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3AE3" w14:textId="77777777" w:rsidR="00252435" w:rsidRDefault="00252435" w:rsidP="00252435">
      <w:pPr>
        <w:spacing w:after="0" w:line="240" w:lineRule="auto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  <w:cs/>
        </w:rPr>
      </w:pPr>
    </w:p>
    <w:p w14:paraId="0FBE1E49" w14:textId="16A3663C" w:rsidR="00EB48C7" w:rsidRPr="00F92532" w:rsidRDefault="00614EDB" w:rsidP="00614EDB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>ที่ ปส.</w:t>
      </w:r>
      <w:r w:rsidR="00671C90" w:rsidRPr="00F92532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 xml:space="preserve"> </w:t>
      </w:r>
      <w:r w:rsidR="007F72B7" w:rsidRPr="00F92532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>01</w:t>
      </w:r>
      <w:r w:rsidR="00B51489" w:rsidRPr="00F92532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>8</w:t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/256</w:t>
      </w:r>
      <w:r w:rsidR="00FC09F5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7</w:t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                      </w:t>
      </w:r>
      <w:r w:rsidRPr="00F92532">
        <w:rPr>
          <w:rStyle w:val="apple-tab-span"/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ab/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                                </w:t>
      </w:r>
      <w:r w:rsidRPr="00F92532">
        <w:rPr>
          <w:rStyle w:val="apple-tab-span"/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ab/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วันที่ </w:t>
      </w:r>
      <w:r w:rsidR="00AB1B62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2</w:t>
      </w:r>
      <w:r w:rsidR="00B51489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7</w:t>
      </w:r>
      <w:r w:rsidR="00EB48C7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 มีนาคม</w:t>
      </w:r>
      <w:r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 </w:t>
      </w:r>
      <w:r w:rsidR="00FC09F5" w:rsidRPr="00F92532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2567</w:t>
      </w:r>
    </w:p>
    <w:p w14:paraId="45E8C2B9" w14:textId="758A4EB2" w:rsidR="00D817DF" w:rsidRPr="00F92532" w:rsidRDefault="00D817DF" w:rsidP="00D817DF">
      <w:pPr>
        <w:spacing w:after="0" w:line="240" w:lineRule="auto"/>
        <w:jc w:val="center"/>
        <w:divId w:val="460852451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</w:p>
    <w:p w14:paraId="6D1D94B5" w14:textId="77777777" w:rsidR="00D817DF" w:rsidRDefault="00D817DF" w:rsidP="00D817DF">
      <w:pPr>
        <w:spacing w:after="0" w:line="240" w:lineRule="auto"/>
        <w:jc w:val="center"/>
        <w:divId w:val="460852451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</w:p>
    <w:p w14:paraId="432C90B5" w14:textId="77777777" w:rsidR="00B51489" w:rsidRPr="00B51489" w:rsidRDefault="00B51489" w:rsidP="00B51489">
      <w:pPr>
        <w:pStyle w:val="NormalWeb"/>
        <w:spacing w:after="600"/>
        <w:jc w:val="center"/>
        <w:divId w:val="460852451"/>
        <w:rPr>
          <w:rFonts w:asciiTheme="minorBidi" w:hAnsiTheme="minorBidi" w:cstheme="minorBidi"/>
          <w:b/>
          <w:bCs/>
          <w:color w:val="222222"/>
          <w:sz w:val="36"/>
          <w:szCs w:val="36"/>
        </w:rPr>
      </w:pPr>
      <w:r w:rsidRPr="00B51489">
        <w:rPr>
          <w:rFonts w:asciiTheme="minorBidi" w:hAnsiTheme="minorBidi" w:cs="Cordia New"/>
          <w:b/>
          <w:bCs/>
          <w:color w:val="222222"/>
          <w:sz w:val="36"/>
          <w:szCs w:val="36"/>
          <w:cs/>
        </w:rPr>
        <w:t>ผู้ถือหุ้นไอแบงก์ แต่งตั้งประธานและกรรมการคนใหม่</w:t>
      </w:r>
    </w:p>
    <w:p w14:paraId="795B0645" w14:textId="40AB0DAC" w:rsidR="00B51489" w:rsidRPr="00B51489" w:rsidRDefault="003E02C5" w:rsidP="00B51489">
      <w:pPr>
        <w:pStyle w:val="NormalWeb"/>
        <w:spacing w:after="600"/>
        <w:divId w:val="460852451"/>
        <w:rPr>
          <w:rFonts w:asciiTheme="minorBidi" w:hAnsiTheme="minorBidi" w:cstheme="minorBidi"/>
          <w:b/>
          <w:bCs/>
          <w:color w:val="222222"/>
          <w:sz w:val="36"/>
          <w:szCs w:val="36"/>
        </w:rPr>
      </w:pPr>
      <w:r>
        <w:rPr>
          <w:rFonts w:hint="cs"/>
          <w:noProof/>
          <w:cs/>
        </w:rPr>
        <w:t xml:space="preserve">                                   </w:t>
      </w:r>
      <w:r w:rsidR="002906CF">
        <w:rPr>
          <w:noProof/>
        </w:rPr>
        <w:drawing>
          <wp:inline distT="0" distB="0" distL="0" distR="0" wp14:anchorId="6B61CD51" wp14:editId="7689813E">
            <wp:extent cx="5338259" cy="6410325"/>
            <wp:effectExtent l="0" t="0" r="0" b="0"/>
            <wp:docPr id="14806820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531" cy="641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9CCCD" w14:textId="77777777" w:rsidR="002906CF" w:rsidRDefault="002906CF" w:rsidP="003E02C5">
      <w:pPr>
        <w:pStyle w:val="NormalWeb"/>
        <w:spacing w:after="600"/>
        <w:jc w:val="both"/>
        <w:divId w:val="460852451"/>
        <w:rPr>
          <w:rFonts w:asciiTheme="minorBidi" w:hAnsiTheme="minorBidi" w:cs="Cordia New"/>
          <w:color w:val="222222"/>
          <w:sz w:val="36"/>
          <w:szCs w:val="36"/>
        </w:rPr>
      </w:pPr>
    </w:p>
    <w:p w14:paraId="60642E2C" w14:textId="143030B8" w:rsidR="00B51489" w:rsidRPr="00B51489" w:rsidRDefault="00B51489" w:rsidP="00854AA4">
      <w:pPr>
        <w:pStyle w:val="NormalWeb"/>
        <w:jc w:val="thaiDistribute"/>
        <w:divId w:val="460852451"/>
        <w:rPr>
          <w:rFonts w:asciiTheme="minorBidi" w:hAnsiTheme="minorBidi" w:cstheme="minorBidi"/>
          <w:color w:val="222222"/>
          <w:sz w:val="36"/>
          <w:szCs w:val="36"/>
        </w:rPr>
      </w:pP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เมื่อช่วงบ่ายวันนี้ (วันที่ </w:t>
      </w:r>
      <w:r w:rsidR="003E02C5">
        <w:rPr>
          <w:rFonts w:asciiTheme="minorBidi" w:hAnsiTheme="minorBidi" w:cs="Cordia New"/>
          <w:color w:val="222222"/>
          <w:sz w:val="36"/>
          <w:szCs w:val="36"/>
        </w:rPr>
        <w:t>27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มีนาคม</w:t>
      </w:r>
      <w:r w:rsidR="003E02C5">
        <w:rPr>
          <w:rFonts w:asciiTheme="minorBidi" w:hAnsiTheme="minorBidi" w:cs="Cordia New" w:hint="cs"/>
          <w:color w:val="222222"/>
          <w:sz w:val="36"/>
          <w:szCs w:val="36"/>
          <w:cs/>
        </w:rPr>
        <w:t xml:space="preserve"> </w:t>
      </w:r>
      <w:r w:rsidR="003E02C5">
        <w:rPr>
          <w:rFonts w:asciiTheme="minorBidi" w:hAnsiTheme="minorBidi" w:cs="Cordia New"/>
          <w:color w:val="222222"/>
          <w:sz w:val="36"/>
          <w:szCs w:val="36"/>
        </w:rPr>
        <w:t>2567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) ธนาคารอิสลามแห่งประเทศไทย (ไอแบงก์) จัดการประชุมวิสามัญผู้ถือหุ้นครั้งที่ </w:t>
      </w:r>
      <w:r w:rsidR="003E02C5">
        <w:rPr>
          <w:rFonts w:asciiTheme="minorBidi" w:hAnsiTheme="minorBidi" w:cs="Cordia New"/>
          <w:color w:val="222222"/>
          <w:sz w:val="36"/>
          <w:szCs w:val="36"/>
        </w:rPr>
        <w:t>1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>/</w:t>
      </w:r>
      <w:r w:rsidR="003E02C5">
        <w:rPr>
          <w:rFonts w:asciiTheme="minorBidi" w:hAnsiTheme="minorBidi" w:cs="Cordia New"/>
          <w:color w:val="222222"/>
          <w:sz w:val="36"/>
          <w:szCs w:val="36"/>
        </w:rPr>
        <w:t>2567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ผ่านสื่ออิเล็กทรอนิกส์ ณ อาคารนวม สำนักงานใหญ่ ธนาคารอิสลามแห่งประเทศไทย โดยมีคณะกรรมการธนาคาร ผู้บริหารธนาคาร ผู้แทนจากหน่วยงานกำกับ ได้แก่ กระทรวงการคลัง สำนักงานคณะกรรมการนโยบายรัฐวิสาหกิจ ธนาคารแห่งป</w:t>
      </w:r>
      <w:bookmarkStart w:id="0" w:name="_GoBack"/>
      <w:bookmarkEnd w:id="0"/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ระเทศไทย และผู้สอบบัญชีจากบริษัท ไพรซ์วอเตอร์เฮาส์คูเปอร์ส เอบีเอเอส จำกัด เข้าร่วม </w:t>
      </w:r>
    </w:p>
    <w:p w14:paraId="4D835A16" w14:textId="582C26BB" w:rsidR="00B51489" w:rsidRPr="002906CF" w:rsidRDefault="00B51489" w:rsidP="00854AA4">
      <w:pPr>
        <w:pStyle w:val="NormalWeb"/>
        <w:jc w:val="thaiDistribute"/>
        <w:divId w:val="460852451"/>
        <w:rPr>
          <w:rFonts w:asciiTheme="minorBidi" w:hAnsiTheme="minorBidi" w:cs="Cordia New"/>
          <w:color w:val="222222"/>
          <w:sz w:val="36"/>
          <w:szCs w:val="36"/>
        </w:rPr>
      </w:pP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โดยในที่ประชุมผู้ถือหุ้นได้มีการพิจารณาแต่งตั้งกรรมการใหม่แทนกรรมการที่ลาออก จำนวน </w:t>
      </w:r>
      <w:r w:rsidR="003E02C5">
        <w:rPr>
          <w:rFonts w:asciiTheme="minorBidi" w:hAnsiTheme="minorBidi" w:cs="Cordia New"/>
          <w:color w:val="222222"/>
          <w:sz w:val="36"/>
          <w:szCs w:val="36"/>
        </w:rPr>
        <w:t>2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ท่าน ได้แก่ </w:t>
      </w:r>
      <w:r w:rsidRPr="003E02C5">
        <w:rPr>
          <w:rFonts w:asciiTheme="minorBidi" w:hAnsiTheme="minorBidi" w:cs="Cordia New"/>
          <w:b/>
          <w:bCs/>
          <w:color w:val="222222"/>
          <w:sz w:val="36"/>
          <w:szCs w:val="36"/>
          <w:cs/>
        </w:rPr>
        <w:t>นายยงยุทธ ชัยพรหมประสิทธิ์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ดำรงตำแหน่งกรรมการธนาคาร แทนนายภูมิศักดิ์ อรัญญาเกษมสุข </w:t>
      </w:r>
      <w:r w:rsidRPr="003E02C5">
        <w:rPr>
          <w:rFonts w:asciiTheme="minorBidi" w:hAnsiTheme="minorBidi" w:cs="Cordia New"/>
          <w:b/>
          <w:bCs/>
          <w:color w:val="222222"/>
          <w:sz w:val="36"/>
          <w:szCs w:val="36"/>
          <w:cs/>
        </w:rPr>
        <w:t>นางสาวสุมาลี สถิตชัยเจริญ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ดำรงตำแหน่งกรรมการธนาคาร แทนนางสาวสุภัค ไชยวรรณ และที่ประชุมได้เลือกให้ </w:t>
      </w:r>
      <w:r w:rsidRPr="003E02C5">
        <w:rPr>
          <w:rFonts w:asciiTheme="minorBidi" w:hAnsiTheme="minorBidi" w:cs="Cordia New"/>
          <w:b/>
          <w:bCs/>
          <w:color w:val="222222"/>
          <w:sz w:val="36"/>
          <w:szCs w:val="36"/>
          <w:cs/>
        </w:rPr>
        <w:t>นายยงยุทธ ชัยพรหมประสิทธิ์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ดำรงตำแหน่งเป็นประธานกรรมการธนาคาร โดยมีผลตั้งแต่วันที่ </w:t>
      </w:r>
      <w:r w:rsidR="003E02C5">
        <w:rPr>
          <w:rFonts w:asciiTheme="minorBidi" w:hAnsiTheme="minorBidi" w:cs="Cordia New"/>
          <w:color w:val="222222"/>
          <w:sz w:val="36"/>
          <w:szCs w:val="36"/>
        </w:rPr>
        <w:t>27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มีนาคม </w:t>
      </w:r>
      <w:r w:rsidR="003E02C5">
        <w:rPr>
          <w:rFonts w:asciiTheme="minorBidi" w:hAnsiTheme="minorBidi" w:cs="Cordia New"/>
          <w:color w:val="222222"/>
          <w:sz w:val="36"/>
          <w:szCs w:val="36"/>
        </w:rPr>
        <w:t>2567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จนถึงวันที่ครบวาระของกรรมการเดิม </w:t>
      </w:r>
    </w:p>
    <w:p w14:paraId="4323E684" w14:textId="0B2124EA" w:rsidR="00B51489" w:rsidRPr="003E02C5" w:rsidRDefault="00B51489" w:rsidP="00854AA4">
      <w:pPr>
        <w:pStyle w:val="NormalWeb"/>
        <w:jc w:val="thaiDistribute"/>
        <w:divId w:val="460852451"/>
        <w:rPr>
          <w:rFonts w:asciiTheme="minorBidi" w:hAnsiTheme="minorBidi" w:cs="Cordia New"/>
          <w:color w:val="222222"/>
          <w:sz w:val="36"/>
          <w:szCs w:val="36"/>
        </w:rPr>
      </w:pPr>
      <w:r w:rsidRPr="003E02C5">
        <w:rPr>
          <w:rFonts w:asciiTheme="minorBidi" w:hAnsiTheme="minorBidi" w:cs="Cordia New"/>
          <w:b/>
          <w:bCs/>
          <w:color w:val="222222"/>
          <w:sz w:val="36"/>
          <w:szCs w:val="36"/>
          <w:cs/>
        </w:rPr>
        <w:t>นายยงยุทธ  ชัยพรหมประสิทธิ์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อายุ 58 ปี ปัจจุบันดำรงตำแหน่ง ประธานเจ้าหน้าที่บริหาร บริษัท สโคป จำกัด และกรรมการ บริษัท ท่าอากาศยานไทย จำกัด (มหาชน) มีประสบการณ์กว่า 30 ปี ในธุรกิจอสังหาริมทรัพย์ นอกจากนี้ยังเคยดำรงตำแหน่งกรรมการในองค์กรรัฐวิสาหกิจต่างๆ อาทิ ธนาคารกรุงไทย จำกัด (มหาชน) การไฟฟ้าฝ่ายผลิตแห่งประเทศไทย </w:t>
      </w:r>
      <w:r w:rsidR="003860E1">
        <w:rPr>
          <w:rFonts w:asciiTheme="minorBidi" w:hAnsiTheme="minorBidi" w:cs="Cordia New" w:hint="cs"/>
          <w:color w:val="222222"/>
          <w:sz w:val="36"/>
          <w:szCs w:val="36"/>
          <w:cs/>
        </w:rPr>
        <w:t xml:space="preserve">      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และบริษัท อสมท. จำกัด (มหาชน) </w:t>
      </w:r>
      <w:r w:rsidRPr="003E02C5">
        <w:rPr>
          <w:rFonts w:asciiTheme="minorBidi" w:hAnsiTheme="minorBidi" w:cs="Cordia New"/>
          <w:b/>
          <w:bCs/>
          <w:color w:val="222222"/>
          <w:sz w:val="36"/>
          <w:szCs w:val="36"/>
          <w:cs/>
        </w:rPr>
        <w:t>นางสาวสุมาลี สถิตชัยเจริญ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อายุ 54 ปี ปัจจุบันดำรงตำแหน่ง</w:t>
      </w:r>
      <w:r w:rsidR="003860E1">
        <w:rPr>
          <w:rFonts w:asciiTheme="minorBidi" w:hAnsiTheme="minorBidi" w:cs="Cordia New" w:hint="cs"/>
          <w:color w:val="222222"/>
          <w:sz w:val="36"/>
          <w:szCs w:val="36"/>
          <w:cs/>
        </w:rPr>
        <w:t xml:space="preserve">           </w:t>
      </w:r>
      <w:r w:rsidRPr="00B51489">
        <w:rPr>
          <w:rFonts w:asciiTheme="minorBidi" w:hAnsiTheme="minorBidi" w:cs="Cordia New"/>
          <w:color w:val="222222"/>
          <w:sz w:val="36"/>
          <w:szCs w:val="36"/>
          <w:cs/>
        </w:rPr>
        <w:t xml:space="preserve"> รองผู้อำนวยการสำนักงานเศรษฐกิจการคลัง กระทรวงการคลัง และกรรมการ องค์กรพิพิธภัณฑ์วิทยาศาสตร์แห่งชาติ สังกัดกระทรวงอุดมศึกษา วิทยาศาสตร์ วิจัย และนวัตกรรม มีความรู้ความเชี่ยวชาญด้านบริหารจัดการภาครัฐ การคลัง และการลงทุน</w:t>
      </w:r>
    </w:p>
    <w:p w14:paraId="70C5F2C4" w14:textId="3092268F" w:rsidR="00D817DF" w:rsidRPr="00B51489" w:rsidRDefault="00D817DF" w:rsidP="003E02C5">
      <w:pPr>
        <w:pStyle w:val="NormalWeb"/>
        <w:spacing w:before="0" w:beforeAutospacing="0" w:after="0" w:afterAutospacing="0"/>
        <w:jc w:val="both"/>
        <w:divId w:val="460852451"/>
        <w:rPr>
          <w:rFonts w:asciiTheme="minorBidi" w:hAnsiTheme="minorBidi" w:cstheme="minorBidi"/>
          <w:cs/>
        </w:rPr>
      </w:pPr>
    </w:p>
    <w:sectPr w:rsidR="00D817DF" w:rsidRPr="00B51489" w:rsidSect="007E2901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0B40" w14:textId="77777777" w:rsidR="00AF53E7" w:rsidRDefault="00AF53E7" w:rsidP="005320C7">
      <w:pPr>
        <w:spacing w:after="0" w:line="240" w:lineRule="auto"/>
      </w:pPr>
      <w:r>
        <w:separator/>
      </w:r>
    </w:p>
  </w:endnote>
  <w:endnote w:type="continuationSeparator" w:id="0">
    <w:p w14:paraId="431E71A1" w14:textId="77777777" w:rsidR="00AF53E7" w:rsidRDefault="00AF53E7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DA069" w14:textId="77777777" w:rsidR="00AF53E7" w:rsidRDefault="00AF53E7" w:rsidP="005320C7">
      <w:pPr>
        <w:spacing w:after="0" w:line="240" w:lineRule="auto"/>
      </w:pPr>
      <w:r>
        <w:separator/>
      </w:r>
    </w:p>
  </w:footnote>
  <w:footnote w:type="continuationSeparator" w:id="0">
    <w:p w14:paraId="1FEBE95C" w14:textId="77777777" w:rsidR="00AF53E7" w:rsidRDefault="00AF53E7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73CB2"/>
    <w:rsid w:val="000A7982"/>
    <w:rsid w:val="000E5C3B"/>
    <w:rsid w:val="00134009"/>
    <w:rsid w:val="001465ED"/>
    <w:rsid w:val="001861D8"/>
    <w:rsid w:val="001B4AE3"/>
    <w:rsid w:val="001F7443"/>
    <w:rsid w:val="00222303"/>
    <w:rsid w:val="00252435"/>
    <w:rsid w:val="002906CF"/>
    <w:rsid w:val="002C576E"/>
    <w:rsid w:val="0035320C"/>
    <w:rsid w:val="00355297"/>
    <w:rsid w:val="003860E1"/>
    <w:rsid w:val="003B431D"/>
    <w:rsid w:val="003C3594"/>
    <w:rsid w:val="003C56A5"/>
    <w:rsid w:val="003D5410"/>
    <w:rsid w:val="003E02C5"/>
    <w:rsid w:val="00453838"/>
    <w:rsid w:val="004628DF"/>
    <w:rsid w:val="004C4C12"/>
    <w:rsid w:val="004F24C9"/>
    <w:rsid w:val="005320C7"/>
    <w:rsid w:val="005752C0"/>
    <w:rsid w:val="005C7E20"/>
    <w:rsid w:val="005D5599"/>
    <w:rsid w:val="00614EDB"/>
    <w:rsid w:val="00661856"/>
    <w:rsid w:val="00671C90"/>
    <w:rsid w:val="00672D6C"/>
    <w:rsid w:val="00685C24"/>
    <w:rsid w:val="006C0D2C"/>
    <w:rsid w:val="006F3F16"/>
    <w:rsid w:val="00771B9E"/>
    <w:rsid w:val="00780CAE"/>
    <w:rsid w:val="007A38FF"/>
    <w:rsid w:val="007B1E83"/>
    <w:rsid w:val="007E2901"/>
    <w:rsid w:val="007F6461"/>
    <w:rsid w:val="007F72B7"/>
    <w:rsid w:val="008013D2"/>
    <w:rsid w:val="008151DB"/>
    <w:rsid w:val="0082210E"/>
    <w:rsid w:val="00854AA4"/>
    <w:rsid w:val="00855FDD"/>
    <w:rsid w:val="00973E6B"/>
    <w:rsid w:val="00975D7E"/>
    <w:rsid w:val="009863F5"/>
    <w:rsid w:val="00991DA1"/>
    <w:rsid w:val="009C5D5C"/>
    <w:rsid w:val="009F4020"/>
    <w:rsid w:val="00A03215"/>
    <w:rsid w:val="00A2156A"/>
    <w:rsid w:val="00A23623"/>
    <w:rsid w:val="00A57530"/>
    <w:rsid w:val="00A86A3D"/>
    <w:rsid w:val="00AB1B62"/>
    <w:rsid w:val="00AB7A48"/>
    <w:rsid w:val="00AE5AE9"/>
    <w:rsid w:val="00AF53E7"/>
    <w:rsid w:val="00B31AE5"/>
    <w:rsid w:val="00B51489"/>
    <w:rsid w:val="00B63139"/>
    <w:rsid w:val="00B9096F"/>
    <w:rsid w:val="00BA3389"/>
    <w:rsid w:val="00C272E2"/>
    <w:rsid w:val="00C6737C"/>
    <w:rsid w:val="00CF0029"/>
    <w:rsid w:val="00CF28C9"/>
    <w:rsid w:val="00D2369D"/>
    <w:rsid w:val="00D262E3"/>
    <w:rsid w:val="00D55AFA"/>
    <w:rsid w:val="00D817DF"/>
    <w:rsid w:val="00E03AC3"/>
    <w:rsid w:val="00E51B31"/>
    <w:rsid w:val="00E772D2"/>
    <w:rsid w:val="00EB48C7"/>
    <w:rsid w:val="00EF2AC9"/>
    <w:rsid w:val="00F92532"/>
    <w:rsid w:val="00FA2438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6" w:color="auto"/>
                                            <w:left w:val="none" w:sz="0" w:space="0" w:color="auto"/>
                                            <w:bottom w:val="single" w:sz="6" w:space="10" w:color="84848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2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50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4631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86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19</cp:revision>
  <cp:lastPrinted>2024-03-28T03:00:00Z</cp:lastPrinted>
  <dcterms:created xsi:type="dcterms:W3CDTF">2024-03-14T02:35:00Z</dcterms:created>
  <dcterms:modified xsi:type="dcterms:W3CDTF">2024-03-28T03:00:00Z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