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4DEAF" w14:textId="7306505D" w:rsidR="0041221E" w:rsidRDefault="009A0E5E" w:rsidP="00A149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4489D2E" wp14:editId="5AB7D469">
            <wp:simplePos x="0" y="0"/>
            <wp:positionH relativeFrom="margin">
              <wp:posOffset>-403860</wp:posOffset>
            </wp:positionH>
            <wp:positionV relativeFrom="paragraph">
              <wp:posOffset>45943</wp:posOffset>
            </wp:positionV>
            <wp:extent cx="6751320" cy="1480185"/>
            <wp:effectExtent l="0" t="0" r="0" b="5715"/>
            <wp:wrapThrough wrapText="bothSides">
              <wp:wrapPolygon edited="0">
                <wp:start x="0" y="0"/>
                <wp:lineTo x="0" y="21405"/>
                <wp:lineTo x="21515" y="21405"/>
                <wp:lineTo x="21515" y="0"/>
                <wp:lineTo x="0" y="0"/>
              </wp:wrapPolygon>
            </wp:wrapThrough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A2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350EB" wp14:editId="5446078E">
                <wp:simplePos x="0" y="0"/>
                <wp:positionH relativeFrom="margin">
                  <wp:posOffset>4484816</wp:posOffset>
                </wp:positionH>
                <wp:positionV relativeFrom="paragraph">
                  <wp:posOffset>1499449</wp:posOffset>
                </wp:positionV>
                <wp:extent cx="1570990" cy="532765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42570" w14:textId="16330A1A" w:rsidR="0041221E" w:rsidRPr="00D6343C" w:rsidRDefault="0041221E" w:rsidP="0041221E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="00A149D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</w:t>
                            </w:r>
                            <w:r w:rsidR="0011625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  <w:p w14:paraId="4EBD1E3E" w14:textId="7F75C393" w:rsidR="0041221E" w:rsidRPr="00D6343C" w:rsidRDefault="0041221E" w:rsidP="0041221E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EC2E6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11625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</w:t>
                            </w:r>
                            <w:r w:rsidR="00A149D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ีนาคม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 w:rsidR="0011625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350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3.15pt;margin-top:118.05pt;width:123.7pt;height:41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gqsg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" filled="f" stroked="f">
                <v:textbox>
                  <w:txbxContent>
                    <w:p w14:paraId="5D242570" w14:textId="16330A1A" w:rsidR="0041221E" w:rsidRPr="00D6343C" w:rsidRDefault="0041221E" w:rsidP="0041221E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ฉบับที่ </w:t>
                      </w:r>
                      <w:r w:rsidR="00A149D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</w:t>
                      </w:r>
                      <w:r w:rsidR="0011625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  <w:p w14:paraId="4EBD1E3E" w14:textId="7F75C393" w:rsidR="0041221E" w:rsidRPr="00D6343C" w:rsidRDefault="0041221E" w:rsidP="0041221E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EC2E6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11625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</w:t>
                      </w:r>
                      <w:r w:rsidR="00A149D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ีนาคม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 w:rsidR="0011625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E01D85" w14:textId="4C21983F" w:rsidR="0041221E" w:rsidRPr="004B46E7" w:rsidRDefault="0041221E" w:rsidP="00403A2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46E7">
        <w:rPr>
          <w:rFonts w:ascii="TH SarabunPSK" w:hAnsi="TH SarabunPSK" w:cs="TH SarabunPSK" w:hint="cs"/>
          <w:b/>
          <w:bCs/>
          <w:sz w:val="32"/>
          <w:szCs w:val="32"/>
          <w:cs/>
        </w:rPr>
        <w:t>กรมธนารักษ์</w:t>
      </w:r>
      <w:r w:rsidR="00D44496" w:rsidRPr="004B46E7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ร่วมลงนามบันทึกข้อตกลงความร่วมมือโครงการพัฒนาสวัสดิการทางเลือก</w:t>
      </w:r>
      <w:r w:rsidR="003216D3">
        <w:rPr>
          <w:rFonts w:ascii="TH SarabunPSK" w:hAnsi="TH SarabunPSK" w:cs="TH SarabunPSK" w:hint="cs"/>
          <w:b/>
          <w:bCs/>
          <w:sz w:val="32"/>
          <w:szCs w:val="32"/>
          <w:cs/>
        </w:rPr>
        <w:t>รองรับสังคม</w:t>
      </w:r>
      <w:r w:rsidR="00D44496" w:rsidRPr="004B46E7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ผู้สูงวัย</w:t>
      </w:r>
    </w:p>
    <w:p w14:paraId="7A9FE479" w14:textId="2E6EA9CE" w:rsidR="003D55B1" w:rsidRPr="00443607" w:rsidRDefault="003D55B1" w:rsidP="00914179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443607">
        <w:rPr>
          <w:rFonts w:ascii="TH SarabunPSK" w:hAnsi="TH SarabunPSK" w:cs="TH SarabunPSK"/>
          <w:spacing w:val="6"/>
          <w:sz w:val="32"/>
          <w:szCs w:val="32"/>
          <w:cs/>
        </w:rPr>
        <w:t>กรมธนารักษ์ในฐานะหน่วยงานที่มีภารกิจในการบริหารจัดการที่ราชพัสดุได้มีการบูรณาการ</w:t>
      </w:r>
    </w:p>
    <w:p w14:paraId="47188D48" w14:textId="7DB71F14" w:rsidR="00510330" w:rsidRDefault="003D55B1" w:rsidP="009141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2072">
        <w:rPr>
          <w:rFonts w:ascii="TH SarabunPSK" w:hAnsi="TH SarabunPSK" w:cs="TH SarabunPSK"/>
          <w:sz w:val="32"/>
          <w:szCs w:val="32"/>
          <w:cs/>
        </w:rPr>
        <w:t>ความร่วมมือกับกรมส่งเสริมการปกครองท้องถิ่น</w:t>
      </w:r>
      <w:r w:rsidR="00510330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9141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0330">
        <w:rPr>
          <w:rFonts w:ascii="TH SarabunPSK" w:hAnsi="TH SarabunPSK" w:cs="TH SarabunPSK" w:hint="cs"/>
          <w:sz w:val="32"/>
          <w:szCs w:val="32"/>
          <w:cs/>
        </w:rPr>
        <w:t>“โครง</w:t>
      </w:r>
      <w:r w:rsidR="00510330" w:rsidRPr="00822072">
        <w:rPr>
          <w:rFonts w:ascii="TH SarabunPSK" w:hAnsi="TH SarabunPSK" w:cs="TH SarabunPSK"/>
          <w:sz w:val="32"/>
          <w:szCs w:val="32"/>
          <w:cs/>
        </w:rPr>
        <w:t>การพัฒนาสวัสดิการทางเลือก</w:t>
      </w:r>
      <w:r w:rsidR="008343C3">
        <w:rPr>
          <w:rFonts w:ascii="TH SarabunPSK" w:hAnsi="TH SarabunPSK" w:cs="TH SarabunPSK" w:hint="cs"/>
          <w:sz w:val="32"/>
          <w:szCs w:val="32"/>
          <w:cs/>
        </w:rPr>
        <w:t>รองรับสังคมผู้</w:t>
      </w:r>
      <w:r w:rsidR="00510330" w:rsidRPr="00822072">
        <w:rPr>
          <w:rFonts w:ascii="TH SarabunPSK" w:hAnsi="TH SarabunPSK" w:cs="TH SarabunPSK"/>
          <w:sz w:val="32"/>
          <w:szCs w:val="32"/>
          <w:cs/>
        </w:rPr>
        <w:t>สูงวัย</w:t>
      </w:r>
      <w:r w:rsidR="00510330">
        <w:rPr>
          <w:rFonts w:ascii="TH SarabunPSK" w:hAnsi="TH SarabunPSK" w:cs="TH SarabunPSK" w:hint="cs"/>
          <w:sz w:val="32"/>
          <w:szCs w:val="32"/>
          <w:cs/>
        </w:rPr>
        <w:t xml:space="preserve">ของอปท. ในที่ราชพัสดุ” </w:t>
      </w:r>
      <w:r w:rsidR="008343C3">
        <w:rPr>
          <w:rFonts w:ascii="TH SarabunPSK" w:hAnsi="TH SarabunPSK" w:cs="TH SarabunPSK" w:hint="cs"/>
          <w:sz w:val="32"/>
          <w:szCs w:val="32"/>
          <w:cs/>
        </w:rPr>
        <w:t>เพื่อให้สอดคล้องกับ</w:t>
      </w:r>
      <w:r w:rsidR="00915A1E">
        <w:rPr>
          <w:rFonts w:ascii="TH SarabunPSK" w:hAnsi="TH SarabunPSK" w:cs="TH SarabunPSK" w:hint="cs"/>
          <w:sz w:val="32"/>
          <w:szCs w:val="32"/>
          <w:cs/>
        </w:rPr>
        <w:t>การที่ประเทศไทยเข้าสู่สังคมผู้สูงอายุอย่างสมบูรณ์</w:t>
      </w:r>
    </w:p>
    <w:p w14:paraId="5A17789F" w14:textId="4CC2010D" w:rsidR="00E7325A" w:rsidRPr="009110D4" w:rsidRDefault="00881DAB" w:rsidP="009110D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9110D4">
        <w:rPr>
          <w:rFonts w:ascii="TH SarabunPSK" w:hAnsi="TH SarabunPSK" w:cs="TH SarabunPSK" w:hint="cs"/>
          <w:spacing w:val="-4"/>
          <w:sz w:val="32"/>
          <w:szCs w:val="32"/>
          <w:cs/>
        </w:rPr>
        <w:t>วันนี้ (21 มีนาคม 2567) นายจำเริญ โพธิยอด อธิบดีกรมธนารักษ์ เปิดเผยว่า กรมธนารักษ์</w:t>
      </w:r>
      <w:r w:rsidR="009110D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110D4">
        <w:rPr>
          <w:rFonts w:ascii="TH SarabunPSK" w:hAnsi="TH SarabunPSK" w:cs="TH SarabunPSK" w:hint="cs"/>
          <w:spacing w:val="-4"/>
          <w:sz w:val="32"/>
          <w:szCs w:val="32"/>
          <w:cs/>
        </w:rPr>
        <w:t>ในฐานะหน่วยงานที่มีหน้าที่บริหารจัดการที่ราชพัสดุ</w:t>
      </w:r>
      <w:r w:rsidR="00D95C20" w:rsidRPr="009110D4">
        <w:rPr>
          <w:rFonts w:ascii="TH SarabunIT๙" w:eastAsia="Angsana New" w:hAnsi="TH SarabunIT๙" w:cs="TH SarabunIT๙"/>
          <w:color w:val="000000"/>
          <w:spacing w:val="-4"/>
          <w:kern w:val="1"/>
          <w:sz w:val="32"/>
          <w:szCs w:val="32"/>
          <w:cs/>
          <w:lang w:eastAsia="th-TH"/>
        </w:rPr>
        <w:t>ได้จัดทำ</w:t>
      </w:r>
      <w:r w:rsidR="00E249F6" w:rsidRPr="009110D4">
        <w:rPr>
          <w:rFonts w:ascii="TH SarabunIT๙" w:eastAsia="Angsana New" w:hAnsi="TH SarabunIT๙" w:cs="TH SarabunIT๙" w:hint="cs"/>
          <w:color w:val="000000"/>
          <w:spacing w:val="-4"/>
          <w:kern w:val="1"/>
          <w:sz w:val="32"/>
          <w:szCs w:val="32"/>
          <w:cs/>
          <w:lang w:eastAsia="th-TH"/>
        </w:rPr>
        <w:t xml:space="preserve"> </w:t>
      </w:r>
      <w:r w:rsidR="00D95C20" w:rsidRPr="009110D4">
        <w:rPr>
          <w:rFonts w:ascii="TH SarabunIT๙" w:eastAsia="Angsana New" w:hAnsi="TH SarabunIT๙" w:cs="TH SarabunIT๙"/>
          <w:color w:val="000000"/>
          <w:spacing w:val="-4"/>
          <w:kern w:val="1"/>
          <w:sz w:val="32"/>
          <w:szCs w:val="32"/>
          <w:cs/>
          <w:lang w:eastAsia="th-TH"/>
        </w:rPr>
        <w:t>“โครงการพัฒนาสวัสดิการทางเลือกรองรับสังคม</w:t>
      </w:r>
      <w:r w:rsidR="00362AF5" w:rsidRPr="009110D4">
        <w:rPr>
          <w:rFonts w:ascii="TH SarabunIT๙" w:eastAsia="Angsana New" w:hAnsi="TH SarabunIT๙" w:cs="TH SarabunIT๙" w:hint="cs"/>
          <w:color w:val="000000"/>
          <w:spacing w:val="-4"/>
          <w:kern w:val="1"/>
          <w:sz w:val="32"/>
          <w:szCs w:val="32"/>
          <w:cs/>
          <w:lang w:eastAsia="th-TH"/>
        </w:rPr>
        <w:t xml:space="preserve">   </w:t>
      </w:r>
      <w:r w:rsidR="00E249F6" w:rsidRPr="009110D4">
        <w:rPr>
          <w:rFonts w:ascii="TH SarabunIT๙" w:eastAsia="Angsana New" w:hAnsi="TH SarabunIT๙" w:cs="TH SarabunIT๙" w:hint="cs"/>
          <w:color w:val="000000"/>
          <w:spacing w:val="-4"/>
          <w:kern w:val="1"/>
          <w:sz w:val="32"/>
          <w:szCs w:val="32"/>
          <w:cs/>
          <w:lang w:eastAsia="th-TH"/>
        </w:rPr>
        <w:t xml:space="preserve">    </w:t>
      </w:r>
      <w:r w:rsidR="00362AF5" w:rsidRPr="009110D4">
        <w:rPr>
          <w:rFonts w:ascii="TH SarabunIT๙" w:eastAsia="Angsana New" w:hAnsi="TH SarabunIT๙" w:cs="TH SarabunIT๙" w:hint="cs"/>
          <w:color w:val="000000"/>
          <w:spacing w:val="-4"/>
          <w:kern w:val="1"/>
          <w:sz w:val="32"/>
          <w:szCs w:val="32"/>
          <w:cs/>
          <w:lang w:eastAsia="th-TH"/>
        </w:rPr>
        <w:t xml:space="preserve"> </w:t>
      </w:r>
      <w:r w:rsidR="00D95C20" w:rsidRPr="009110D4">
        <w:rPr>
          <w:rFonts w:ascii="TH SarabunIT๙" w:eastAsia="Angsana New" w:hAnsi="TH SarabunIT๙" w:cs="TH SarabunIT๙"/>
          <w:color w:val="000000"/>
          <w:spacing w:val="-4"/>
          <w:kern w:val="1"/>
          <w:sz w:val="32"/>
          <w:szCs w:val="32"/>
          <w:cs/>
          <w:lang w:eastAsia="th-TH"/>
        </w:rPr>
        <w:t xml:space="preserve">ผู้สูงวัยของ อปท. ในที่ราชพัสดุ” โดยร่วมกับองค์กรปกครองส่วนท้องถิ่นและหน่วยงานที่เกี่ยวข้อง เพื่อพิจารณาดำเนินโครงการฯ ตามความเหมาะสมของแต่ละพื้นที่ </w:t>
      </w:r>
      <w:r w:rsidR="003324C3" w:rsidRPr="009110D4">
        <w:rPr>
          <w:rFonts w:ascii="TH SarabunIT๙" w:eastAsia="Angsana New" w:hAnsi="TH SarabunIT๙" w:cs="TH SarabunIT๙" w:hint="cs"/>
          <w:color w:val="000000"/>
          <w:spacing w:val="-4"/>
          <w:kern w:val="1"/>
          <w:sz w:val="32"/>
          <w:szCs w:val="32"/>
          <w:cs/>
          <w:lang w:eastAsia="th-TH"/>
        </w:rPr>
        <w:t>และ</w:t>
      </w:r>
      <w:r w:rsidR="00D95C20" w:rsidRPr="009110D4">
        <w:rPr>
          <w:rFonts w:ascii="TH SarabunIT๙" w:eastAsia="Angsana New" w:hAnsi="TH SarabunIT๙" w:cs="TH SarabunIT๙"/>
          <w:color w:val="000000"/>
          <w:spacing w:val="-4"/>
          <w:kern w:val="1"/>
          <w:sz w:val="32"/>
          <w:szCs w:val="32"/>
          <w:cs/>
          <w:lang w:eastAsia="th-TH"/>
        </w:rPr>
        <w:t>เพื่อบูรณาการความร่วมมือกับหน่วยงานที่เกี่ยวข้องทั้งภาครัฐและเอกชนในการพัฒนาสวัสดิการทางเลือกสำหรับผู้สูงอายุ เพื่อยกระดับและเพิ่มคุณภาพชีวิตให้แก่ผู้สูงอายุในพื้นที่</w:t>
      </w:r>
      <w:r w:rsidR="00E34176" w:rsidRPr="009110D4">
        <w:rPr>
          <w:rFonts w:ascii="TH SarabunIT๙" w:eastAsia="Angsana New" w:hAnsi="TH SarabunIT๙" w:cs="TH SarabunIT๙" w:hint="cs"/>
          <w:color w:val="000000"/>
          <w:spacing w:val="-4"/>
          <w:kern w:val="1"/>
          <w:sz w:val="32"/>
          <w:szCs w:val="32"/>
          <w:cs/>
          <w:lang w:eastAsia="th-TH"/>
        </w:rPr>
        <w:t xml:space="preserve"> </w:t>
      </w:r>
      <w:r w:rsidR="00E34176" w:rsidRPr="009110D4">
        <w:rPr>
          <w:rFonts w:ascii="TH SarabunPSK" w:hAnsi="TH SarabunPSK" w:cs="TH SarabunPSK"/>
          <w:spacing w:val="-4"/>
          <w:sz w:val="32"/>
          <w:szCs w:val="32"/>
          <w:cs/>
        </w:rPr>
        <w:t>เช่น ศูนย์บริการด้านสุขภาพและสาธารณสุขผู้สูงวัย ศูนย์ส่งเสริมและสนับสนุนอาสาสมัครดูแล</w:t>
      </w:r>
      <w:r w:rsidR="00362AF5" w:rsidRPr="009110D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="00E34176" w:rsidRPr="009110D4">
        <w:rPr>
          <w:rFonts w:ascii="TH SarabunPSK" w:hAnsi="TH SarabunPSK" w:cs="TH SarabunPSK"/>
          <w:spacing w:val="-4"/>
          <w:sz w:val="32"/>
          <w:szCs w:val="32"/>
          <w:cs/>
        </w:rPr>
        <w:t>ผู้สูงวัย</w:t>
      </w:r>
      <w:r w:rsidR="00C84D6D" w:rsidRPr="009110D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34176" w:rsidRPr="009110D4">
        <w:rPr>
          <w:rFonts w:ascii="TH SarabunPSK" w:hAnsi="TH SarabunPSK" w:cs="TH SarabunPSK"/>
          <w:spacing w:val="-4"/>
          <w:sz w:val="32"/>
          <w:szCs w:val="32"/>
          <w:cs/>
        </w:rPr>
        <w:t>สถานที่ฝึกอบรม สร้างงาน  ส่งเสริมอาชีพผู้สูงวัย  เป็นต้น  โดยมีพื้นที่เป้าหมายนำร่อง 34 จังหวัด 40 แปลง</w:t>
      </w:r>
      <w:r w:rsidR="00114FC2" w:rsidRPr="009110D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อาทิ </w:t>
      </w:r>
      <w:r w:rsidR="00114FC2" w:rsidRPr="009110D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ศูนย์การแพทย์และอาคารพัฒนาคุณภาพชีวิตผู้สูงอายุแบบครบวงจร เทศบาลเมืองบึงยี่โถ จังหวัดปทุมธานี สถานที่ฝึกอบรม สร้างงาน ส่งเสริมอาชีพผู้สูงอายุ และลานกีฬาอเนกปประสงค์ นันทนาการ เทศบาลตำบลทางพระ จังหวัดอ่างทอ</w:t>
      </w:r>
      <w:r w:rsidR="00EC4DF4" w:rsidRPr="009110D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ง </w:t>
      </w:r>
      <w:r w:rsidR="00EC4DF4" w:rsidRPr="009110D4">
        <w:rPr>
          <w:rFonts w:ascii="TH SarabunPSK" w:hAnsi="TH SarabunPSK" w:cs="TH SarabunPSK" w:hint="cs"/>
          <w:spacing w:val="-4"/>
          <w:sz w:val="32"/>
          <w:szCs w:val="32"/>
          <w:cs/>
        </w:rPr>
        <w:t>เป็นต้น</w:t>
      </w:r>
      <w:r w:rsidR="0007367F" w:rsidRPr="009110D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AA0CA0" w:rsidRPr="009110D4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  </w:t>
      </w:r>
    </w:p>
    <w:p w14:paraId="0071FEE6" w14:textId="07EB4750" w:rsidR="00E7325A" w:rsidRDefault="00E7325A" w:rsidP="00914179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28"/>
        </w:rPr>
      </w:pPr>
      <w:r w:rsidRPr="00403A2A">
        <w:rPr>
          <w:rFonts w:ascii="Angsana New" w:eastAsia="Times New Roman" w:hAnsi="Angsana New" w:cs="Angsana New"/>
          <w:noProof/>
          <w:sz w:val="28"/>
        </w:rPr>
        <w:drawing>
          <wp:anchor distT="0" distB="0" distL="114300" distR="114300" simplePos="0" relativeHeight="251670528" behindDoc="0" locked="0" layoutInCell="1" allowOverlap="1" wp14:anchorId="0F18A17E" wp14:editId="05BAA80E">
            <wp:simplePos x="0" y="0"/>
            <wp:positionH relativeFrom="margin">
              <wp:posOffset>681990</wp:posOffset>
            </wp:positionH>
            <wp:positionV relativeFrom="paragraph">
              <wp:posOffset>3175</wp:posOffset>
            </wp:positionV>
            <wp:extent cx="2095500" cy="1454150"/>
            <wp:effectExtent l="0" t="0" r="0" b="0"/>
            <wp:wrapThrough wrapText="bothSides">
              <wp:wrapPolygon edited="0">
                <wp:start x="0" y="0"/>
                <wp:lineTo x="0" y="21223"/>
                <wp:lineTo x="21404" y="21223"/>
                <wp:lineTo x="21404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A2A">
        <w:rPr>
          <w:rFonts w:ascii="Angsana New" w:eastAsia="Times New Roman" w:hAnsi="Angsana New" w:cs="Angsana New"/>
          <w:noProof/>
          <w:sz w:val="28"/>
        </w:rPr>
        <w:drawing>
          <wp:anchor distT="0" distB="0" distL="114300" distR="114300" simplePos="0" relativeHeight="251671552" behindDoc="0" locked="0" layoutInCell="1" allowOverlap="1" wp14:anchorId="16F7F67C" wp14:editId="7C8C713F">
            <wp:simplePos x="0" y="0"/>
            <wp:positionH relativeFrom="margin">
              <wp:posOffset>3163982</wp:posOffset>
            </wp:positionH>
            <wp:positionV relativeFrom="paragraph">
              <wp:posOffset>3175</wp:posOffset>
            </wp:positionV>
            <wp:extent cx="2143760" cy="1454150"/>
            <wp:effectExtent l="0" t="0" r="8890" b="0"/>
            <wp:wrapThrough wrapText="bothSides">
              <wp:wrapPolygon edited="0">
                <wp:start x="0" y="0"/>
                <wp:lineTo x="0" y="21223"/>
                <wp:lineTo x="21498" y="21223"/>
                <wp:lineTo x="21498" y="0"/>
                <wp:lineTo x="0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FDAA1" w14:textId="17C65F11" w:rsidR="00E7325A" w:rsidRDefault="00E7325A" w:rsidP="00914179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28"/>
        </w:rPr>
      </w:pPr>
    </w:p>
    <w:p w14:paraId="246CFED3" w14:textId="7E9B5E7B" w:rsidR="00E7325A" w:rsidRDefault="00E7325A" w:rsidP="00914179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28"/>
        </w:rPr>
      </w:pPr>
    </w:p>
    <w:p w14:paraId="2647E3EC" w14:textId="71B705D8" w:rsidR="00E7325A" w:rsidRDefault="00E7325A" w:rsidP="00914179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28"/>
        </w:rPr>
      </w:pPr>
    </w:p>
    <w:p w14:paraId="201003A4" w14:textId="002042BA" w:rsidR="00E7325A" w:rsidRDefault="00E7325A" w:rsidP="00914179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28"/>
        </w:rPr>
      </w:pPr>
    </w:p>
    <w:p w14:paraId="3C51AC3B" w14:textId="64EC8047" w:rsidR="00E7325A" w:rsidRDefault="00E7325A" w:rsidP="00914179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28"/>
        </w:rPr>
      </w:pPr>
    </w:p>
    <w:p w14:paraId="27AAF8F9" w14:textId="6EF412AF" w:rsidR="00E7325A" w:rsidRPr="009110D4" w:rsidRDefault="00E7325A" w:rsidP="00914179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10"/>
          <w:szCs w:val="10"/>
        </w:rPr>
      </w:pPr>
    </w:p>
    <w:p w14:paraId="4508954B" w14:textId="2A27083B" w:rsidR="00E7325A" w:rsidRPr="009110D4" w:rsidRDefault="00E7325A" w:rsidP="00E7325A">
      <w:pPr>
        <w:spacing w:after="0" w:line="240" w:lineRule="auto"/>
        <w:jc w:val="center"/>
        <w:rPr>
          <w:rFonts w:ascii="TH SarabunPSK" w:hAnsi="TH SarabunPSK" w:cs="TH SarabunPSK"/>
          <w:sz w:val="26"/>
          <w:szCs w:val="26"/>
          <w:cs/>
        </w:rPr>
      </w:pPr>
      <w:r w:rsidRPr="009110D4">
        <w:rPr>
          <w:rFonts w:ascii="TH SarabunPSK" w:hAnsi="TH SarabunPSK" w:cs="TH SarabunPSK" w:hint="cs"/>
          <w:b/>
          <w:bCs/>
          <w:spacing w:val="-4"/>
          <w:sz w:val="26"/>
          <w:szCs w:val="26"/>
          <w:cs/>
        </w:rPr>
        <w:t>ศูนย์การแพทย์และอาคารพัฒนาคุณภาพชีวิตผู้สูงอายุแบบครบวงจร เทศบาลเมืองบึงยี่โถ จังหวัดปทุมธานี</w:t>
      </w:r>
    </w:p>
    <w:p w14:paraId="54AADADD" w14:textId="423871AE" w:rsidR="00E7325A" w:rsidRPr="009110D4" w:rsidRDefault="00E7325A" w:rsidP="00914179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12"/>
          <w:szCs w:val="12"/>
        </w:rPr>
      </w:pPr>
    </w:p>
    <w:p w14:paraId="10138628" w14:textId="374149A9" w:rsidR="00E7325A" w:rsidRDefault="00E7325A" w:rsidP="00914179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28"/>
        </w:rPr>
      </w:pPr>
      <w:r w:rsidRPr="00E81883">
        <w:rPr>
          <w:rFonts w:ascii="Angsana New" w:eastAsia="Times New Roman" w:hAnsi="Angsana New" w:cs="Angsana New"/>
          <w:noProof/>
          <w:sz w:val="28"/>
        </w:rPr>
        <w:drawing>
          <wp:anchor distT="0" distB="0" distL="114300" distR="114300" simplePos="0" relativeHeight="251673600" behindDoc="0" locked="0" layoutInCell="1" allowOverlap="1" wp14:anchorId="2C4E8EA6" wp14:editId="48B703AD">
            <wp:simplePos x="0" y="0"/>
            <wp:positionH relativeFrom="column">
              <wp:posOffset>3176633</wp:posOffset>
            </wp:positionH>
            <wp:positionV relativeFrom="paragraph">
              <wp:posOffset>31115</wp:posOffset>
            </wp:positionV>
            <wp:extent cx="2087880" cy="1478280"/>
            <wp:effectExtent l="0" t="0" r="7620" b="7620"/>
            <wp:wrapThrough wrapText="bothSides">
              <wp:wrapPolygon edited="0">
                <wp:start x="0" y="0"/>
                <wp:lineTo x="0" y="21433"/>
                <wp:lineTo x="21482" y="21433"/>
                <wp:lineTo x="21482" y="0"/>
                <wp:lineTo x="0" y="0"/>
              </wp:wrapPolygon>
            </wp:wrapThrough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A80">
        <w:rPr>
          <w:rFonts w:ascii="Angsana New" w:eastAsia="Times New Roman" w:hAnsi="Angsana New" w:cs="Angsana New"/>
          <w:noProof/>
          <w:sz w:val="28"/>
        </w:rPr>
        <w:drawing>
          <wp:anchor distT="0" distB="0" distL="114300" distR="114300" simplePos="0" relativeHeight="251672576" behindDoc="0" locked="0" layoutInCell="1" allowOverlap="1" wp14:anchorId="3518ABDD" wp14:editId="63D35408">
            <wp:simplePos x="0" y="0"/>
            <wp:positionH relativeFrom="column">
              <wp:posOffset>682402</wp:posOffset>
            </wp:positionH>
            <wp:positionV relativeFrom="paragraph">
              <wp:posOffset>31288</wp:posOffset>
            </wp:positionV>
            <wp:extent cx="2097405" cy="1454150"/>
            <wp:effectExtent l="0" t="0" r="0" b="0"/>
            <wp:wrapThrough wrapText="bothSides">
              <wp:wrapPolygon edited="0">
                <wp:start x="0" y="0"/>
                <wp:lineTo x="0" y="21223"/>
                <wp:lineTo x="21384" y="21223"/>
                <wp:lineTo x="21384" y="0"/>
                <wp:lineTo x="0" y="0"/>
              </wp:wrapPolygon>
            </wp:wrapThrough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1737B" w14:textId="0D84066A" w:rsidR="00E7325A" w:rsidRDefault="00E7325A" w:rsidP="00914179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28"/>
        </w:rPr>
      </w:pPr>
    </w:p>
    <w:p w14:paraId="69859A96" w14:textId="0BB4221E" w:rsidR="00E7325A" w:rsidRDefault="00E7325A" w:rsidP="00914179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28"/>
        </w:rPr>
      </w:pPr>
    </w:p>
    <w:p w14:paraId="1B6BB51C" w14:textId="0A7E3513" w:rsidR="00E7325A" w:rsidRDefault="00E7325A" w:rsidP="00914179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28"/>
        </w:rPr>
      </w:pPr>
    </w:p>
    <w:p w14:paraId="0AC3911C" w14:textId="5414A66B" w:rsidR="00E7325A" w:rsidRDefault="00E7325A" w:rsidP="00914179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28"/>
        </w:rPr>
      </w:pPr>
    </w:p>
    <w:p w14:paraId="74C73428" w14:textId="4A5FC404" w:rsidR="00E7325A" w:rsidRDefault="00E7325A" w:rsidP="00914179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28"/>
        </w:rPr>
      </w:pPr>
    </w:p>
    <w:p w14:paraId="50FF3313" w14:textId="77777777" w:rsidR="00E7325A" w:rsidRPr="009110D4" w:rsidRDefault="00E7325A" w:rsidP="00914179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12"/>
          <w:szCs w:val="12"/>
        </w:rPr>
      </w:pPr>
    </w:p>
    <w:p w14:paraId="4AC9D238" w14:textId="77777777" w:rsidR="009110D4" w:rsidRPr="009110D4" w:rsidRDefault="00E7325A" w:rsidP="009110D4">
      <w:pPr>
        <w:spacing w:before="120" w:after="0" w:line="240" w:lineRule="auto"/>
        <w:rPr>
          <w:rFonts w:ascii="TH SarabunPSK" w:hAnsi="TH SarabunPSK" w:cs="TH SarabunPSK"/>
          <w:b/>
          <w:bCs/>
          <w:spacing w:val="-4"/>
          <w:sz w:val="6"/>
          <w:szCs w:val="6"/>
        </w:rPr>
      </w:pPr>
      <w:r w:rsidRPr="009110D4">
        <w:rPr>
          <w:rFonts w:ascii="TH SarabunPSK" w:hAnsi="TH SarabunPSK" w:cs="TH SarabunPSK" w:hint="cs"/>
          <w:b/>
          <w:bCs/>
          <w:spacing w:val="-4"/>
          <w:sz w:val="26"/>
          <w:szCs w:val="26"/>
          <w:cs/>
        </w:rPr>
        <w:t xml:space="preserve">                      </w:t>
      </w:r>
    </w:p>
    <w:p w14:paraId="37923518" w14:textId="47929BFD" w:rsidR="00E7325A" w:rsidRPr="009110D4" w:rsidRDefault="009110D4" w:rsidP="009110D4">
      <w:pPr>
        <w:spacing w:before="120" w:after="0" w:line="240" w:lineRule="auto"/>
        <w:rPr>
          <w:rFonts w:ascii="TH SarabunPSK" w:hAnsi="TH SarabunPSK" w:cs="TH SarabunPSK"/>
          <w:b/>
          <w:bCs/>
          <w:spacing w:val="-4"/>
          <w:sz w:val="26"/>
          <w:szCs w:val="26"/>
        </w:rPr>
      </w:pPr>
      <w:r>
        <w:rPr>
          <w:rFonts w:ascii="TH SarabunPSK" w:hAnsi="TH SarabunPSK" w:cs="TH SarabunPSK" w:hint="cs"/>
          <w:b/>
          <w:bCs/>
          <w:spacing w:val="-4"/>
          <w:sz w:val="26"/>
          <w:szCs w:val="26"/>
          <w:cs/>
        </w:rPr>
        <w:t xml:space="preserve">                         </w:t>
      </w:r>
      <w:r w:rsidR="00E7325A" w:rsidRPr="009110D4">
        <w:rPr>
          <w:rFonts w:ascii="TH SarabunPSK" w:hAnsi="TH SarabunPSK" w:cs="TH SarabunPSK" w:hint="cs"/>
          <w:b/>
          <w:bCs/>
          <w:spacing w:val="-4"/>
          <w:sz w:val="26"/>
          <w:szCs w:val="26"/>
          <w:cs/>
        </w:rPr>
        <w:t xml:space="preserve"> </w:t>
      </w:r>
      <w:r w:rsidR="0007367F" w:rsidRPr="009110D4">
        <w:rPr>
          <w:rFonts w:ascii="TH SarabunPSK" w:hAnsi="TH SarabunPSK" w:cs="TH SarabunPSK" w:hint="cs"/>
          <w:b/>
          <w:bCs/>
          <w:spacing w:val="-4"/>
          <w:sz w:val="26"/>
          <w:szCs w:val="26"/>
          <w:cs/>
        </w:rPr>
        <w:t xml:space="preserve">สถานที่ฝึกอบรม สร้างงาน ส่งเสริมอาชีพสูงอายุและลานกีฬาอเนกประสงค์ </w:t>
      </w:r>
      <w:r w:rsidR="00E7325A" w:rsidRPr="009110D4">
        <w:rPr>
          <w:rFonts w:ascii="TH SarabunPSK" w:hAnsi="TH SarabunPSK" w:cs="TH SarabunPSK" w:hint="cs"/>
          <w:b/>
          <w:bCs/>
          <w:spacing w:val="-4"/>
          <w:sz w:val="26"/>
          <w:szCs w:val="26"/>
          <w:cs/>
        </w:rPr>
        <w:t>ส</w:t>
      </w:r>
      <w:r w:rsidR="002F11ED" w:rsidRPr="009110D4">
        <w:rPr>
          <w:rFonts w:ascii="TH SarabunPSK" w:hAnsi="TH SarabunPSK" w:cs="TH SarabunPSK" w:hint="cs"/>
          <w:b/>
          <w:bCs/>
          <w:spacing w:val="-4"/>
          <w:sz w:val="26"/>
          <w:szCs w:val="26"/>
          <w:cs/>
        </w:rPr>
        <w:t>ั</w:t>
      </w:r>
      <w:r w:rsidR="0007367F" w:rsidRPr="009110D4">
        <w:rPr>
          <w:rFonts w:ascii="TH SarabunPSK" w:hAnsi="TH SarabunPSK" w:cs="TH SarabunPSK" w:hint="cs"/>
          <w:b/>
          <w:bCs/>
          <w:spacing w:val="-4"/>
          <w:sz w:val="26"/>
          <w:szCs w:val="26"/>
          <w:cs/>
        </w:rPr>
        <w:t xml:space="preserve">นทนาการ </w:t>
      </w:r>
    </w:p>
    <w:p w14:paraId="100BF091" w14:textId="7B6B2933" w:rsidR="00733A80" w:rsidRPr="00733A80" w:rsidRDefault="00E7325A" w:rsidP="00E7325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                                                     </w:t>
      </w:r>
      <w:r w:rsidR="0007367F" w:rsidRPr="0007367F">
        <w:rPr>
          <w:rFonts w:ascii="TH SarabunPSK" w:hAnsi="TH SarabunPSK" w:cs="TH SarabunPSK" w:hint="cs"/>
          <w:b/>
          <w:bCs/>
          <w:spacing w:val="-4"/>
          <w:sz w:val="28"/>
          <w:cs/>
        </w:rPr>
        <w:t>เทศบา</w:t>
      </w:r>
      <w:r w:rsidR="0007367F">
        <w:rPr>
          <w:rFonts w:ascii="TH SarabunPSK" w:hAnsi="TH SarabunPSK" w:cs="TH SarabunPSK" w:hint="cs"/>
          <w:b/>
          <w:bCs/>
          <w:spacing w:val="-4"/>
          <w:sz w:val="28"/>
          <w:cs/>
        </w:rPr>
        <w:t>ลตำบลทางพร</w:t>
      </w:r>
      <w:r>
        <w:rPr>
          <w:rFonts w:ascii="TH SarabunPSK" w:hAnsi="TH SarabunPSK" w:cs="TH SarabunPSK" w:hint="cs"/>
          <w:b/>
          <w:bCs/>
          <w:spacing w:val="-4"/>
          <w:sz w:val="28"/>
          <w:cs/>
        </w:rPr>
        <w:t>ะ จังหวัดอ่างทอง</w:t>
      </w:r>
    </w:p>
    <w:p w14:paraId="5056E916" w14:textId="3129BC22" w:rsidR="00403A2A" w:rsidRDefault="00403A2A" w:rsidP="002E22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837154" w14:textId="66CE7F8D" w:rsidR="0007367F" w:rsidRDefault="0007367F" w:rsidP="00C84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58F72F" w14:textId="2914C122" w:rsidR="00733A80" w:rsidRPr="00E92781" w:rsidRDefault="00E92781" w:rsidP="00E927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14:paraId="74576B6B" w14:textId="279A6434" w:rsidR="009F0ADC" w:rsidRPr="008B652C" w:rsidRDefault="009F0ADC" w:rsidP="009F0ADC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8B652C">
        <w:rPr>
          <w:rFonts w:ascii="TH SarabunIT๙" w:eastAsia="Angsana New" w:hAnsi="TH SarabunIT๙" w:cs="TH SarabunIT๙" w:hint="cs"/>
          <w:color w:val="000000"/>
          <w:spacing w:val="6"/>
          <w:kern w:val="1"/>
          <w:sz w:val="32"/>
          <w:szCs w:val="32"/>
          <w:cs/>
          <w:lang w:eastAsia="th-TH"/>
        </w:rPr>
        <w:t xml:space="preserve">อธิบดีกรมธนารักษ์ กล่าวในตอนท้ายว่า </w:t>
      </w:r>
      <w:r w:rsidR="002E2261" w:rsidRPr="008B652C">
        <w:rPr>
          <w:rFonts w:ascii="TH SarabunIT๙" w:eastAsia="Angsana New" w:hAnsi="TH SarabunIT๙" w:cs="TH SarabunIT๙" w:hint="cs"/>
          <w:color w:val="000000"/>
          <w:spacing w:val="6"/>
          <w:kern w:val="1"/>
          <w:sz w:val="32"/>
          <w:szCs w:val="32"/>
          <w:cs/>
          <w:lang w:eastAsia="th-TH"/>
        </w:rPr>
        <w:t>จากความร่วมมือโครงการดังกล่าว</w:t>
      </w:r>
      <w:r w:rsidR="002E2261" w:rsidRPr="008B652C">
        <w:rPr>
          <w:rFonts w:ascii="TH SarabunPSK" w:hAnsi="TH SarabunPSK" w:cs="TH SarabunPSK"/>
          <w:spacing w:val="6"/>
          <w:sz w:val="32"/>
          <w:szCs w:val="32"/>
          <w:cs/>
        </w:rPr>
        <w:t>กรมธนารักษ์และ</w:t>
      </w:r>
      <w:r w:rsidRPr="008B652C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</w:t>
      </w:r>
    </w:p>
    <w:p w14:paraId="22F1566D" w14:textId="4AAE8A7B" w:rsidR="00510330" w:rsidRDefault="002E2261" w:rsidP="00A219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2072">
        <w:rPr>
          <w:rFonts w:ascii="TH SarabunPSK" w:hAnsi="TH SarabunPSK" w:cs="TH SarabunPSK"/>
          <w:sz w:val="32"/>
          <w:szCs w:val="32"/>
          <w:cs/>
        </w:rPr>
        <w:t>กรมส่งเสริมการปกครองท้องถิ่น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ได้มีการร่วมลงนามบันทึกข้อตกลง</w:t>
      </w:r>
      <w:r w:rsidR="003216D3" w:rsidRPr="003216D3">
        <w:rPr>
          <w:rFonts w:ascii="TH SarabunPSK" w:hAnsi="TH SarabunPSK" w:cs="TH SarabunPSK" w:hint="cs"/>
          <w:sz w:val="32"/>
          <w:szCs w:val="32"/>
          <w:cs/>
        </w:rPr>
        <w:t>ความร่วมมือโครงการพัฒนาสวัสดิการทางเลือก</w:t>
      </w:r>
      <w:r w:rsidR="003216D3" w:rsidRPr="00443607">
        <w:rPr>
          <w:rFonts w:ascii="TH SarabunPSK" w:hAnsi="TH SarabunPSK" w:cs="TH SarabunPSK" w:hint="cs"/>
          <w:spacing w:val="-4"/>
          <w:sz w:val="32"/>
          <w:szCs w:val="32"/>
          <w:cs/>
        </w:rPr>
        <w:t>สำหรับผู้สูงวัย</w:t>
      </w:r>
      <w:r w:rsidR="00FE4243" w:rsidRPr="00443607">
        <w:rPr>
          <w:rFonts w:ascii="TH SarabunPSK" w:hAnsi="TH SarabunPSK" w:cs="TH SarabunPSK" w:hint="cs"/>
          <w:spacing w:val="-4"/>
          <w:sz w:val="32"/>
          <w:szCs w:val="32"/>
          <w:cs/>
        </w:rPr>
        <w:t>ขึ้น เมื่อวัน</w:t>
      </w:r>
      <w:r w:rsidR="00730B84" w:rsidRPr="00443607">
        <w:rPr>
          <w:rFonts w:ascii="TH SarabunPSK" w:hAnsi="TH SarabunPSK" w:cs="TH SarabunPSK" w:hint="cs"/>
          <w:spacing w:val="-4"/>
          <w:sz w:val="32"/>
          <w:szCs w:val="32"/>
          <w:cs/>
        </w:rPr>
        <w:t>พุธ</w:t>
      </w:r>
      <w:r w:rsidR="00FE4243" w:rsidRPr="0044360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 20 มีนาคม 2567 </w:t>
      </w:r>
      <w:r w:rsidR="00FE4243" w:rsidRPr="00443607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โดยมีนายสำราญ เมืองนิล รองอธิบดีกรมธนารักษ์ และนาย</w:t>
      </w:r>
      <w:proofErr w:type="spellStart"/>
      <w:r w:rsidR="00FE4243" w:rsidRPr="00443607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ศิ</w:t>
      </w:r>
      <w:proofErr w:type="spellEnd"/>
      <w:r w:rsidR="00FE4243" w:rsidRPr="00443607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ริพันธ์</w:t>
      </w:r>
      <w:r w:rsidR="00FE4243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 xml:space="preserve"> </w:t>
      </w:r>
      <w:r w:rsidR="00FE4243" w:rsidRPr="00822072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ศรีกงพลี</w:t>
      </w:r>
      <w:r w:rsidR="00FE4243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 xml:space="preserve"> </w:t>
      </w:r>
      <w:r w:rsidR="00FE4243" w:rsidRPr="00822072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รองอธิบดี</w:t>
      </w:r>
      <w:r w:rsidR="00FE4243" w:rsidRPr="00822072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>กรมส่งเสริมการปกครองท้องถิ่น</w:t>
      </w:r>
      <w:r w:rsidR="00FE4243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 xml:space="preserve"> </w:t>
      </w:r>
      <w:r w:rsidR="00CC1B7C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ร่วม</w:t>
      </w:r>
      <w:r w:rsidR="00730B84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>ลงนาม ณ ห้องประชุม 801 อาคารกรมธนารักษ์</w:t>
      </w:r>
      <w:r w:rsidR="009F0ADC">
        <w:rPr>
          <w:rFonts w:ascii="TH SarabunPSK" w:eastAsia="Times New Roman" w:hAnsi="TH SarabunPSK" w:cs="TH SarabunPSK" w:hint="cs"/>
          <w:color w:val="000000"/>
          <w:spacing w:val="2"/>
          <w:sz w:val="32"/>
          <w:szCs w:val="32"/>
          <w:cs/>
        </w:rPr>
        <w:t xml:space="preserve"> </w:t>
      </w:r>
      <w:r w:rsidR="006F148E">
        <w:rPr>
          <w:rFonts w:ascii="TH SarabunIT๙" w:eastAsia="Angsana New" w:hAnsi="TH SarabunIT๙" w:cs="TH SarabunIT๙" w:hint="cs"/>
          <w:color w:val="000000"/>
          <w:kern w:val="1"/>
          <w:sz w:val="32"/>
          <w:szCs w:val="32"/>
          <w:cs/>
          <w:lang w:eastAsia="th-TH"/>
        </w:rPr>
        <w:t xml:space="preserve">    </w:t>
      </w:r>
      <w:r w:rsidR="00CC1B7C">
        <w:rPr>
          <w:rFonts w:ascii="TH SarabunIT๙" w:eastAsia="Angsana New" w:hAnsi="TH SarabunIT๙" w:cs="TH SarabunIT๙" w:hint="cs"/>
          <w:color w:val="000000"/>
          <w:kern w:val="1"/>
          <w:sz w:val="32"/>
          <w:szCs w:val="32"/>
          <w:cs/>
          <w:lang w:eastAsia="th-TH"/>
        </w:rPr>
        <w:t>โดยกรมธนารักษ์</w:t>
      </w:r>
      <w:r w:rsidR="00CC1B7C" w:rsidRPr="00822072">
        <w:rPr>
          <w:rFonts w:ascii="TH SarabunPSK" w:hAnsi="TH SarabunPSK" w:cs="TH SarabunPSK"/>
          <w:sz w:val="32"/>
          <w:szCs w:val="32"/>
          <w:cs/>
        </w:rPr>
        <w:t>และกรมส่งเสริมการปกครองท้องถิ่นจะร่วมกันส่งเสริมและสนับสนุนสำนักงานธนารักษ์พื้นที่</w:t>
      </w:r>
      <w:r w:rsidR="00CC1B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1B7C" w:rsidRPr="00822072">
        <w:rPr>
          <w:rFonts w:ascii="TH SarabunPSK" w:hAnsi="TH SarabunPSK" w:cs="TH SarabunPSK"/>
          <w:sz w:val="32"/>
          <w:szCs w:val="32"/>
          <w:cs/>
        </w:rPr>
        <w:t>และองค์กรปกครองส่วนท้องถิ่นในการพัฒนาสวัสดิการทางเลือกเพื่อรองรับสังคมผู้สูงวัยตามหน้าที่และอำนาจตลอดจนดำเนินการด้านต่าง ๆ ที่เกี่ยวข้องไปจนกว่าโครงการจะแล้วเสร็จสมบูรณ</w:t>
      </w:r>
      <w:r w:rsidR="00CC1B7C"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37CCB51D" w14:textId="42C1960A" w:rsidR="00A219DE" w:rsidRPr="009110D4" w:rsidRDefault="00A219DE" w:rsidP="00A219DE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0D1CD0D9" w14:textId="17A5DF7E" w:rsidR="00510330" w:rsidRDefault="00B97F47" w:rsidP="003D55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7F47">
        <w:rPr>
          <w:rFonts w:ascii="Angsana New" w:eastAsia="Times New Roman" w:hAnsi="Angsana New" w:cs="Angsana New"/>
          <w:noProof/>
          <w:sz w:val="28"/>
        </w:rPr>
        <w:drawing>
          <wp:anchor distT="0" distB="0" distL="114300" distR="114300" simplePos="0" relativeHeight="251674624" behindDoc="0" locked="0" layoutInCell="1" allowOverlap="1" wp14:anchorId="5C254444" wp14:editId="1C14AB23">
            <wp:simplePos x="0" y="0"/>
            <wp:positionH relativeFrom="column">
              <wp:posOffset>1104076</wp:posOffset>
            </wp:positionH>
            <wp:positionV relativeFrom="paragraph">
              <wp:posOffset>168134</wp:posOffset>
            </wp:positionV>
            <wp:extent cx="3645255" cy="2430000"/>
            <wp:effectExtent l="0" t="0" r="0" b="8890"/>
            <wp:wrapThrough wrapText="bothSides">
              <wp:wrapPolygon edited="0">
                <wp:start x="0" y="0"/>
                <wp:lineTo x="0" y="21510"/>
                <wp:lineTo x="21449" y="21510"/>
                <wp:lineTo x="21449" y="0"/>
                <wp:lineTo x="0" y="0"/>
              </wp:wrapPolygon>
            </wp:wrapThrough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255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E4AB8" w14:textId="447C01AB" w:rsidR="00B97F47" w:rsidRPr="00B97F47" w:rsidRDefault="00B97F47" w:rsidP="00B97F47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</w:p>
    <w:p w14:paraId="7B893B58" w14:textId="5AB69D26" w:rsidR="00E249F6" w:rsidRDefault="00E249F6" w:rsidP="003D55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B79026" w14:textId="77777777" w:rsidR="00E249F6" w:rsidRDefault="00E249F6" w:rsidP="003D55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511A46" w14:textId="2069D602" w:rsidR="00E249F6" w:rsidRDefault="00E249F6" w:rsidP="003D55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43D7D5" w14:textId="20BBB656" w:rsidR="00E249F6" w:rsidRDefault="00E249F6" w:rsidP="003D55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4EBE4F" w14:textId="77777777" w:rsidR="00E249F6" w:rsidRDefault="00E249F6" w:rsidP="003D55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ED4522F" w14:textId="77777777" w:rsidR="00B97F47" w:rsidRDefault="00B97F47" w:rsidP="00B97F47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144EBF6" w14:textId="7C1D4303" w:rsidR="00B97F47" w:rsidRDefault="00B97F47" w:rsidP="00B97F47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B7D8050" w14:textId="02617EAA" w:rsidR="009C4D58" w:rsidRDefault="009C4D58" w:rsidP="00B97F47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>********************************</w:t>
      </w:r>
    </w:p>
    <w:p w14:paraId="4A48AF8C" w14:textId="350417BC" w:rsidR="009C4D58" w:rsidRDefault="009C4D58" w:rsidP="0041221E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0BD7FC5" w14:textId="77777777" w:rsidR="00C84D6D" w:rsidRDefault="00C84D6D" w:rsidP="0093654D">
      <w:pPr>
        <w:pStyle w:val="NormalWeb"/>
      </w:pPr>
    </w:p>
    <w:p w14:paraId="1D7AAA09" w14:textId="20DB73F2" w:rsidR="0093654D" w:rsidRDefault="00A219DE" w:rsidP="0093654D">
      <w:pPr>
        <w:pStyle w:val="NormalWeb"/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0C2B272" wp14:editId="6EE914F3">
            <wp:simplePos x="0" y="0"/>
            <wp:positionH relativeFrom="margin">
              <wp:align>right</wp:align>
            </wp:positionH>
            <wp:positionV relativeFrom="paragraph">
              <wp:posOffset>1642473</wp:posOffset>
            </wp:positionV>
            <wp:extent cx="5731510" cy="513080"/>
            <wp:effectExtent l="0" t="0" r="2540" b="127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ท้ายข่าวNew6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654D" w:rsidSect="00E7325A">
      <w:pgSz w:w="12240" w:h="15840"/>
      <w:pgMar w:top="142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8C"/>
    <w:rsid w:val="000214D2"/>
    <w:rsid w:val="00025529"/>
    <w:rsid w:val="0007367F"/>
    <w:rsid w:val="000F1456"/>
    <w:rsid w:val="00114FC2"/>
    <w:rsid w:val="00116256"/>
    <w:rsid w:val="001D0B9F"/>
    <w:rsid w:val="001E7C8C"/>
    <w:rsid w:val="00297930"/>
    <w:rsid w:val="002E2261"/>
    <w:rsid w:val="002F11ED"/>
    <w:rsid w:val="00313F0C"/>
    <w:rsid w:val="003216D3"/>
    <w:rsid w:val="003324C3"/>
    <w:rsid w:val="00362AF5"/>
    <w:rsid w:val="003B0C99"/>
    <w:rsid w:val="003B649C"/>
    <w:rsid w:val="003C6221"/>
    <w:rsid w:val="003D55B1"/>
    <w:rsid w:val="00403A2A"/>
    <w:rsid w:val="0041221E"/>
    <w:rsid w:val="00443607"/>
    <w:rsid w:val="004471AA"/>
    <w:rsid w:val="00450ACA"/>
    <w:rsid w:val="004B46E7"/>
    <w:rsid w:val="004C6175"/>
    <w:rsid w:val="00507F6E"/>
    <w:rsid w:val="00510330"/>
    <w:rsid w:val="0056160B"/>
    <w:rsid w:val="005B06DE"/>
    <w:rsid w:val="005D2201"/>
    <w:rsid w:val="005E260C"/>
    <w:rsid w:val="0064718E"/>
    <w:rsid w:val="006658E9"/>
    <w:rsid w:val="006B3A04"/>
    <w:rsid w:val="006E3496"/>
    <w:rsid w:val="006F11A7"/>
    <w:rsid w:val="006F148E"/>
    <w:rsid w:val="00730B84"/>
    <w:rsid w:val="00733A80"/>
    <w:rsid w:val="007642DC"/>
    <w:rsid w:val="00822072"/>
    <w:rsid w:val="008343C3"/>
    <w:rsid w:val="008757DC"/>
    <w:rsid w:val="00881DAB"/>
    <w:rsid w:val="008B493E"/>
    <w:rsid w:val="008B652C"/>
    <w:rsid w:val="008E1772"/>
    <w:rsid w:val="009110D4"/>
    <w:rsid w:val="00914179"/>
    <w:rsid w:val="00915A1E"/>
    <w:rsid w:val="009276CD"/>
    <w:rsid w:val="0093654D"/>
    <w:rsid w:val="00987014"/>
    <w:rsid w:val="009916A1"/>
    <w:rsid w:val="009A0E5E"/>
    <w:rsid w:val="009A2EFC"/>
    <w:rsid w:val="009C4D58"/>
    <w:rsid w:val="009F0ADC"/>
    <w:rsid w:val="00A149DD"/>
    <w:rsid w:val="00A219DE"/>
    <w:rsid w:val="00A23F90"/>
    <w:rsid w:val="00A50728"/>
    <w:rsid w:val="00A57136"/>
    <w:rsid w:val="00AA0CA0"/>
    <w:rsid w:val="00B44150"/>
    <w:rsid w:val="00B60463"/>
    <w:rsid w:val="00B77302"/>
    <w:rsid w:val="00B97F47"/>
    <w:rsid w:val="00C01E76"/>
    <w:rsid w:val="00C84D6D"/>
    <w:rsid w:val="00C91A70"/>
    <w:rsid w:val="00CC1B7C"/>
    <w:rsid w:val="00CF54A7"/>
    <w:rsid w:val="00D14626"/>
    <w:rsid w:val="00D44496"/>
    <w:rsid w:val="00D95C20"/>
    <w:rsid w:val="00DB6518"/>
    <w:rsid w:val="00E249F6"/>
    <w:rsid w:val="00E34176"/>
    <w:rsid w:val="00E6017B"/>
    <w:rsid w:val="00E7325A"/>
    <w:rsid w:val="00E81883"/>
    <w:rsid w:val="00E92781"/>
    <w:rsid w:val="00EC2E6B"/>
    <w:rsid w:val="00EC4DF4"/>
    <w:rsid w:val="00ED46B4"/>
    <w:rsid w:val="00EF2B24"/>
    <w:rsid w:val="00F34A3E"/>
    <w:rsid w:val="00F7057D"/>
    <w:rsid w:val="00FD3CC8"/>
    <w:rsid w:val="00F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5E55E"/>
  <w15:chartTrackingRefBased/>
  <w15:docId w15:val="{627609A4-F067-4EF0-9A5B-1DD02C2C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654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03A2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2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2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2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cp:lastPrinted>2024-03-21T05:42:00Z</cp:lastPrinted>
  <dcterms:created xsi:type="dcterms:W3CDTF">2024-03-21T05:43:00Z</dcterms:created>
  <dcterms:modified xsi:type="dcterms:W3CDTF">2024-03-21T07:00:00Z</dcterms:modified>
</cp:coreProperties>
</file>