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1792" w14:textId="77777777" w:rsidR="00E92B96" w:rsidRDefault="00E92B96" w:rsidP="00F763E9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  <w:lang w:eastAsia="ja-JP"/>
        </w:rPr>
      </w:pPr>
    </w:p>
    <w:p w14:paraId="36D8CD11" w14:textId="77777777" w:rsidR="009C1369" w:rsidRPr="00AD0743" w:rsidRDefault="009C1369" w:rsidP="00F763E9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</w:p>
    <w:p w14:paraId="1865DFEC" w14:textId="762EF834" w:rsidR="009C1369" w:rsidRPr="00E4575D" w:rsidRDefault="009C1369" w:rsidP="00F763E9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Pr="00AD0743">
        <w:rPr>
          <w:rFonts w:ascii="Cordia New" w:hAnsi="Cordia New" w:cs="Cordia New"/>
          <w:sz w:val="28"/>
          <w:cs/>
          <w:lang w:eastAsia="ja-JP"/>
        </w:rPr>
        <w:tab/>
      </w:r>
      <w:r w:rsidR="0075026C" w:rsidRPr="00AD0743">
        <w:rPr>
          <w:rFonts w:ascii="Cordia New" w:hAnsi="Cordia New" w:cs="Cordia New" w:hint="cs"/>
          <w:sz w:val="28"/>
          <w:cs/>
          <w:lang w:eastAsia="ja-JP"/>
        </w:rPr>
        <w:t xml:space="preserve">              </w:t>
      </w:r>
      <w:r w:rsidR="0075026C" w:rsidRPr="00E4575D">
        <w:rPr>
          <w:rFonts w:ascii="Cordia New" w:hAnsi="Cordia New" w:cs="Cordia New" w:hint="cs"/>
          <w:sz w:val="28"/>
          <w:cs/>
          <w:lang w:eastAsia="ja-JP"/>
        </w:rPr>
        <w:t xml:space="preserve">   </w:t>
      </w:r>
      <w:r w:rsidR="003D7BF7" w:rsidRPr="00E4575D">
        <w:rPr>
          <w:rFonts w:ascii="Cordia New" w:hAnsi="Cordia New" w:cs="Cordia New" w:hint="cs"/>
          <w:sz w:val="28"/>
          <w:cs/>
          <w:lang w:eastAsia="ja-JP"/>
        </w:rPr>
        <w:t xml:space="preserve">14 </w:t>
      </w:r>
      <w:r w:rsidR="00F97DFE" w:rsidRPr="00E4575D">
        <w:rPr>
          <w:rFonts w:ascii="Cordia New" w:hAnsi="Cordia New" w:cs="Cordia New"/>
          <w:sz w:val="28"/>
          <w:lang w:eastAsia="ja-JP"/>
        </w:rPr>
        <w:t xml:space="preserve"> </w:t>
      </w:r>
      <w:r w:rsidRPr="00E4575D">
        <w:rPr>
          <w:rFonts w:ascii="Cordia New" w:hAnsi="Cordia New" w:cs="Cordia New" w:hint="cs"/>
          <w:sz w:val="28"/>
          <w:cs/>
          <w:lang w:eastAsia="ja-JP"/>
        </w:rPr>
        <w:t xml:space="preserve">มีนาคม </w:t>
      </w:r>
      <w:r w:rsidR="00C015A0" w:rsidRPr="00E4575D">
        <w:rPr>
          <w:rFonts w:ascii="Cordia New" w:hAnsi="Cordia New" w:cs="Cordia New"/>
          <w:sz w:val="28"/>
          <w:lang w:eastAsia="ja-JP"/>
        </w:rPr>
        <w:t>2567</w:t>
      </w:r>
    </w:p>
    <w:p w14:paraId="645D6A07" w14:textId="77777777" w:rsidR="00D95604" w:rsidRPr="00AD0743" w:rsidRDefault="00D95604" w:rsidP="00F763E9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</w:p>
    <w:p w14:paraId="6515C87C" w14:textId="3ED8E80E" w:rsidR="009C1369" w:rsidRPr="003D7BF7" w:rsidRDefault="009C1369" w:rsidP="009C1369">
      <w:pPr>
        <w:spacing w:after="0" w:line="240" w:lineRule="auto"/>
        <w:ind w:firstLine="720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3D7BF7">
        <w:rPr>
          <w:rFonts w:asciiTheme="minorBidi" w:hAnsiTheme="minorBidi" w:cstheme="minorBidi"/>
          <w:b/>
          <w:bCs/>
          <w:sz w:val="32"/>
          <w:szCs w:val="32"/>
          <w:cs/>
        </w:rPr>
        <w:t>สถานการณ์</w:t>
      </w:r>
      <w:r w:rsidR="001D4973" w:rsidRPr="003D7BF7">
        <w:rPr>
          <w:rFonts w:asciiTheme="minorBidi" w:hAnsiTheme="minorBidi" w:cstheme="minorBidi"/>
          <w:b/>
          <w:bCs/>
          <w:sz w:val="32"/>
          <w:szCs w:val="32"/>
          <w:cs/>
        </w:rPr>
        <w:t>ภาพรวม</w:t>
      </w:r>
      <w:r w:rsidRPr="003D7BF7">
        <w:rPr>
          <w:rFonts w:asciiTheme="minorBidi" w:hAnsiTheme="minorBidi" w:cstheme="minorBidi"/>
          <w:b/>
          <w:bCs/>
          <w:sz w:val="32"/>
          <w:szCs w:val="32"/>
          <w:cs/>
        </w:rPr>
        <w:t>ตลาดที่อยู่อาศัยจังหวัดภาคตะวันออกเฉียงเหนือ</w:t>
      </w:r>
    </w:p>
    <w:p w14:paraId="0FB91923" w14:textId="0B7F82B3" w:rsidR="009C1369" w:rsidRPr="009210C8" w:rsidRDefault="003D7BF7" w:rsidP="009C1369">
      <w:pPr>
        <w:spacing w:line="240" w:lineRule="auto"/>
        <w:ind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9210C8">
        <w:rPr>
          <w:rFonts w:asciiTheme="minorBidi" w:hAnsiTheme="minorBidi" w:cstheme="minorBidi"/>
          <w:b/>
          <w:bCs/>
          <w:sz w:val="32"/>
          <w:szCs w:val="32"/>
          <w:cs/>
        </w:rPr>
        <w:t>เข้าสู่ช่วงของการฟื้นตัวคาดการณ์หน่วยขายได้ใหม่เพิ่มขึ้นร้อยละ 24.1</w:t>
      </w:r>
      <w:r w:rsidR="00505427" w:rsidRPr="009210C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4B061042" w14:textId="4F5013B3" w:rsidR="009C1369" w:rsidRPr="009210C8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210C8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9210C8">
        <w:rPr>
          <w:rFonts w:ascii="Cordia New" w:hAnsi="Cordia New" w:cs="Cordia New"/>
          <w:sz w:val="32"/>
          <w:szCs w:val="32"/>
        </w:rPr>
        <w:t xml:space="preserve">REIC) </w:t>
      </w:r>
      <w:r w:rsidRPr="009210C8">
        <w:rPr>
          <w:rFonts w:ascii="Cordia New" w:hAnsi="Cordia New" w:cs="Cordia New"/>
          <w:sz w:val="32"/>
          <w:szCs w:val="32"/>
          <w:cs/>
        </w:rPr>
        <w:t>รายงานสถานการณ์ภาพรวมตลาดที่อยู่อาศัย</w:t>
      </w:r>
      <w:r w:rsidRPr="009210C8">
        <w:rPr>
          <w:rFonts w:ascii="Cordia New" w:hAnsi="Cordia New" w:cs="Cordia New" w:hint="cs"/>
          <w:sz w:val="32"/>
          <w:szCs w:val="32"/>
          <w:cs/>
        </w:rPr>
        <w:t>ที่ยังอยู่ระหว่างขาย</w:t>
      </w:r>
      <w:r w:rsidRPr="009210C8">
        <w:rPr>
          <w:rFonts w:ascii="Cordia New" w:hAnsi="Cordia New" w:cs="Cordia New"/>
          <w:sz w:val="32"/>
          <w:szCs w:val="32"/>
          <w:cs/>
        </w:rPr>
        <w:t>ในช่วงครึ่ง</w:t>
      </w:r>
      <w:r w:rsidR="00C015A0" w:rsidRPr="009210C8">
        <w:rPr>
          <w:rFonts w:ascii="Cordia New" w:hAnsi="Cordia New" w:cs="Cordia New" w:hint="cs"/>
          <w:sz w:val="32"/>
          <w:szCs w:val="32"/>
          <w:cs/>
        </w:rPr>
        <w:t>หลัง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ปี  </w:t>
      </w:r>
      <w:r w:rsidRPr="009210C8">
        <w:rPr>
          <w:rFonts w:ascii="Cordia New" w:hAnsi="Cordia New" w:cs="Cordia New"/>
          <w:sz w:val="32"/>
          <w:szCs w:val="32"/>
        </w:rPr>
        <w:t>2566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 ของ</w:t>
      </w:r>
      <w:r w:rsidRPr="009210C8">
        <w:rPr>
          <w:rFonts w:ascii="Cordia New" w:hAnsi="Cordia New" w:cs="Cordia New"/>
          <w:sz w:val="32"/>
          <w:szCs w:val="32"/>
          <w:cs/>
        </w:rPr>
        <w:t>จังหวัดภาค</w:t>
      </w:r>
      <w:r w:rsidRPr="009210C8">
        <w:rPr>
          <w:rFonts w:ascii="Cordia New" w:hAnsi="Cordia New" w:cs="Cordia New" w:hint="cs"/>
          <w:sz w:val="32"/>
          <w:szCs w:val="32"/>
          <w:cs/>
        </w:rPr>
        <w:t>ตะวันออกเฉียงเหนือ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 </w:t>
      </w:r>
      <w:r w:rsidRPr="009210C8">
        <w:rPr>
          <w:rFonts w:ascii="Cordia New" w:hAnsi="Cordia New" w:cs="Cordia New"/>
          <w:sz w:val="32"/>
          <w:szCs w:val="32"/>
        </w:rPr>
        <w:t>5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 จังหวัด ประกอบด้วย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210C8">
        <w:rPr>
          <w:rFonts w:ascii="Cordia New" w:hAnsi="Cordia New" w:cs="Cordia New"/>
          <w:sz w:val="32"/>
          <w:szCs w:val="32"/>
          <w:cs/>
        </w:rPr>
        <w:t>จังหวัด</w:t>
      </w:r>
      <w:r w:rsidRPr="009210C8">
        <w:rPr>
          <w:rFonts w:ascii="Cordia New" w:hAnsi="Cordia New" w:cs="Cordia New" w:hint="cs"/>
          <w:sz w:val="32"/>
          <w:szCs w:val="32"/>
          <w:cs/>
        </w:rPr>
        <w:t>นครราชสีมา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>ขอนแก่น อุดรธานี อุบลราชธานี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 และ</w:t>
      </w:r>
      <w:r w:rsidRPr="009210C8">
        <w:rPr>
          <w:rFonts w:ascii="Cordia New" w:hAnsi="Cordia New" w:cs="Cordia New" w:hint="cs"/>
          <w:sz w:val="32"/>
          <w:szCs w:val="32"/>
          <w:cs/>
        </w:rPr>
        <w:t>มหาสารคาม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 พบว่า จำนวนหน่วยเหลือขายในช่วงครึ่ง</w:t>
      </w:r>
      <w:r w:rsidR="00F434B6" w:rsidRPr="009210C8">
        <w:rPr>
          <w:rFonts w:ascii="Cordia New" w:hAnsi="Cordia New" w:cs="Cordia New" w:hint="cs"/>
          <w:sz w:val="32"/>
          <w:szCs w:val="32"/>
          <w:cs/>
        </w:rPr>
        <w:t>หลัง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210C8">
        <w:rPr>
          <w:rFonts w:ascii="Cordia New" w:hAnsi="Cordia New" w:cs="Cordia New"/>
          <w:sz w:val="32"/>
          <w:szCs w:val="32"/>
        </w:rPr>
        <w:t>2566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F434B6" w:rsidRPr="009210C8">
        <w:rPr>
          <w:rFonts w:ascii="Cordia New" w:hAnsi="Cordia New" w:cs="Cordia New"/>
          <w:sz w:val="32"/>
          <w:szCs w:val="32"/>
        </w:rPr>
        <w:t>7.1</w:t>
      </w:r>
      <w:r w:rsidRPr="009210C8">
        <w:rPr>
          <w:rFonts w:ascii="Cordia New" w:hAnsi="Cordia New" w:cs="Cordia New"/>
          <w:sz w:val="32"/>
          <w:szCs w:val="32"/>
          <w:cs/>
        </w:rPr>
        <w:t xml:space="preserve"> </w:t>
      </w:r>
      <w:r w:rsidR="0019529F" w:rsidRPr="009210C8">
        <w:rPr>
          <w:rFonts w:ascii="Cordia New" w:hAnsi="Cordia New" w:cs="Cordia New" w:hint="cs"/>
          <w:sz w:val="32"/>
          <w:szCs w:val="32"/>
          <w:cs/>
        </w:rPr>
        <w:t>เมื่อเทียบกับช่วงเดียวกันของปี 2565 ขณะที่</w:t>
      </w:r>
      <w:bookmarkStart w:id="0" w:name="_Hlk129799688"/>
      <w:r w:rsidRPr="009210C8">
        <w:rPr>
          <w:rFonts w:ascii="Cordia New" w:hAnsi="Cordia New" w:cs="Cordia New"/>
          <w:sz w:val="32"/>
          <w:szCs w:val="32"/>
          <w:cs/>
        </w:rPr>
        <w:t>อัตราดูดซับ</w:t>
      </w:r>
      <w:r w:rsidRPr="009210C8">
        <w:rPr>
          <w:rFonts w:ascii="Cordia New" w:hAnsi="Cordia New" w:cs="Cordia New" w:hint="cs"/>
          <w:sz w:val="32"/>
          <w:szCs w:val="32"/>
          <w:cs/>
        </w:rPr>
        <w:t>ของภาพรวมตลาดอยู่</w:t>
      </w:r>
      <w:r w:rsidRPr="009210C8">
        <w:rPr>
          <w:rFonts w:ascii="Cordia New" w:hAnsi="Cordia New" w:cs="Cordia New"/>
          <w:sz w:val="32"/>
          <w:szCs w:val="32"/>
          <w:cs/>
        </w:rPr>
        <w:t>ที่ร้อยละ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210C8">
        <w:rPr>
          <w:rFonts w:ascii="Cordia New" w:hAnsi="Cordia New" w:cs="Cordia New"/>
          <w:sz w:val="32"/>
          <w:szCs w:val="32"/>
        </w:rPr>
        <w:t>2.</w:t>
      </w:r>
      <w:r w:rsidR="008C0082" w:rsidRPr="009210C8">
        <w:rPr>
          <w:rFonts w:ascii="Cordia New" w:hAnsi="Cordia New" w:cs="Cordia New"/>
          <w:sz w:val="32"/>
          <w:szCs w:val="32"/>
        </w:rPr>
        <w:t>7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0"/>
      <w:r w:rsidR="0019529F" w:rsidRPr="009210C8">
        <w:rPr>
          <w:rFonts w:ascii="Cordia New" w:hAnsi="Cordia New" w:cs="Cordia New" w:hint="cs"/>
          <w:sz w:val="32"/>
          <w:szCs w:val="32"/>
          <w:cs/>
        </w:rPr>
        <w:t xml:space="preserve">ต่ำลงเล็กน้อยจากปี 2565 </w:t>
      </w:r>
      <w:r w:rsidRPr="009210C8">
        <w:rPr>
          <w:rFonts w:ascii="Cordia New" w:hAnsi="Cordia New" w:cs="Cordia New"/>
          <w:sz w:val="32"/>
          <w:szCs w:val="32"/>
        </w:rPr>
        <w:t xml:space="preserve">REIC 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9210C8">
        <w:rPr>
          <w:rFonts w:ascii="Cordia New" w:hAnsi="Cordia New" w:cs="Cordia New"/>
          <w:sz w:val="32"/>
          <w:szCs w:val="32"/>
        </w:rPr>
        <w:t>256</w:t>
      </w:r>
      <w:r w:rsidR="008C0082" w:rsidRPr="009210C8">
        <w:rPr>
          <w:rFonts w:ascii="Cordia New" w:hAnsi="Cordia New" w:cs="Cordia New"/>
          <w:sz w:val="32"/>
          <w:szCs w:val="32"/>
        </w:rPr>
        <w:t>7</w:t>
      </w:r>
      <w:r w:rsidRPr="009210C8">
        <w:rPr>
          <w:rFonts w:ascii="Cordia New" w:hAnsi="Cordia New" w:cs="Cordia New"/>
          <w:sz w:val="32"/>
          <w:szCs w:val="32"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จะมีที่อยู่อาศัยเข้ามาในตลาดจำนวน </w:t>
      </w:r>
      <w:r w:rsidRPr="009210C8">
        <w:rPr>
          <w:rFonts w:ascii="Cordia New" w:hAnsi="Cordia New" w:cs="Cordia New"/>
          <w:sz w:val="32"/>
          <w:szCs w:val="32"/>
        </w:rPr>
        <w:t>4</w:t>
      </w:r>
      <w:r w:rsidR="000454DE" w:rsidRPr="009210C8">
        <w:rPr>
          <w:rFonts w:ascii="Cordia New" w:hAnsi="Cordia New" w:cs="Cordia New"/>
          <w:sz w:val="32"/>
          <w:szCs w:val="32"/>
        </w:rPr>
        <w:t>,860</w:t>
      </w:r>
      <w:r w:rsidRPr="009210C8">
        <w:rPr>
          <w:rFonts w:ascii="Cordia New" w:hAnsi="Cordia New" w:cs="Cordia New"/>
          <w:sz w:val="32"/>
          <w:szCs w:val="32"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0454DE" w:rsidRPr="009210C8">
        <w:rPr>
          <w:rFonts w:ascii="Cordia New" w:hAnsi="Cordia New" w:cs="Cordia New"/>
          <w:sz w:val="32"/>
          <w:szCs w:val="32"/>
        </w:rPr>
        <w:t>20,402</w:t>
      </w:r>
      <w:r w:rsidRPr="009210C8">
        <w:rPr>
          <w:rFonts w:ascii="Cordia New" w:hAnsi="Cordia New" w:cs="Cordia New"/>
          <w:sz w:val="32"/>
          <w:szCs w:val="32"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มีจำนวนหน่วยขายได้ใหม่ </w:t>
      </w:r>
      <w:r w:rsidR="006077AA" w:rsidRPr="009210C8">
        <w:rPr>
          <w:rFonts w:ascii="Cordia New" w:hAnsi="Cordia New" w:cs="Cordia New"/>
          <w:sz w:val="32"/>
          <w:szCs w:val="32"/>
        </w:rPr>
        <w:t>5,094</w:t>
      </w:r>
      <w:r w:rsidRPr="009210C8">
        <w:rPr>
          <w:rFonts w:ascii="Cordia New" w:hAnsi="Cordia New" w:cs="Cordia New"/>
          <w:sz w:val="32"/>
          <w:szCs w:val="32"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9210C8">
        <w:rPr>
          <w:rFonts w:ascii="Cordia New" w:hAnsi="Cordia New" w:cs="Cordia New"/>
          <w:sz w:val="32"/>
          <w:szCs w:val="32"/>
        </w:rPr>
        <w:t>1</w:t>
      </w:r>
      <w:r w:rsidR="006077AA" w:rsidRPr="009210C8">
        <w:rPr>
          <w:rFonts w:ascii="Cordia New" w:hAnsi="Cordia New" w:cs="Cordia New"/>
          <w:sz w:val="32"/>
          <w:szCs w:val="32"/>
        </w:rPr>
        <w:t>9</w:t>
      </w:r>
      <w:r w:rsidRPr="009210C8">
        <w:rPr>
          <w:rFonts w:ascii="Cordia New" w:hAnsi="Cordia New" w:cs="Cordia New"/>
          <w:sz w:val="32"/>
          <w:szCs w:val="32"/>
        </w:rPr>
        <w:t>,</w:t>
      </w:r>
      <w:r w:rsidR="006077AA" w:rsidRPr="009210C8">
        <w:rPr>
          <w:rFonts w:ascii="Cordia New" w:hAnsi="Cordia New" w:cs="Cordia New"/>
          <w:sz w:val="32"/>
          <w:szCs w:val="32"/>
        </w:rPr>
        <w:t>262</w:t>
      </w:r>
      <w:r w:rsidRPr="009210C8">
        <w:rPr>
          <w:rFonts w:ascii="Cordia New" w:hAnsi="Cordia New" w:cs="Cordia New"/>
          <w:sz w:val="32"/>
          <w:szCs w:val="32"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มีหน่วยเหลือขาย </w:t>
      </w:r>
      <w:r w:rsidRPr="009210C8">
        <w:rPr>
          <w:rFonts w:ascii="Cordia New" w:hAnsi="Cordia New" w:cs="Cordia New"/>
          <w:sz w:val="32"/>
          <w:szCs w:val="32"/>
        </w:rPr>
        <w:t>1</w:t>
      </w:r>
      <w:r w:rsidR="00587146" w:rsidRPr="009210C8">
        <w:rPr>
          <w:rFonts w:ascii="Cordia New" w:hAnsi="Cordia New" w:cs="Cordia New"/>
          <w:sz w:val="32"/>
          <w:szCs w:val="32"/>
        </w:rPr>
        <w:t>1,419</w:t>
      </w:r>
      <w:r w:rsidRPr="009210C8">
        <w:rPr>
          <w:rFonts w:ascii="Cordia New" w:hAnsi="Cordia New" w:cs="Cordia New"/>
          <w:sz w:val="32"/>
          <w:szCs w:val="32"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9210C8">
        <w:rPr>
          <w:rFonts w:ascii="Cordia New" w:hAnsi="Cordia New" w:cs="Cordia New"/>
          <w:sz w:val="32"/>
          <w:szCs w:val="32"/>
        </w:rPr>
        <w:t>4</w:t>
      </w:r>
      <w:r w:rsidR="00587146" w:rsidRPr="009210C8">
        <w:rPr>
          <w:rFonts w:ascii="Cordia New" w:hAnsi="Cordia New" w:cs="Cordia New"/>
          <w:sz w:val="32"/>
          <w:szCs w:val="32"/>
        </w:rPr>
        <w:t>1</w:t>
      </w:r>
      <w:r w:rsidRPr="009210C8">
        <w:rPr>
          <w:rFonts w:ascii="Cordia New" w:hAnsi="Cordia New" w:cs="Cordia New"/>
          <w:sz w:val="32"/>
          <w:szCs w:val="32"/>
        </w:rPr>
        <w:t>,</w:t>
      </w:r>
      <w:r w:rsidR="00587146" w:rsidRPr="009210C8">
        <w:rPr>
          <w:rFonts w:ascii="Cordia New" w:hAnsi="Cordia New" w:cs="Cordia New"/>
          <w:sz w:val="32"/>
          <w:szCs w:val="32"/>
        </w:rPr>
        <w:t>932</w:t>
      </w:r>
      <w:r w:rsidRPr="009210C8">
        <w:rPr>
          <w:rFonts w:ascii="Cordia New" w:hAnsi="Cordia New" w:cs="Cordia New"/>
          <w:sz w:val="32"/>
          <w:szCs w:val="32"/>
        </w:rPr>
        <w:t xml:space="preserve"> </w:t>
      </w:r>
      <w:r w:rsidRPr="009210C8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19529F" w:rsidRPr="009210C8">
        <w:rPr>
          <w:rFonts w:ascii="Cordia New" w:hAnsi="Cordia New" w:cs="Cordia New" w:hint="cs"/>
          <w:sz w:val="32"/>
          <w:szCs w:val="32"/>
          <w:cs/>
        </w:rPr>
        <w:t xml:space="preserve"> โดยภาพรวมตลาดที่อยู่อาศัยในพื้นที่สำรวจ</w:t>
      </w:r>
      <w:bookmarkStart w:id="1" w:name="_Hlk161243969"/>
      <w:r w:rsidR="0019529F" w:rsidRPr="009210C8">
        <w:rPr>
          <w:rFonts w:ascii="Cordia New" w:hAnsi="Cordia New" w:cs="Cordia New" w:hint="cs"/>
          <w:sz w:val="32"/>
          <w:szCs w:val="32"/>
          <w:cs/>
        </w:rPr>
        <w:t xml:space="preserve">เข้าสู่ช่วงของการฟื้นตัว โดยคาดการณ์หน่วยขายได้ใหม่จะเพิ่มขึ้นร้อยละ 24.1 </w:t>
      </w:r>
      <w:bookmarkEnd w:id="1"/>
      <w:r w:rsidR="0019529F" w:rsidRPr="009210C8">
        <w:rPr>
          <w:rFonts w:ascii="Cordia New" w:hAnsi="Cordia New" w:cs="Cordia New" w:hint="cs"/>
          <w:sz w:val="32"/>
          <w:szCs w:val="32"/>
          <w:cs/>
        </w:rPr>
        <w:t>อัตราดูดซับเพิ่มขึ้นเล็กน้อยโดยเฉพาะในกลุ่มโครงการอาคารชุด</w:t>
      </w:r>
    </w:p>
    <w:p w14:paraId="42AA84D3" w14:textId="3274474F" w:rsidR="009C1369" w:rsidRPr="00AD0743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D0743">
        <w:rPr>
          <w:rFonts w:ascii="Cordia New" w:hAnsi="Cordia New" w:cs="Cordia New"/>
          <w:b/>
          <w:bCs/>
          <w:sz w:val="32"/>
          <w:szCs w:val="32"/>
          <w:cs/>
        </w:rPr>
        <w:t xml:space="preserve"> 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AD0743">
        <w:rPr>
          <w:rFonts w:ascii="Cordia New" w:hAnsi="Cordia New" w:cs="Cordia New"/>
          <w:sz w:val="32"/>
          <w:szCs w:val="32"/>
          <w:cs/>
        </w:rPr>
        <w:t>เปิดเผยว่า การสำรวจโครงการที่อยู่อาศัยภาค</w:t>
      </w:r>
      <w:r w:rsidRPr="00AD0743">
        <w:rPr>
          <w:rFonts w:ascii="Cordia New" w:hAnsi="Cordia New" w:cs="Cordia New" w:hint="cs"/>
          <w:sz w:val="32"/>
          <w:szCs w:val="32"/>
          <w:cs/>
        </w:rPr>
        <w:t>ตะวันออกเฉียงเหนือ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z w:val="32"/>
          <w:szCs w:val="32"/>
        </w:rPr>
        <w:t xml:space="preserve">5 </w:t>
      </w:r>
      <w:r w:rsidRPr="00AD0743">
        <w:rPr>
          <w:rFonts w:ascii="Cordia New" w:hAnsi="Cordia New" w:cs="Cordia New"/>
          <w:sz w:val="32"/>
          <w:szCs w:val="32"/>
          <w:cs/>
        </w:rPr>
        <w:t>จังหวัด ครึ่ง</w:t>
      </w:r>
      <w:r w:rsidR="007763B3" w:rsidRPr="00AD0743">
        <w:rPr>
          <w:rFonts w:ascii="Cordia New" w:hAnsi="Cordia New" w:cs="Cordia New" w:hint="cs"/>
          <w:sz w:val="32"/>
          <w:szCs w:val="32"/>
          <w:cs/>
        </w:rPr>
        <w:t>หลัง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z w:val="32"/>
          <w:szCs w:val="32"/>
        </w:rPr>
        <w:t>2566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พบว่า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จำนวนอุปทานพร้อมขายจำนวนประมาณ 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="00F910C3" w:rsidRPr="00AD0743">
        <w:rPr>
          <w:rFonts w:ascii="Cordia New" w:hAnsi="Cordia New" w:cs="Cordia New"/>
          <w:sz w:val="32"/>
          <w:szCs w:val="32"/>
        </w:rPr>
        <w:t>3,866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5</w:t>
      </w:r>
      <w:r w:rsidR="00F910C3" w:rsidRPr="00AD0743">
        <w:rPr>
          <w:rFonts w:ascii="Cordia New" w:hAnsi="Cordia New" w:cs="Cordia New"/>
          <w:sz w:val="32"/>
          <w:szCs w:val="32"/>
        </w:rPr>
        <w:t xml:space="preserve">1,714 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ล้านบาท ในจำนวนดังกล่าวแบ่งเป็นโครงการอาคารชุด </w:t>
      </w:r>
      <w:r w:rsidRPr="00AD0743">
        <w:rPr>
          <w:rFonts w:ascii="Cordia New" w:hAnsi="Cordia New" w:cs="Cordia New"/>
          <w:sz w:val="32"/>
          <w:szCs w:val="32"/>
        </w:rPr>
        <w:t>2,</w:t>
      </w:r>
      <w:r w:rsidR="00D60354" w:rsidRPr="00AD0743">
        <w:rPr>
          <w:rFonts w:ascii="Cordia New" w:hAnsi="Cordia New" w:cs="Cordia New"/>
          <w:sz w:val="32"/>
          <w:szCs w:val="32"/>
        </w:rPr>
        <w:t>782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หน่วย มูลค่า</w:t>
      </w:r>
      <w:r w:rsidR="002E7680"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7680" w:rsidRPr="00AD0743">
        <w:rPr>
          <w:rFonts w:ascii="Cordia New" w:hAnsi="Cordia New" w:cs="Cordia New"/>
          <w:sz w:val="32"/>
          <w:szCs w:val="32"/>
        </w:rPr>
        <w:t>8,856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ล้านบาท เป็นโครงการบ้านจัดสรร </w:t>
      </w:r>
      <w:r w:rsidRPr="00AD0743">
        <w:rPr>
          <w:rFonts w:ascii="Cordia New" w:hAnsi="Cordia New" w:cs="Cordia New"/>
          <w:sz w:val="32"/>
          <w:szCs w:val="32"/>
        </w:rPr>
        <w:t>11,</w:t>
      </w:r>
      <w:r w:rsidR="002E7680" w:rsidRPr="00AD0743">
        <w:rPr>
          <w:rFonts w:ascii="Cordia New" w:hAnsi="Cordia New" w:cs="Cordia New"/>
          <w:sz w:val="32"/>
          <w:szCs w:val="32"/>
        </w:rPr>
        <w:t>084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4</w:t>
      </w:r>
      <w:r w:rsidR="002E7680" w:rsidRPr="00AD0743">
        <w:rPr>
          <w:rFonts w:ascii="Cordia New" w:hAnsi="Cordia New" w:cs="Cordia New"/>
          <w:sz w:val="32"/>
          <w:szCs w:val="32"/>
        </w:rPr>
        <w:t>2,858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ล้านบาท มีโครงการใหม่เข้าสู่ตลาด </w:t>
      </w:r>
      <w:r w:rsidR="002E7680" w:rsidRPr="00AD0743">
        <w:rPr>
          <w:rFonts w:ascii="Cordia New" w:hAnsi="Cordia New" w:cs="Cordia New"/>
          <w:sz w:val="32"/>
          <w:szCs w:val="32"/>
        </w:rPr>
        <w:t>1,794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2E7680" w:rsidRPr="00AD0743">
        <w:rPr>
          <w:rFonts w:ascii="Cordia New" w:hAnsi="Cordia New" w:cs="Cordia New"/>
          <w:sz w:val="32"/>
          <w:szCs w:val="32"/>
        </w:rPr>
        <w:t>9,858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ล้านบาท มีโครงการขายได้ใหม่จำนวน </w:t>
      </w:r>
      <w:r w:rsidR="002E7680" w:rsidRPr="00AD0743">
        <w:rPr>
          <w:rFonts w:ascii="Cordia New" w:hAnsi="Cordia New" w:cs="Cordia New"/>
          <w:sz w:val="32"/>
          <w:szCs w:val="32"/>
        </w:rPr>
        <w:t>2,213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A55D62" w:rsidRPr="00AD0743">
        <w:rPr>
          <w:rFonts w:ascii="Cordia New" w:hAnsi="Cordia New" w:cs="Cordia New"/>
          <w:sz w:val="32"/>
          <w:szCs w:val="32"/>
        </w:rPr>
        <w:t>8,104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ล้านบาท ส่งผลให้มีหน่วยเหลือขาย 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="00D40AD6" w:rsidRPr="00AD0743">
        <w:rPr>
          <w:rFonts w:ascii="Cordia New" w:hAnsi="Cordia New" w:cs="Cordia New"/>
          <w:sz w:val="32"/>
          <w:szCs w:val="32"/>
        </w:rPr>
        <w:t>1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D40AD6" w:rsidRPr="00AD0743">
        <w:rPr>
          <w:rFonts w:ascii="Cordia New" w:hAnsi="Cordia New" w:cs="Cordia New"/>
          <w:sz w:val="32"/>
          <w:szCs w:val="32"/>
        </w:rPr>
        <w:t>653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4</w:t>
      </w:r>
      <w:r w:rsidR="0064141F" w:rsidRPr="00AD0743">
        <w:rPr>
          <w:rFonts w:ascii="Cordia New" w:hAnsi="Cordia New" w:cs="Cordia New"/>
          <w:sz w:val="32"/>
          <w:szCs w:val="32"/>
        </w:rPr>
        <w:t>3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64141F" w:rsidRPr="00AD0743">
        <w:rPr>
          <w:rFonts w:ascii="Cordia New" w:hAnsi="Cordia New" w:cs="Cordia New"/>
          <w:sz w:val="32"/>
          <w:szCs w:val="32"/>
        </w:rPr>
        <w:t>611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22B66C1E" w14:textId="2A39B0F2" w:rsidR="009C1369" w:rsidRPr="00AD0743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D0743">
        <w:rPr>
          <w:rFonts w:ascii="Cordia New" w:hAnsi="Cordia New" w:cs="Cordia New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“เมื่อเปรียบเทียบระหว่างตลาดที่อยู่อาศัยที่อยู่ระหว่างขายของ </w:t>
      </w:r>
      <w:r w:rsidRPr="00AD0743">
        <w:rPr>
          <w:rFonts w:ascii="Cordia New" w:hAnsi="Cordia New" w:cs="Cordia New"/>
          <w:sz w:val="32"/>
          <w:szCs w:val="32"/>
        </w:rPr>
        <w:t xml:space="preserve">5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จังหวัดนี้ พบว่า จังหวัดนครราชสีมา และ ขอนแก่นเป็นจังหวัดที่มีขนาดตลาดเป็นลำดับ </w:t>
      </w:r>
      <w:r w:rsidRPr="00AD0743">
        <w:rPr>
          <w:rFonts w:ascii="Cordia New" w:hAnsi="Cordia New" w:cs="Cordia New"/>
          <w:sz w:val="32"/>
          <w:szCs w:val="32"/>
        </w:rPr>
        <w:t xml:space="preserve">1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AD0743">
        <w:rPr>
          <w:rFonts w:ascii="Cordia New" w:hAnsi="Cordia New" w:cs="Cordia New"/>
          <w:sz w:val="32"/>
          <w:szCs w:val="32"/>
        </w:rPr>
        <w:t xml:space="preserve">2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ในทุกด้าน ดังจะเห็นได้จากจำนวนและสัดส่วนที่อยู่อาศัยทุกประเภทที่มีการเสนอขายถึง </w:t>
      </w:r>
      <w:r w:rsidRPr="00AD0743">
        <w:rPr>
          <w:rFonts w:ascii="Cordia New" w:hAnsi="Cordia New" w:cs="Cordia New"/>
          <w:sz w:val="32"/>
          <w:szCs w:val="32"/>
        </w:rPr>
        <w:t>6,</w:t>
      </w:r>
      <w:r w:rsidR="00126625" w:rsidRPr="00AD0743">
        <w:rPr>
          <w:rFonts w:ascii="Cordia New" w:hAnsi="Cordia New" w:cs="Cordia New"/>
          <w:sz w:val="32"/>
          <w:szCs w:val="32"/>
        </w:rPr>
        <w:t>157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(ร้อยละ </w:t>
      </w:r>
      <w:r w:rsidRPr="00AD0743">
        <w:rPr>
          <w:rFonts w:ascii="Cordia New" w:hAnsi="Cordia New" w:cs="Cordia New"/>
          <w:sz w:val="32"/>
          <w:szCs w:val="32"/>
        </w:rPr>
        <w:t>44.</w:t>
      </w:r>
      <w:r w:rsidR="00400A98" w:rsidRPr="00AD0743">
        <w:rPr>
          <w:rFonts w:ascii="Cordia New" w:hAnsi="Cordia New" w:cs="Cordia New"/>
          <w:sz w:val="32"/>
          <w:szCs w:val="32"/>
        </w:rPr>
        <w:t>4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) มูลค่า </w:t>
      </w:r>
      <w:r w:rsidRPr="00AD0743">
        <w:rPr>
          <w:rFonts w:ascii="Cordia New" w:hAnsi="Cordia New" w:cs="Cordia New"/>
          <w:sz w:val="32"/>
          <w:szCs w:val="32"/>
        </w:rPr>
        <w:t>2</w:t>
      </w:r>
      <w:r w:rsidR="00707508" w:rsidRPr="00AD0743">
        <w:rPr>
          <w:rFonts w:ascii="Cordia New" w:hAnsi="Cordia New" w:cs="Cordia New"/>
          <w:sz w:val="32"/>
          <w:szCs w:val="32"/>
        </w:rPr>
        <w:t>6,340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ล้านบาท (ร้อยละ </w:t>
      </w:r>
      <w:r w:rsidR="007030B1" w:rsidRPr="00AD0743">
        <w:rPr>
          <w:rFonts w:ascii="Cordia New" w:hAnsi="Cordia New" w:cs="Cordia New"/>
          <w:sz w:val="32"/>
          <w:szCs w:val="32"/>
        </w:rPr>
        <w:t>50.9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) และ </w:t>
      </w:r>
      <w:r w:rsidRPr="00AD0743">
        <w:rPr>
          <w:rFonts w:ascii="Cordia New" w:hAnsi="Cordia New" w:cs="Cordia New"/>
          <w:sz w:val="32"/>
          <w:szCs w:val="32"/>
        </w:rPr>
        <w:t>4,</w:t>
      </w:r>
      <w:r w:rsidR="00961D42" w:rsidRPr="00AD0743">
        <w:rPr>
          <w:rFonts w:ascii="Cordia New" w:hAnsi="Cordia New" w:cs="Cordia New"/>
          <w:sz w:val="32"/>
          <w:szCs w:val="32"/>
        </w:rPr>
        <w:t>6</w:t>
      </w:r>
      <w:r w:rsidRPr="00AD0743">
        <w:rPr>
          <w:rFonts w:ascii="Cordia New" w:hAnsi="Cordia New" w:cs="Cordia New"/>
          <w:sz w:val="32"/>
          <w:szCs w:val="32"/>
        </w:rPr>
        <w:t>9</w:t>
      </w:r>
      <w:r w:rsidR="00961D42" w:rsidRPr="00AD0743">
        <w:rPr>
          <w:rFonts w:ascii="Cordia New" w:hAnsi="Cordia New" w:cs="Cordia New"/>
          <w:sz w:val="32"/>
          <w:szCs w:val="32"/>
        </w:rPr>
        <w:t>4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C812F5" w:rsidRPr="00AD0743">
        <w:rPr>
          <w:rFonts w:ascii="Cordia New" w:hAnsi="Cordia New" w:cs="Cordia New"/>
          <w:sz w:val="32"/>
          <w:szCs w:val="32"/>
          <w:cs/>
        </w:rPr>
        <w:br/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(ร้อยละ </w:t>
      </w:r>
      <w:r w:rsidRPr="00AD0743">
        <w:rPr>
          <w:rFonts w:ascii="Cordia New" w:hAnsi="Cordia New" w:cs="Cordia New"/>
          <w:sz w:val="32"/>
          <w:szCs w:val="32"/>
        </w:rPr>
        <w:t>33.</w:t>
      </w:r>
      <w:r w:rsidR="00C83A98" w:rsidRPr="00AD0743">
        <w:rPr>
          <w:rFonts w:ascii="Cordia New" w:hAnsi="Cordia New" w:cs="Cordia New"/>
          <w:sz w:val="32"/>
          <w:szCs w:val="32"/>
        </w:rPr>
        <w:t>9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) มูลค่า 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="00C83A98" w:rsidRPr="00AD0743">
        <w:rPr>
          <w:rFonts w:ascii="Cordia New" w:hAnsi="Cordia New" w:cs="Cordia New"/>
          <w:sz w:val="32"/>
          <w:szCs w:val="32"/>
        </w:rPr>
        <w:t>4,872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ล้านบาท (ร้อยละ </w:t>
      </w:r>
      <w:r w:rsidR="001153F8" w:rsidRPr="00AD0743">
        <w:rPr>
          <w:rFonts w:ascii="Cordia New" w:hAnsi="Cordia New" w:cs="Cordia New"/>
          <w:sz w:val="32"/>
          <w:szCs w:val="32"/>
        </w:rPr>
        <w:t>28.8</w:t>
      </w:r>
      <w:r w:rsidRPr="00AD0743">
        <w:rPr>
          <w:rFonts w:ascii="Cordia New" w:hAnsi="Cordia New" w:cs="Cordia New" w:hint="cs"/>
          <w:sz w:val="32"/>
          <w:szCs w:val="32"/>
          <w:cs/>
        </w:rPr>
        <w:t>) ของหน่วยที่เสนอขายทั้งหมด ตามลำดับ แต่จังหวัดขอนแก่นมีการเปิดตัวโครงการใหม่มากที่สุด โดย</w:t>
      </w:r>
      <w:r w:rsidR="00D52811" w:rsidRPr="00AD0743">
        <w:rPr>
          <w:rFonts w:ascii="Cordia New" w:hAnsi="Cordia New" w:cs="Cordia New" w:hint="cs"/>
          <w:sz w:val="32"/>
          <w:szCs w:val="32"/>
          <w:cs/>
        </w:rPr>
        <w:t>เป็น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บ้านจัดสรรและอาคารชุดรวม </w:t>
      </w:r>
      <w:r w:rsidR="00300F7C" w:rsidRPr="00AD0743">
        <w:rPr>
          <w:rFonts w:ascii="Cordia New" w:hAnsi="Cordia New" w:cs="Cordia New"/>
          <w:sz w:val="32"/>
          <w:szCs w:val="32"/>
        </w:rPr>
        <w:t>736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(ร้อยละ </w:t>
      </w:r>
      <w:r w:rsidR="00570F1D" w:rsidRPr="00AD0743">
        <w:rPr>
          <w:rFonts w:ascii="Cordia New" w:hAnsi="Cordia New" w:cs="Cordia New"/>
          <w:sz w:val="32"/>
          <w:szCs w:val="32"/>
        </w:rPr>
        <w:t>41.0</w:t>
      </w:r>
      <w:r w:rsidRPr="00AD0743">
        <w:rPr>
          <w:rFonts w:ascii="Cordia New" w:hAnsi="Cordia New" w:cs="Cordia New" w:hint="cs"/>
          <w:sz w:val="32"/>
          <w:szCs w:val="32"/>
          <w:cs/>
        </w:rPr>
        <w:t>)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DD3578" w:rsidRPr="00AD0743">
        <w:rPr>
          <w:rFonts w:ascii="Cordia New" w:hAnsi="Cordia New" w:cs="Cordia New"/>
          <w:sz w:val="32"/>
          <w:szCs w:val="32"/>
        </w:rPr>
        <w:t>2,195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ล้านบาท (ร้อยละ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="009B053A" w:rsidRPr="00AD0743">
        <w:rPr>
          <w:rFonts w:ascii="Cordia New" w:hAnsi="Cordia New" w:cs="Cordia New"/>
          <w:sz w:val="32"/>
          <w:szCs w:val="32"/>
        </w:rPr>
        <w:t>22.3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) ทั้งนี้เป็นหน่วยบ้านจัดสรร </w:t>
      </w:r>
      <w:r w:rsidR="00CC1330" w:rsidRPr="00AD0743">
        <w:rPr>
          <w:rFonts w:ascii="Cordia New" w:hAnsi="Cordia New" w:cs="Cordia New"/>
          <w:sz w:val="32"/>
          <w:szCs w:val="32"/>
        </w:rPr>
        <w:t>193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หน่วย (ร้อยละ</w:t>
      </w:r>
      <w:r w:rsidR="00392872"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92872" w:rsidRPr="00AD0743">
        <w:rPr>
          <w:rFonts w:ascii="Cordia New" w:hAnsi="Cordia New" w:cs="Cordia New"/>
          <w:sz w:val="32"/>
          <w:szCs w:val="32"/>
        </w:rPr>
        <w:t>17.7</w:t>
      </w:r>
      <w:r w:rsidRPr="00AD0743">
        <w:rPr>
          <w:rFonts w:ascii="Cordia New" w:hAnsi="Cordia New" w:cs="Cordia New" w:hint="cs"/>
          <w:sz w:val="32"/>
          <w:szCs w:val="32"/>
          <w:cs/>
        </w:rPr>
        <w:t>)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มูลค่า </w:t>
      </w:r>
      <w:r w:rsidR="005246A8" w:rsidRPr="00AD0743">
        <w:rPr>
          <w:rFonts w:ascii="Cordia New" w:hAnsi="Cordia New" w:cs="Cordia New"/>
          <w:spacing w:val="-6"/>
          <w:sz w:val="32"/>
          <w:szCs w:val="32"/>
        </w:rPr>
        <w:t>1</w:t>
      </w:r>
      <w:r w:rsidRPr="00AD0743">
        <w:rPr>
          <w:rFonts w:ascii="Cordia New" w:hAnsi="Cordia New" w:cs="Cordia New"/>
          <w:spacing w:val="-6"/>
          <w:sz w:val="32"/>
          <w:szCs w:val="32"/>
        </w:rPr>
        <w:t>,</w:t>
      </w:r>
      <w:r w:rsidR="005246A8" w:rsidRPr="00AD0743">
        <w:rPr>
          <w:rFonts w:ascii="Cordia New" w:hAnsi="Cordia New" w:cs="Cordia New"/>
          <w:spacing w:val="-6"/>
          <w:sz w:val="32"/>
          <w:szCs w:val="32"/>
        </w:rPr>
        <w:t>154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ล้านบาท (ร้อยละ </w:t>
      </w:r>
      <w:r w:rsidR="00A333AE" w:rsidRPr="00AD0743">
        <w:rPr>
          <w:rFonts w:ascii="Cordia New" w:hAnsi="Cordia New" w:cs="Cordia New"/>
          <w:spacing w:val="-6"/>
          <w:sz w:val="32"/>
          <w:szCs w:val="32"/>
        </w:rPr>
        <w:t>24.0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) และอาคารชุด </w:t>
      </w:r>
      <w:r w:rsidR="00C35B17" w:rsidRPr="00AD0743">
        <w:rPr>
          <w:rFonts w:ascii="Cordia New" w:hAnsi="Cordia New" w:cs="Cordia New"/>
          <w:spacing w:val="-6"/>
          <w:sz w:val="32"/>
          <w:szCs w:val="32"/>
        </w:rPr>
        <w:t>543</w:t>
      </w:r>
      <w:r w:rsidRPr="00AD0743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หน่วย (ร้อยละ </w:t>
      </w:r>
      <w:r w:rsidR="00C36F66" w:rsidRPr="00AD0743">
        <w:rPr>
          <w:rFonts w:ascii="Cordia New" w:hAnsi="Cordia New" w:cs="Cordia New"/>
          <w:spacing w:val="-6"/>
          <w:sz w:val="32"/>
          <w:szCs w:val="32"/>
        </w:rPr>
        <w:t>77.2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Pr="00AD0743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มูลค่า </w:t>
      </w:r>
      <w:r w:rsidR="00EA6DB0" w:rsidRPr="00AD0743">
        <w:rPr>
          <w:rFonts w:ascii="Cordia New" w:hAnsi="Cordia New" w:cs="Cordia New"/>
          <w:spacing w:val="-6"/>
          <w:sz w:val="32"/>
          <w:szCs w:val="32"/>
        </w:rPr>
        <w:t>1,040</w:t>
      </w:r>
      <w:r w:rsidRPr="00AD0743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ล้านบาท (ร้อยละ </w:t>
      </w:r>
      <w:r w:rsidR="00F0401E" w:rsidRPr="00AD0743">
        <w:rPr>
          <w:rFonts w:ascii="Cordia New" w:hAnsi="Cordia New" w:cs="Cordia New"/>
          <w:spacing w:val="-6"/>
          <w:sz w:val="32"/>
          <w:szCs w:val="32"/>
        </w:rPr>
        <w:t>20.6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) </w:t>
      </w:r>
      <w:r w:rsidR="0084364A" w:rsidRPr="00AD0743">
        <w:rPr>
          <w:rFonts w:ascii="Cordia New" w:hAnsi="Cordia New" w:cs="Cordia New" w:hint="cs"/>
          <w:spacing w:val="-6"/>
          <w:sz w:val="32"/>
          <w:szCs w:val="32"/>
          <w:cs/>
        </w:rPr>
        <w:t>โดยคิดเป็นร้อยละของจำนวนหน่วยและมูลค่าแยกตามประเภทในภาคตะวันออกเฉียงเหนือ</w:t>
      </w:r>
      <w:r w:rsidR="00771FBE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</w:p>
    <w:p w14:paraId="4B5E9017" w14:textId="22C1855D" w:rsidR="009C1369" w:rsidRPr="00AD0743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D0743">
        <w:rPr>
          <w:rFonts w:ascii="Cordia New" w:hAnsi="Cordia New" w:cs="Cordia New" w:hint="cs"/>
          <w:sz w:val="32"/>
          <w:szCs w:val="32"/>
          <w:cs/>
        </w:rPr>
        <w:t>แต่จังหวัด</w:t>
      </w:r>
      <w:r w:rsidR="00AB3527" w:rsidRPr="00AD0743">
        <w:rPr>
          <w:rFonts w:ascii="Cordia New" w:hAnsi="Cordia New" w:cs="Cordia New" w:hint="cs"/>
          <w:sz w:val="32"/>
          <w:szCs w:val="32"/>
          <w:cs/>
        </w:rPr>
        <w:t>ขอนแก่น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มีจำนวนหน่วยขายได้ใหม่สูงสุด </w:t>
      </w:r>
      <w:r w:rsidR="00AB3527" w:rsidRPr="00AD0743">
        <w:rPr>
          <w:rFonts w:ascii="Cordia New" w:hAnsi="Cordia New" w:cs="Cordia New"/>
          <w:sz w:val="32"/>
          <w:szCs w:val="32"/>
        </w:rPr>
        <w:t>959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หน่วย (ร้อยละ</w:t>
      </w:r>
      <w:r w:rsidR="00FF12EC"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F12EC" w:rsidRPr="00AD0743">
        <w:rPr>
          <w:rFonts w:ascii="Cordia New" w:hAnsi="Cordia New" w:cs="Cordia New"/>
          <w:sz w:val="32"/>
          <w:szCs w:val="32"/>
        </w:rPr>
        <w:t>43.3</w:t>
      </w:r>
      <w:r w:rsidRPr="00AD0743">
        <w:rPr>
          <w:rFonts w:ascii="Cordia New" w:hAnsi="Cordia New" w:cs="Cordia New" w:hint="cs"/>
          <w:sz w:val="32"/>
          <w:szCs w:val="32"/>
          <w:cs/>
        </w:rPr>
        <w:t>)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AD0743">
        <w:rPr>
          <w:rFonts w:ascii="Cordia New" w:hAnsi="Cordia New" w:cs="Cordia New"/>
          <w:sz w:val="32"/>
          <w:szCs w:val="32"/>
        </w:rPr>
        <w:t>2,</w:t>
      </w:r>
      <w:r w:rsidR="00FF12EC" w:rsidRPr="00AD0743">
        <w:rPr>
          <w:rFonts w:ascii="Cordia New" w:hAnsi="Cordia New" w:cs="Cordia New"/>
          <w:sz w:val="32"/>
          <w:szCs w:val="32"/>
        </w:rPr>
        <w:t>469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ล้านบาท (ร้อยละ </w:t>
      </w:r>
      <w:r w:rsidR="00587AE2" w:rsidRPr="00AD0743">
        <w:rPr>
          <w:rFonts w:ascii="Cordia New" w:hAnsi="Cordia New" w:cs="Cordia New"/>
          <w:sz w:val="32"/>
          <w:szCs w:val="32"/>
        </w:rPr>
        <w:t>30.5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) โดยมีอัตราการดูดซับที่ร้อยละ </w:t>
      </w:r>
      <w:r w:rsidR="00F0322A" w:rsidRPr="00AD0743">
        <w:rPr>
          <w:rFonts w:ascii="Cordia New" w:hAnsi="Cordia New" w:cs="Cordia New"/>
          <w:sz w:val="32"/>
          <w:szCs w:val="32"/>
        </w:rPr>
        <w:t>3.4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ต่อเดือน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รองลงมาเป็นจังหวัด</w:t>
      </w:r>
      <w:r w:rsidR="00830AE2" w:rsidRPr="00AD0743">
        <w:rPr>
          <w:rFonts w:ascii="Cordia New" w:hAnsi="Cordia New" w:cs="Cordia New" w:hint="cs"/>
          <w:sz w:val="32"/>
          <w:szCs w:val="32"/>
          <w:cs/>
        </w:rPr>
        <w:t>นครราชสีมา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30AE2" w:rsidRPr="00AD0743">
        <w:rPr>
          <w:rFonts w:ascii="Cordia New" w:hAnsi="Cordia New" w:cs="Cordia New"/>
          <w:sz w:val="32"/>
          <w:szCs w:val="32"/>
        </w:rPr>
        <w:t>841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(ร้อยละ </w:t>
      </w:r>
      <w:r w:rsidRPr="00AD0743">
        <w:rPr>
          <w:rFonts w:ascii="Cordia New" w:hAnsi="Cordia New" w:cs="Cordia New"/>
          <w:sz w:val="32"/>
          <w:szCs w:val="32"/>
        </w:rPr>
        <w:t>3</w:t>
      </w:r>
      <w:r w:rsidR="00E826FB" w:rsidRPr="00AD0743">
        <w:rPr>
          <w:rFonts w:ascii="Cordia New" w:hAnsi="Cordia New" w:cs="Cordia New"/>
          <w:sz w:val="32"/>
          <w:szCs w:val="32"/>
        </w:rPr>
        <w:t>8</w:t>
      </w:r>
      <w:r w:rsidRPr="00AD0743">
        <w:rPr>
          <w:rFonts w:ascii="Cordia New" w:hAnsi="Cordia New" w:cs="Cordia New"/>
          <w:sz w:val="32"/>
          <w:szCs w:val="32"/>
        </w:rPr>
        <w:t>.</w:t>
      </w:r>
      <w:r w:rsidR="00E826FB" w:rsidRPr="00AD0743">
        <w:rPr>
          <w:rFonts w:ascii="Cordia New" w:hAnsi="Cordia New" w:cs="Cordia New"/>
          <w:sz w:val="32"/>
          <w:szCs w:val="32"/>
        </w:rPr>
        <w:t>0</w:t>
      </w:r>
      <w:r w:rsidRPr="00AD0743">
        <w:rPr>
          <w:rFonts w:ascii="Cordia New" w:hAnsi="Cordia New" w:cs="Cordia New" w:hint="cs"/>
          <w:sz w:val="32"/>
          <w:szCs w:val="32"/>
          <w:cs/>
        </w:rPr>
        <w:t>)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9B5A70" w:rsidRPr="00AD0743">
        <w:rPr>
          <w:rFonts w:ascii="Cordia New" w:hAnsi="Cordia New" w:cs="Cordia New"/>
          <w:sz w:val="32"/>
          <w:szCs w:val="32"/>
        </w:rPr>
        <w:t xml:space="preserve">4,163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ล้านบาท (ร้อยละ </w:t>
      </w:r>
      <w:r w:rsidR="007D12FB" w:rsidRPr="00AD0743">
        <w:rPr>
          <w:rFonts w:ascii="Cordia New" w:hAnsi="Cordia New" w:cs="Cordia New"/>
          <w:sz w:val="32"/>
          <w:szCs w:val="32"/>
        </w:rPr>
        <w:t>51.4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) โดยมีอัตราการดูดซับที่ร้อยละ </w:t>
      </w:r>
      <w:r w:rsidRPr="00AD0743">
        <w:rPr>
          <w:rFonts w:ascii="Cordia New" w:hAnsi="Cordia New" w:cs="Cordia New"/>
          <w:sz w:val="32"/>
          <w:szCs w:val="32"/>
        </w:rPr>
        <w:t>2.</w:t>
      </w:r>
      <w:r w:rsidR="007D5162" w:rsidRPr="00AD0743">
        <w:rPr>
          <w:rFonts w:ascii="Cordia New" w:hAnsi="Cordia New" w:cs="Cordia New"/>
          <w:sz w:val="32"/>
          <w:szCs w:val="32"/>
        </w:rPr>
        <w:t>3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ต่อเดือน ทั้งนี้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จังหวัด</w:t>
      </w:r>
      <w:r w:rsidR="006460C0" w:rsidRPr="00AD0743">
        <w:rPr>
          <w:rFonts w:ascii="Cordia New" w:hAnsi="Cordia New" w:cs="Cordia New" w:hint="cs"/>
          <w:sz w:val="32"/>
          <w:szCs w:val="32"/>
          <w:cs/>
        </w:rPr>
        <w:t>อุบลราชธานี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มีอัตราดูดซับบ้านจัดสรรสูงสุดร้อยละ </w:t>
      </w:r>
      <w:r w:rsidRPr="00AD0743">
        <w:rPr>
          <w:rFonts w:ascii="Cordia New" w:hAnsi="Cordia New" w:cs="Cordia New"/>
          <w:sz w:val="32"/>
          <w:szCs w:val="32"/>
        </w:rPr>
        <w:t>2.</w:t>
      </w:r>
      <w:r w:rsidR="006460C0" w:rsidRPr="00AD0743">
        <w:rPr>
          <w:rFonts w:ascii="Cordia New" w:hAnsi="Cordia New" w:cs="Cordia New"/>
          <w:sz w:val="32"/>
          <w:szCs w:val="32"/>
        </w:rPr>
        <w:t>6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z w:val="32"/>
          <w:szCs w:val="32"/>
          <w:cs/>
        </w:rPr>
        <w:t>และ</w:t>
      </w:r>
      <w:r w:rsidR="006D0EE3" w:rsidRPr="00AD0743">
        <w:rPr>
          <w:rFonts w:ascii="Cordia New" w:hAnsi="Cordia New" w:cs="Cordia New" w:hint="cs"/>
          <w:sz w:val="32"/>
          <w:szCs w:val="32"/>
          <w:cs/>
        </w:rPr>
        <w:t>ขอนแก่น</w:t>
      </w:r>
      <w:r w:rsidRPr="00AD0743">
        <w:rPr>
          <w:rFonts w:ascii="Cordia New" w:hAnsi="Cordia New" w:cs="Cordia New"/>
          <w:sz w:val="32"/>
          <w:szCs w:val="32"/>
          <w:cs/>
        </w:rPr>
        <w:t>มีอัตราดูดซับอาคารชุดสูงสุดร้อยละ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D0EE3" w:rsidRPr="00AD0743">
        <w:rPr>
          <w:rFonts w:ascii="Cordia New" w:hAnsi="Cordia New" w:cs="Cordia New"/>
          <w:sz w:val="32"/>
          <w:szCs w:val="32"/>
        </w:rPr>
        <w:t>5.1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”  </w:t>
      </w:r>
    </w:p>
    <w:p w14:paraId="5B8CA957" w14:textId="77777777" w:rsidR="003D7BF7" w:rsidRDefault="003D7BF7" w:rsidP="002B28BB">
      <w:pPr>
        <w:spacing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4BDC390C" w14:textId="1EA075BE" w:rsidR="009C1369" w:rsidRPr="00AD0743" w:rsidRDefault="009C1369" w:rsidP="003D7BF7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D0743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อุปทานโดยรวม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ในช่วงครึ่ง</w:t>
      </w:r>
      <w:r w:rsidR="00D932F7" w:rsidRPr="00AD0743">
        <w:rPr>
          <w:rFonts w:ascii="Cordia New" w:hAnsi="Cordia New" w:cs="Cordia New" w:hint="cs"/>
          <w:sz w:val="32"/>
          <w:szCs w:val="32"/>
          <w:cs/>
        </w:rPr>
        <w:t>หลัง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z w:val="32"/>
          <w:szCs w:val="32"/>
        </w:rPr>
        <w:t xml:space="preserve">2566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ที่อยู่อาศัยเสนอขายทั้งหมด 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="00BE0EF7" w:rsidRPr="00AD0743">
        <w:rPr>
          <w:rFonts w:ascii="Cordia New" w:hAnsi="Cordia New" w:cs="Cordia New"/>
          <w:sz w:val="32"/>
          <w:szCs w:val="32"/>
        </w:rPr>
        <w:t>3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BE0EF7" w:rsidRPr="00AD0743">
        <w:rPr>
          <w:rFonts w:ascii="Cordia New" w:hAnsi="Cordia New" w:cs="Cordia New"/>
          <w:sz w:val="32"/>
          <w:szCs w:val="32"/>
        </w:rPr>
        <w:t>866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5</w:t>
      </w:r>
      <w:r w:rsidR="008849AC" w:rsidRPr="00AD0743">
        <w:rPr>
          <w:rFonts w:ascii="Cordia New" w:hAnsi="Cordia New" w:cs="Cordia New"/>
          <w:sz w:val="32"/>
          <w:szCs w:val="32"/>
        </w:rPr>
        <w:t>1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8849AC" w:rsidRPr="00AD0743">
        <w:rPr>
          <w:rFonts w:ascii="Cordia New" w:hAnsi="Cordia New" w:cs="Cordia New"/>
          <w:sz w:val="32"/>
          <w:szCs w:val="32"/>
        </w:rPr>
        <w:t>714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</w:t>
      </w:r>
      <w:r w:rsidR="000E2E90" w:rsidRPr="00AD0743">
        <w:rPr>
          <w:rFonts w:ascii="Cordia New" w:hAnsi="Cordia New" w:cs="Cordia New"/>
          <w:sz w:val="32"/>
          <w:szCs w:val="32"/>
          <w:cs/>
        </w:rPr>
        <w:br/>
      </w:r>
      <w:r w:rsidRPr="00AD0743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z w:val="32"/>
          <w:szCs w:val="32"/>
          <w:cs/>
        </w:rPr>
        <w:t>เพิ่มขึ้นจากช่วงเดียวกันของปีก่อน (</w:t>
      </w:r>
      <w:r w:rsidRPr="00AD0743">
        <w:rPr>
          <w:rFonts w:ascii="Cordia New" w:hAnsi="Cordia New" w:cs="Cordia New"/>
          <w:sz w:val="32"/>
          <w:szCs w:val="32"/>
        </w:rPr>
        <w:t>YoY)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ร้อยละ </w:t>
      </w:r>
      <w:r w:rsidR="00A042D0" w:rsidRPr="00AD0743">
        <w:rPr>
          <w:rFonts w:ascii="Cordia New" w:hAnsi="Cordia New" w:cs="Cordia New"/>
          <w:sz w:val="32"/>
          <w:szCs w:val="32"/>
        </w:rPr>
        <w:t>5.1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และมูลค่าเพิ่มขึ้นร้อยละ </w:t>
      </w:r>
      <w:r w:rsidR="00B52D34" w:rsidRPr="00AD0743">
        <w:rPr>
          <w:rFonts w:ascii="Cordia New" w:hAnsi="Cordia New" w:cs="Cordia New"/>
          <w:sz w:val="32"/>
          <w:szCs w:val="32"/>
        </w:rPr>
        <w:t xml:space="preserve">14.5 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ตามลำดับ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โดยเป็น</w:t>
      </w:r>
      <w:r w:rsidR="000E2E90" w:rsidRPr="00AD0743">
        <w:rPr>
          <w:rFonts w:ascii="Cordia New" w:hAnsi="Cordia New" w:cs="Cordia New"/>
          <w:sz w:val="32"/>
          <w:szCs w:val="32"/>
          <w:cs/>
        </w:rPr>
        <w:br/>
      </w:r>
      <w:r w:rsidRPr="00AD0743">
        <w:rPr>
          <w:rFonts w:ascii="Cordia New" w:hAnsi="Cordia New" w:cs="Cordia New" w:hint="cs"/>
          <w:sz w:val="32"/>
          <w:szCs w:val="32"/>
          <w:cs/>
        </w:rPr>
        <w:t>โครงการใหม่เข้าสู่ตลาดจำนวนเพียง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="00E6385D" w:rsidRPr="00AD0743">
        <w:rPr>
          <w:rFonts w:ascii="Cordia New" w:hAnsi="Cordia New" w:cs="Cordia New" w:hint="cs"/>
          <w:sz w:val="32"/>
          <w:szCs w:val="32"/>
          <w:cs/>
        </w:rPr>
        <w:t>1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E6385D" w:rsidRPr="00AD0743">
        <w:rPr>
          <w:rFonts w:ascii="Cordia New" w:hAnsi="Cordia New" w:cs="Cordia New"/>
          <w:sz w:val="32"/>
          <w:szCs w:val="32"/>
        </w:rPr>
        <w:t>794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หน่วย</w:t>
      </w:r>
      <w:r w:rsidR="000E2E90" w:rsidRPr="00AD0743">
        <w:rPr>
          <w:rFonts w:ascii="Cordia New" w:hAnsi="Cordia New" w:cs="Cordia New" w:hint="cs"/>
          <w:sz w:val="32"/>
          <w:szCs w:val="32"/>
          <w:cs/>
        </w:rPr>
        <w:t xml:space="preserve"> ลดลงร้อยละ </w:t>
      </w:r>
      <w:r w:rsidR="000E2E90" w:rsidRPr="00AD0743">
        <w:rPr>
          <w:rFonts w:ascii="Cordia New" w:hAnsi="Cordia New" w:cs="Cordia New"/>
          <w:sz w:val="32"/>
          <w:szCs w:val="32"/>
        </w:rPr>
        <w:t xml:space="preserve">-24.7 </w:t>
      </w:r>
      <w:r w:rsidR="000E2E90" w:rsidRPr="00AD0743">
        <w:rPr>
          <w:rFonts w:ascii="Cordia New" w:hAnsi="Cordia New" w:cs="Cordia New" w:hint="cs"/>
          <w:sz w:val="32"/>
          <w:szCs w:val="32"/>
          <w:cs/>
        </w:rPr>
        <w:t>แต่มีมูลค่า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="00673CFD" w:rsidRPr="00AD0743">
        <w:rPr>
          <w:rFonts w:ascii="Cordia New" w:hAnsi="Cordia New" w:cs="Cordia New"/>
          <w:sz w:val="32"/>
          <w:szCs w:val="32"/>
        </w:rPr>
        <w:t>9,858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0E2E90" w:rsidRPr="00AD0743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AD0743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ED0BBF"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D0BBF" w:rsidRPr="00AD0743">
        <w:rPr>
          <w:rFonts w:ascii="Cordia New" w:hAnsi="Cordia New" w:cs="Cordia New"/>
          <w:sz w:val="32"/>
          <w:szCs w:val="32"/>
        </w:rPr>
        <w:t>14.5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05CEF" w:rsidRPr="00AD0743">
        <w:rPr>
          <w:rFonts w:ascii="Cordia New" w:hAnsi="Cordia New" w:cs="Cordia New" w:hint="cs"/>
          <w:spacing w:val="-6"/>
          <w:sz w:val="32"/>
          <w:szCs w:val="32"/>
          <w:cs/>
        </w:rPr>
        <w:t>เมื่อเทียบกับช่วงเดียวกันของปีก่อน (</w:t>
      </w:r>
      <w:r w:rsidR="00C05CEF" w:rsidRPr="00AD0743">
        <w:rPr>
          <w:rFonts w:ascii="Cordia New" w:hAnsi="Cordia New" w:cs="Cordia New"/>
          <w:spacing w:val="-6"/>
          <w:sz w:val="32"/>
          <w:szCs w:val="32"/>
        </w:rPr>
        <w:t>YoY)</w:t>
      </w:r>
      <w:r w:rsidR="00C05CEF"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ขณะที่ที่อยู่อาศัยเหลือขาย ณ ครึ่ง</w:t>
      </w:r>
      <w:r w:rsidR="002A3C1F" w:rsidRPr="00AD0743">
        <w:rPr>
          <w:rFonts w:ascii="Cordia New" w:hAnsi="Cordia New" w:cs="Cordia New" w:hint="cs"/>
          <w:sz w:val="32"/>
          <w:szCs w:val="32"/>
          <w:cs/>
        </w:rPr>
        <w:t>หลัง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 w:rsidRPr="00AD0743">
        <w:rPr>
          <w:rFonts w:ascii="Cordia New" w:hAnsi="Cordia New" w:cs="Cordia New"/>
          <w:sz w:val="32"/>
          <w:szCs w:val="32"/>
        </w:rPr>
        <w:t>25</w:t>
      </w:r>
      <w:r w:rsidR="00874AD5" w:rsidRPr="00AD0743">
        <w:rPr>
          <w:rFonts w:ascii="Cordia New" w:hAnsi="Cordia New" w:cs="Cordia New"/>
          <w:sz w:val="32"/>
          <w:szCs w:val="32"/>
        </w:rPr>
        <w:t>6</w:t>
      </w:r>
      <w:r w:rsidRPr="00AD0743">
        <w:rPr>
          <w:rFonts w:ascii="Cordia New" w:hAnsi="Cordia New" w:cs="Cordia New"/>
          <w:sz w:val="32"/>
          <w:szCs w:val="32"/>
        </w:rPr>
        <w:t>6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="00AA3911" w:rsidRPr="00AD0743">
        <w:rPr>
          <w:rFonts w:ascii="Cordia New" w:hAnsi="Cordia New" w:cs="Cordia New"/>
          <w:sz w:val="32"/>
          <w:szCs w:val="32"/>
        </w:rPr>
        <w:t>1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AA3911" w:rsidRPr="00AD0743">
        <w:rPr>
          <w:rFonts w:ascii="Cordia New" w:hAnsi="Cordia New" w:cs="Cordia New"/>
          <w:sz w:val="32"/>
          <w:szCs w:val="32"/>
        </w:rPr>
        <w:t>653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-6"/>
          <w:sz w:val="32"/>
          <w:szCs w:val="32"/>
        </w:rPr>
        <w:t>4</w:t>
      </w:r>
      <w:r w:rsidR="0021773E" w:rsidRPr="00AD0743">
        <w:rPr>
          <w:rFonts w:ascii="Cordia New" w:hAnsi="Cordia New" w:cs="Cordia New"/>
          <w:spacing w:val="-6"/>
          <w:sz w:val="32"/>
          <w:szCs w:val="32"/>
        </w:rPr>
        <w:t>3</w:t>
      </w:r>
      <w:r w:rsidRPr="00AD0743">
        <w:rPr>
          <w:rFonts w:ascii="Cordia New" w:hAnsi="Cordia New" w:cs="Cordia New"/>
          <w:spacing w:val="-6"/>
          <w:sz w:val="32"/>
          <w:szCs w:val="32"/>
        </w:rPr>
        <w:t>,</w:t>
      </w:r>
      <w:r w:rsidR="0021773E" w:rsidRPr="00AD0743">
        <w:rPr>
          <w:rFonts w:ascii="Cordia New" w:hAnsi="Cordia New" w:cs="Cordia New"/>
          <w:spacing w:val="-6"/>
          <w:sz w:val="32"/>
          <w:szCs w:val="32"/>
        </w:rPr>
        <w:t>611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ล้านบาท จำนวนหน่วยเพิ่มขึ้นร้อยละ </w:t>
      </w:r>
      <w:r w:rsidR="005462E9" w:rsidRPr="00AD0743">
        <w:rPr>
          <w:rFonts w:ascii="Cordia New" w:hAnsi="Cordia New" w:cs="Cordia New"/>
          <w:spacing w:val="-6"/>
          <w:sz w:val="32"/>
          <w:szCs w:val="32"/>
        </w:rPr>
        <w:t>7.1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และมูลค่าเพิ่มขึ้นร้อยละ </w:t>
      </w:r>
      <w:r w:rsidR="005462E9" w:rsidRPr="00AD0743">
        <w:rPr>
          <w:rFonts w:ascii="Cordia New" w:hAnsi="Cordia New" w:cs="Cordia New"/>
          <w:spacing w:val="-6"/>
          <w:sz w:val="32"/>
          <w:szCs w:val="32"/>
        </w:rPr>
        <w:t>18.4</w:t>
      </w:r>
      <w:r w:rsidRPr="00AD0743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>เมื่อเทียบกับช่วงเดียวกันของปีก่อน (</w:t>
      </w:r>
      <w:r w:rsidRPr="00AD0743">
        <w:rPr>
          <w:rFonts w:ascii="Cordia New" w:hAnsi="Cordia New" w:cs="Cordia New"/>
          <w:spacing w:val="-6"/>
          <w:sz w:val="32"/>
          <w:szCs w:val="32"/>
        </w:rPr>
        <w:t>YoY)</w:t>
      </w:r>
    </w:p>
    <w:p w14:paraId="5A855EB8" w14:textId="203D1D66" w:rsidR="009C1369" w:rsidRPr="00AD0743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AD0743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 w:rsidRPr="00AD0743">
        <w:rPr>
          <w:rFonts w:ascii="Cordia New" w:hAnsi="Cordia New" w:cs="Cordia New"/>
          <w:sz w:val="32"/>
          <w:szCs w:val="32"/>
        </w:rPr>
        <w:t>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ทำเล ที่มีจำนวนหน่วยเหลือขายมากที่สุดใน </w:t>
      </w:r>
      <w:r w:rsidRPr="00AD0743">
        <w:rPr>
          <w:rFonts w:ascii="Cordia New" w:hAnsi="Cordia New" w:cs="Cordia New"/>
          <w:sz w:val="32"/>
          <w:szCs w:val="32"/>
        </w:rPr>
        <w:t>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จังหวัดภาคตะวันออกเฉียงเหนือ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คือ อันดับ </w:t>
      </w:r>
      <w:r w:rsidRPr="00AD0743">
        <w:rPr>
          <w:rFonts w:ascii="Cordia New" w:hAnsi="Cordia New" w:cs="Cordia New"/>
          <w:sz w:val="32"/>
          <w:szCs w:val="32"/>
        </w:rPr>
        <w:t xml:space="preserve">1 </w:t>
      </w:r>
      <w:r w:rsidRPr="00AD0743">
        <w:rPr>
          <w:rFonts w:ascii="Cordia New" w:hAnsi="Cordia New" w:cs="Cordia New"/>
          <w:sz w:val="32"/>
          <w:szCs w:val="32"/>
          <w:cs/>
        </w:rPr>
        <w:t>ทำเล</w:t>
      </w:r>
      <w:r w:rsidRPr="00AD0743">
        <w:rPr>
          <w:rFonts w:ascii="Cordia New" w:hAnsi="Cordia New" w:cs="Cordia New" w:hint="cs"/>
          <w:sz w:val="32"/>
          <w:szCs w:val="32"/>
          <w:cs/>
        </w:rPr>
        <w:t>จอหอ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DE7C7A" w:rsidRPr="00AD0743">
        <w:rPr>
          <w:rFonts w:ascii="Cordia New" w:hAnsi="Cordia New" w:cs="Cordia New"/>
          <w:sz w:val="32"/>
          <w:szCs w:val="32"/>
        </w:rPr>
        <w:t>406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971153" w:rsidRPr="00AD0743">
        <w:rPr>
          <w:rFonts w:ascii="Cordia New" w:hAnsi="Cordia New" w:cs="Cordia New"/>
          <w:sz w:val="32"/>
          <w:szCs w:val="32"/>
        </w:rPr>
        <w:t>4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971153" w:rsidRPr="00AD0743">
        <w:rPr>
          <w:rFonts w:ascii="Cordia New" w:hAnsi="Cordia New" w:cs="Cordia New"/>
          <w:sz w:val="32"/>
          <w:szCs w:val="32"/>
        </w:rPr>
        <w:t>490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AD0743">
        <w:rPr>
          <w:rFonts w:ascii="Cordia New" w:hAnsi="Cordia New" w:cs="Cordia New"/>
          <w:sz w:val="32"/>
          <w:szCs w:val="32"/>
        </w:rPr>
        <w:t xml:space="preserve">2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ทำเลในเมืองนครราชสีมา จำนวน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004951" w:rsidRPr="00AD0743">
        <w:rPr>
          <w:rFonts w:ascii="Cordia New" w:hAnsi="Cordia New" w:cs="Cordia New"/>
          <w:sz w:val="32"/>
          <w:szCs w:val="32"/>
        </w:rPr>
        <w:t>034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AD0743">
        <w:rPr>
          <w:rFonts w:ascii="Cordia New" w:hAnsi="Cordia New" w:cs="Cordia New"/>
          <w:sz w:val="32"/>
          <w:szCs w:val="32"/>
        </w:rPr>
        <w:t>4,</w:t>
      </w:r>
      <w:r w:rsidR="00C764F1" w:rsidRPr="00AD0743">
        <w:rPr>
          <w:rFonts w:ascii="Cordia New" w:hAnsi="Cordia New" w:cs="Cordia New"/>
          <w:sz w:val="32"/>
          <w:szCs w:val="32"/>
        </w:rPr>
        <w:t>451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23EC8" w:rsidRPr="00AD0743">
        <w:rPr>
          <w:rFonts w:ascii="Cordia New" w:hAnsi="Cordia New" w:cs="Cordia New"/>
          <w:sz w:val="32"/>
          <w:szCs w:val="32"/>
          <w:cs/>
        </w:rPr>
        <w:br/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ล้านบาท  อันดับ </w:t>
      </w:r>
      <w:r w:rsidRPr="00AD0743">
        <w:rPr>
          <w:rFonts w:ascii="Cordia New" w:hAnsi="Cordia New" w:cs="Cordia New"/>
          <w:sz w:val="32"/>
          <w:szCs w:val="32"/>
        </w:rPr>
        <w:t xml:space="preserve">3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ทำเล ม.ขอนแก่น จำนวน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411C70" w:rsidRPr="00AD0743">
        <w:rPr>
          <w:rFonts w:ascii="Cordia New" w:hAnsi="Cordia New" w:cs="Cordia New"/>
          <w:sz w:val="32"/>
          <w:szCs w:val="32"/>
        </w:rPr>
        <w:t>023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1,9</w:t>
      </w:r>
      <w:r w:rsidR="00B56920" w:rsidRPr="00AD0743">
        <w:rPr>
          <w:rFonts w:ascii="Cordia New" w:hAnsi="Cordia New" w:cs="Cordia New"/>
          <w:sz w:val="32"/>
          <w:szCs w:val="32"/>
        </w:rPr>
        <w:t>34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AD0743">
        <w:rPr>
          <w:rFonts w:ascii="Cordia New" w:hAnsi="Cordia New" w:cs="Cordia New"/>
          <w:sz w:val="32"/>
          <w:szCs w:val="32"/>
        </w:rPr>
        <w:t xml:space="preserve">4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ทำเลบ้านใหม่-โคกกรวด จำนวน</w:t>
      </w:r>
      <w:r w:rsidR="00357F1E"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57F1E" w:rsidRPr="00AD0743">
        <w:rPr>
          <w:rFonts w:ascii="Cordia New" w:hAnsi="Cordia New" w:cs="Cordia New"/>
          <w:sz w:val="32"/>
          <w:szCs w:val="32"/>
        </w:rPr>
        <w:t xml:space="preserve">980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AD0743">
        <w:rPr>
          <w:rFonts w:ascii="Cordia New" w:hAnsi="Cordia New" w:cs="Cordia New"/>
          <w:sz w:val="32"/>
          <w:szCs w:val="32"/>
        </w:rPr>
        <w:t>2,88</w:t>
      </w:r>
      <w:r w:rsidR="00087495" w:rsidRPr="00AD0743">
        <w:rPr>
          <w:rFonts w:ascii="Cordia New" w:hAnsi="Cordia New" w:cs="Cordia New"/>
          <w:sz w:val="32"/>
          <w:szCs w:val="32"/>
        </w:rPr>
        <w:t>8</w:t>
      </w:r>
      <w:r w:rsidRPr="00AD0743">
        <w:rPr>
          <w:rFonts w:ascii="Cordia New" w:hAnsi="Cordia New" w:cs="Cordia New"/>
          <w:sz w:val="32"/>
          <w:szCs w:val="32"/>
          <w:cs/>
        </w:rPr>
        <w:t xml:space="preserve"> ล้านบาท 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AD0743">
        <w:rPr>
          <w:rFonts w:ascii="Cordia New" w:hAnsi="Cordia New" w:cs="Cordia New"/>
          <w:sz w:val="32"/>
          <w:szCs w:val="32"/>
        </w:rPr>
        <w:t>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ทำเล</w:t>
      </w:r>
      <w:r w:rsidR="00160478" w:rsidRPr="00AD0743">
        <w:rPr>
          <w:rFonts w:ascii="Cordia New" w:hAnsi="Cordia New" w:cs="Cordia New" w:hint="cs"/>
          <w:sz w:val="32"/>
          <w:szCs w:val="32"/>
          <w:cs/>
        </w:rPr>
        <w:t>บ้านเป็ด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160478" w:rsidRPr="00AD0743">
        <w:rPr>
          <w:rFonts w:ascii="Cordia New" w:hAnsi="Cordia New" w:cs="Cordia New"/>
          <w:sz w:val="32"/>
          <w:szCs w:val="32"/>
        </w:rPr>
        <w:t>835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6F4867" w:rsidRPr="00AD0743">
        <w:rPr>
          <w:rFonts w:ascii="Cordia New" w:hAnsi="Cordia New" w:cs="Cordia New"/>
          <w:sz w:val="32"/>
          <w:szCs w:val="32"/>
        </w:rPr>
        <w:t>4,097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ล้านบาท โดยระดับราคาที่มีหน่วยเหลือขายมากที่สุดคือ </w:t>
      </w:r>
      <w:r w:rsidRPr="00AD0743">
        <w:rPr>
          <w:rFonts w:ascii="Cordia New" w:hAnsi="Cordia New" w:cs="Cordia New"/>
          <w:sz w:val="32"/>
          <w:szCs w:val="32"/>
        </w:rPr>
        <w:t>2.0</w:t>
      </w:r>
      <w:r w:rsidR="00662F19" w:rsidRPr="00AD0743">
        <w:rPr>
          <w:rFonts w:ascii="Cordia New" w:hAnsi="Cordia New" w:cs="Cordia New"/>
          <w:sz w:val="32"/>
          <w:szCs w:val="32"/>
        </w:rPr>
        <w:t>1</w:t>
      </w:r>
      <w:r w:rsidRPr="00AD0743">
        <w:rPr>
          <w:rFonts w:ascii="Cordia New" w:hAnsi="Cordia New" w:cs="Cordia New"/>
          <w:sz w:val="32"/>
          <w:szCs w:val="32"/>
        </w:rPr>
        <w:t>-3.00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มีจำนวนถึง </w:t>
      </w:r>
      <w:r w:rsidRPr="00AD0743">
        <w:rPr>
          <w:rFonts w:ascii="Cordia New" w:hAnsi="Cordia New" w:cs="Cordia New"/>
          <w:sz w:val="32"/>
          <w:szCs w:val="32"/>
        </w:rPr>
        <w:t>3,</w:t>
      </w:r>
      <w:r w:rsidR="006F4867" w:rsidRPr="00AD0743">
        <w:rPr>
          <w:rFonts w:ascii="Cordia New" w:hAnsi="Cordia New" w:cs="Cordia New"/>
          <w:sz w:val="32"/>
          <w:szCs w:val="32"/>
        </w:rPr>
        <w:t>591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7909DB" w:rsidRPr="00AD0743">
        <w:rPr>
          <w:rFonts w:ascii="Cordia New" w:hAnsi="Cordia New" w:cs="Cordia New"/>
          <w:sz w:val="32"/>
          <w:szCs w:val="32"/>
        </w:rPr>
        <w:t>9,413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498F9F1F" w14:textId="0CB8FAB7" w:rsidR="009C1369" w:rsidRPr="00AD0743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proofErr w:type="spellStart"/>
      <w:r w:rsidRPr="00AD0743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อุป</w:t>
      </w:r>
      <w:proofErr w:type="spellEnd"/>
      <w:r w:rsidRPr="00AD0743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สงค์โดยรวม</w:t>
      </w:r>
      <w:r w:rsidRPr="00AD074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พบว่าในช่วงครึ่ง</w:t>
      </w:r>
      <w:r w:rsidR="00E37DD2" w:rsidRPr="00AD0743">
        <w:rPr>
          <w:rFonts w:ascii="Cordia New" w:hAnsi="Cordia New" w:cs="Cordia New" w:hint="cs"/>
          <w:sz w:val="32"/>
          <w:szCs w:val="32"/>
          <w:cs/>
        </w:rPr>
        <w:t>หลัง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z w:val="32"/>
          <w:szCs w:val="32"/>
        </w:rPr>
        <w:t>256</w:t>
      </w:r>
      <w:r w:rsidRPr="00AD0743">
        <w:rPr>
          <w:rFonts w:ascii="Cordia New" w:hAnsi="Cordia New" w:cs="Cordia New" w:hint="cs"/>
          <w:sz w:val="32"/>
          <w:szCs w:val="32"/>
          <w:cs/>
        </w:rPr>
        <w:t>6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มีที่อยู่อาศัยขายได้ใหม่ </w:t>
      </w:r>
      <w:r w:rsidR="00E37DD2" w:rsidRPr="00AD0743">
        <w:rPr>
          <w:rFonts w:ascii="Cordia New" w:hAnsi="Cordia New" w:cs="Cordia New"/>
          <w:sz w:val="32"/>
          <w:szCs w:val="32"/>
        </w:rPr>
        <w:t>2,213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001C39" w:rsidRPr="00AD0743">
        <w:rPr>
          <w:rFonts w:ascii="Cordia New" w:hAnsi="Cordia New" w:cs="Cordia New"/>
          <w:sz w:val="32"/>
          <w:szCs w:val="32"/>
        </w:rPr>
        <w:t>8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001C39" w:rsidRPr="00AD0743">
        <w:rPr>
          <w:rFonts w:ascii="Cordia New" w:hAnsi="Cordia New" w:cs="Cordia New"/>
          <w:sz w:val="32"/>
          <w:szCs w:val="32"/>
        </w:rPr>
        <w:t>104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แบ่งเป็นโครงการบ้านจัดสรร </w:t>
      </w:r>
      <w:r w:rsidRPr="00AD0743">
        <w:rPr>
          <w:rFonts w:ascii="Cordia New" w:hAnsi="Cordia New" w:cs="Cordia New"/>
          <w:sz w:val="32"/>
          <w:szCs w:val="32"/>
        </w:rPr>
        <w:t>1,5</w:t>
      </w:r>
      <w:r w:rsidR="00E62E69" w:rsidRPr="00AD0743">
        <w:rPr>
          <w:rFonts w:ascii="Cordia New" w:hAnsi="Cordia New" w:cs="Cordia New"/>
          <w:sz w:val="32"/>
          <w:szCs w:val="32"/>
        </w:rPr>
        <w:t>5</w:t>
      </w:r>
      <w:r w:rsidRPr="00AD0743">
        <w:rPr>
          <w:rFonts w:ascii="Cordia New" w:hAnsi="Cordia New" w:cs="Cordia New"/>
          <w:sz w:val="32"/>
          <w:szCs w:val="32"/>
        </w:rPr>
        <w:t>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AB6277" w:rsidRPr="00AD0743">
        <w:rPr>
          <w:rFonts w:ascii="Cordia New" w:hAnsi="Cordia New" w:cs="Cordia New"/>
          <w:sz w:val="32"/>
          <w:szCs w:val="32"/>
        </w:rPr>
        <w:t>5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AB6277" w:rsidRPr="00AD0743">
        <w:rPr>
          <w:rFonts w:ascii="Cordia New" w:hAnsi="Cordia New" w:cs="Cordia New"/>
          <w:sz w:val="32"/>
          <w:szCs w:val="32"/>
        </w:rPr>
        <w:t>917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ล้านบาท และอาคารชุดเพียง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="00F77AD0" w:rsidRPr="00AD0743">
        <w:rPr>
          <w:rFonts w:ascii="Cordia New" w:hAnsi="Cordia New" w:cs="Cordia New"/>
          <w:sz w:val="32"/>
          <w:szCs w:val="32"/>
        </w:rPr>
        <w:t>660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1743E3" w:rsidRPr="00AD0743">
        <w:rPr>
          <w:rFonts w:ascii="Cordia New" w:hAnsi="Cordia New" w:cs="Cordia New"/>
          <w:sz w:val="32"/>
          <w:szCs w:val="32"/>
        </w:rPr>
        <w:t>2,187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ซึ่งทำเลที่มีหน่วยขายได้สูงสุด </w:t>
      </w:r>
      <w:r w:rsidRPr="00AD0743">
        <w:rPr>
          <w:rFonts w:ascii="Cordia New" w:hAnsi="Cordia New" w:cs="Cordia New"/>
          <w:sz w:val="32"/>
          <w:szCs w:val="32"/>
        </w:rPr>
        <w:t>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อันดับแรกคือ อันดับ 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062C0" w:rsidRPr="00AD0743">
        <w:rPr>
          <w:rFonts w:ascii="Cordia New" w:hAnsi="Cordia New" w:cs="Cordia New" w:hint="cs"/>
          <w:sz w:val="32"/>
          <w:szCs w:val="32"/>
          <w:cs/>
        </w:rPr>
        <w:t>ม.ขอนแก่น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7062C0" w:rsidRPr="00AD0743">
        <w:rPr>
          <w:rFonts w:ascii="Cordia New" w:hAnsi="Cordia New" w:cs="Cordia New"/>
          <w:sz w:val="32"/>
          <w:szCs w:val="32"/>
        </w:rPr>
        <w:t>525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B9504C" w:rsidRPr="00AD0743">
        <w:rPr>
          <w:rFonts w:ascii="Cordia New" w:hAnsi="Cordia New" w:cs="Cordia New"/>
          <w:sz w:val="32"/>
          <w:szCs w:val="32"/>
        </w:rPr>
        <w:t>860.3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AD0743">
        <w:rPr>
          <w:rFonts w:ascii="Cordia New" w:hAnsi="Cordia New" w:cs="Cordia New"/>
          <w:sz w:val="32"/>
          <w:szCs w:val="32"/>
        </w:rPr>
        <w:t>2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712CF" w:rsidRPr="00AD0743">
        <w:rPr>
          <w:rFonts w:ascii="Cordia New" w:hAnsi="Cordia New" w:cs="Cordia New" w:hint="cs"/>
          <w:sz w:val="32"/>
          <w:szCs w:val="32"/>
          <w:cs/>
        </w:rPr>
        <w:t>จอหอ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Pr="00AD0743">
        <w:rPr>
          <w:rFonts w:ascii="Cordia New" w:hAnsi="Cordia New" w:cs="Cordia New"/>
          <w:sz w:val="32"/>
          <w:szCs w:val="32"/>
        </w:rPr>
        <w:t>2</w:t>
      </w:r>
      <w:r w:rsidR="00E712CF" w:rsidRPr="00AD0743">
        <w:rPr>
          <w:rFonts w:ascii="Cordia New" w:hAnsi="Cordia New" w:cs="Cordia New"/>
          <w:sz w:val="32"/>
          <w:szCs w:val="32"/>
        </w:rPr>
        <w:t>08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CD5A5E" w:rsidRPr="00AD0743">
        <w:rPr>
          <w:rFonts w:ascii="Cordia New" w:hAnsi="Cordia New" w:cs="Cordia New"/>
          <w:sz w:val="32"/>
          <w:szCs w:val="32"/>
        </w:rPr>
        <w:t>706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AD0743">
        <w:rPr>
          <w:rFonts w:ascii="Cordia New" w:hAnsi="Cordia New" w:cs="Cordia New"/>
          <w:sz w:val="32"/>
          <w:szCs w:val="32"/>
        </w:rPr>
        <w:t xml:space="preserve">3 </w:t>
      </w:r>
      <w:r w:rsidR="00823F2C" w:rsidRPr="00AD0743">
        <w:rPr>
          <w:rFonts w:ascii="Cordia New" w:hAnsi="Cordia New" w:cs="Cordia New" w:hint="cs"/>
          <w:sz w:val="32"/>
          <w:szCs w:val="32"/>
          <w:cs/>
        </w:rPr>
        <w:t>หัวทะเล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="00823F2C" w:rsidRPr="00AD0743">
        <w:rPr>
          <w:rFonts w:ascii="Cordia New" w:hAnsi="Cordia New" w:cs="Cordia New"/>
          <w:sz w:val="32"/>
          <w:szCs w:val="32"/>
        </w:rPr>
        <w:t>60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54688C" w:rsidRPr="00AD0743">
        <w:rPr>
          <w:rFonts w:ascii="Cordia New" w:hAnsi="Cordia New" w:cs="Cordia New"/>
          <w:sz w:val="32"/>
          <w:szCs w:val="32"/>
        </w:rPr>
        <w:t>421.5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AD0743">
        <w:rPr>
          <w:rFonts w:ascii="Cordia New" w:hAnsi="Cordia New" w:cs="Cordia New"/>
          <w:sz w:val="32"/>
          <w:szCs w:val="32"/>
        </w:rPr>
        <w:t>4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B5452" w:rsidRPr="00AD0743">
        <w:rPr>
          <w:rFonts w:ascii="Cordia New" w:hAnsi="Cordia New" w:cs="Cordia New" w:hint="cs"/>
          <w:spacing w:val="-6"/>
          <w:sz w:val="32"/>
          <w:szCs w:val="32"/>
          <w:cs/>
        </w:rPr>
        <w:t>บ้านเป็ด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จำนวน </w:t>
      </w:r>
      <w:r w:rsidRPr="00AD0743">
        <w:rPr>
          <w:rFonts w:ascii="Cordia New" w:hAnsi="Cordia New" w:cs="Cordia New"/>
          <w:spacing w:val="-6"/>
          <w:sz w:val="32"/>
          <w:szCs w:val="32"/>
        </w:rPr>
        <w:t>14</w:t>
      </w:r>
      <w:r w:rsidR="00CB5452" w:rsidRPr="00AD0743">
        <w:rPr>
          <w:rFonts w:ascii="Cordia New" w:hAnsi="Cordia New" w:cs="Cordia New"/>
          <w:spacing w:val="-6"/>
          <w:sz w:val="32"/>
          <w:szCs w:val="32"/>
        </w:rPr>
        <w:t>0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-6"/>
          <w:sz w:val="32"/>
          <w:szCs w:val="32"/>
        </w:rPr>
        <w:t>6</w:t>
      </w:r>
      <w:r w:rsidR="00F06D2B" w:rsidRPr="00AD0743">
        <w:rPr>
          <w:rFonts w:ascii="Cordia New" w:hAnsi="Cordia New" w:cs="Cordia New"/>
          <w:spacing w:val="-6"/>
          <w:sz w:val="32"/>
          <w:szCs w:val="32"/>
        </w:rPr>
        <w:t>43.4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ล้านบาท และอันดับ </w:t>
      </w:r>
      <w:r w:rsidRPr="00AD0743">
        <w:rPr>
          <w:rFonts w:ascii="Cordia New" w:hAnsi="Cordia New" w:cs="Cordia New"/>
          <w:spacing w:val="-6"/>
          <w:sz w:val="32"/>
          <w:szCs w:val="32"/>
        </w:rPr>
        <w:t>5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E2244" w:rsidRPr="00AD0743">
        <w:rPr>
          <w:rFonts w:ascii="Cordia New" w:hAnsi="Cordia New" w:cs="Cordia New" w:hint="cs"/>
          <w:spacing w:val="-6"/>
          <w:sz w:val="32"/>
          <w:szCs w:val="32"/>
          <w:cs/>
        </w:rPr>
        <w:t>นิคมลำตะคอง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จำนวน </w:t>
      </w:r>
      <w:r w:rsidRPr="00AD0743">
        <w:rPr>
          <w:rFonts w:ascii="Cordia New" w:hAnsi="Cordia New" w:cs="Cordia New"/>
          <w:spacing w:val="-6"/>
          <w:sz w:val="32"/>
          <w:szCs w:val="32"/>
        </w:rPr>
        <w:t>13</w:t>
      </w:r>
      <w:r w:rsidR="001E2244" w:rsidRPr="00AD0743">
        <w:rPr>
          <w:rFonts w:ascii="Cordia New" w:hAnsi="Cordia New" w:cs="Cordia New"/>
          <w:spacing w:val="-6"/>
          <w:sz w:val="32"/>
          <w:szCs w:val="32"/>
        </w:rPr>
        <w:t>6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หน่วย มูลค่า </w:t>
      </w:r>
      <w:r w:rsidR="0004328D" w:rsidRPr="00AD0743">
        <w:rPr>
          <w:rFonts w:ascii="Cordia New" w:hAnsi="Cordia New" w:cs="Cordia New"/>
          <w:spacing w:val="-6"/>
          <w:sz w:val="32"/>
          <w:szCs w:val="32"/>
        </w:rPr>
        <w:t xml:space="preserve">781.4 </w:t>
      </w:r>
      <w:r w:rsidRPr="00AD0743">
        <w:rPr>
          <w:rFonts w:ascii="Cordia New" w:hAnsi="Cordia New" w:cs="Cordia New" w:hint="cs"/>
          <w:spacing w:val="-6"/>
          <w:sz w:val="32"/>
          <w:szCs w:val="32"/>
          <w:cs/>
        </w:rPr>
        <w:t>ล้านบาท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25D83FC8" w14:textId="77777777" w:rsidR="009C1369" w:rsidRPr="00AD0743" w:rsidRDefault="009C1369" w:rsidP="009C1369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ภาพรวมจังหวัดนครราชสีมา</w:t>
      </w:r>
    </w:p>
    <w:p w14:paraId="74139520" w14:textId="6984329D" w:rsidR="009C1369" w:rsidRPr="00AD0743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AD0743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 w:rsidR="00A32D8B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2566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นครราชสีมา</w:t>
      </w: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AD0743">
        <w:rPr>
          <w:rFonts w:ascii="Cordia New" w:hAnsi="Cordia New" w:cs="Cordia New"/>
          <w:spacing w:val="8"/>
          <w:sz w:val="32"/>
          <w:szCs w:val="32"/>
        </w:rPr>
        <w:t>6,</w:t>
      </w:r>
      <w:r w:rsidR="00A32D8B" w:rsidRPr="00AD0743">
        <w:rPr>
          <w:rFonts w:ascii="Cordia New" w:hAnsi="Cordia New" w:cs="Cordia New"/>
          <w:spacing w:val="8"/>
          <w:sz w:val="32"/>
          <w:szCs w:val="32"/>
        </w:rPr>
        <w:t>15</w:t>
      </w:r>
      <w:r w:rsidRPr="00AD0743">
        <w:rPr>
          <w:rFonts w:ascii="Cordia New" w:hAnsi="Cordia New" w:cs="Cordia New"/>
          <w:spacing w:val="8"/>
          <w:sz w:val="32"/>
          <w:szCs w:val="32"/>
        </w:rPr>
        <w:t>7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2</w:t>
      </w:r>
      <w:r w:rsidR="00556F92" w:rsidRPr="00AD0743">
        <w:rPr>
          <w:rFonts w:ascii="Cordia New" w:hAnsi="Cordia New" w:cs="Cordia New"/>
          <w:spacing w:val="8"/>
          <w:sz w:val="32"/>
          <w:szCs w:val="32"/>
        </w:rPr>
        <w:t>6</w:t>
      </w:r>
      <w:r w:rsidRPr="00AD0743">
        <w:rPr>
          <w:rFonts w:ascii="Cordia New" w:hAnsi="Cordia New" w:cs="Cordia New"/>
          <w:spacing w:val="8"/>
          <w:sz w:val="32"/>
          <w:szCs w:val="32"/>
        </w:rPr>
        <w:t>,</w:t>
      </w:r>
      <w:r w:rsidR="00556F92" w:rsidRPr="00AD0743">
        <w:rPr>
          <w:rFonts w:ascii="Cordia New" w:hAnsi="Cordia New" w:cs="Cordia New"/>
          <w:spacing w:val="8"/>
          <w:sz w:val="32"/>
          <w:szCs w:val="32"/>
        </w:rPr>
        <w:t>340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="004B4FBE" w:rsidRPr="00AD0743">
        <w:rPr>
          <w:rFonts w:ascii="Cordia New" w:hAnsi="Cordia New" w:cs="Cordia New"/>
          <w:spacing w:val="8"/>
          <w:sz w:val="32"/>
          <w:szCs w:val="32"/>
        </w:rPr>
        <w:t>3</w:t>
      </w:r>
      <w:r w:rsidRPr="00AD0743">
        <w:rPr>
          <w:rFonts w:ascii="Cordia New" w:hAnsi="Cordia New" w:cs="Cordia New"/>
          <w:spacing w:val="8"/>
          <w:sz w:val="32"/>
          <w:szCs w:val="32"/>
        </w:rPr>
        <w:t>.</w:t>
      </w:r>
      <w:r w:rsidR="004B4FBE" w:rsidRPr="00AD0743">
        <w:rPr>
          <w:rFonts w:ascii="Cordia New" w:hAnsi="Cordia New" w:cs="Cordia New"/>
          <w:spacing w:val="8"/>
          <w:sz w:val="32"/>
          <w:szCs w:val="32"/>
        </w:rPr>
        <w:t>5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ร้อยละ </w:t>
      </w:r>
      <w:r w:rsidR="000202D1" w:rsidRPr="00AD0743">
        <w:rPr>
          <w:rFonts w:ascii="Cordia New" w:hAnsi="Cordia New" w:cs="Cordia New"/>
          <w:spacing w:val="8"/>
          <w:sz w:val="32"/>
          <w:szCs w:val="32"/>
        </w:rPr>
        <w:t>14.6</w:t>
      </w:r>
      <w:r w:rsidR="00CC47BF"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CC47BF" w:rsidRPr="00AD0743">
        <w:rPr>
          <w:rFonts w:ascii="Cordia New" w:hAnsi="Cordia New" w:cs="Cordia New" w:hint="cs"/>
          <w:spacing w:val="8"/>
          <w:sz w:val="32"/>
          <w:szCs w:val="32"/>
          <w:cs/>
        </w:rPr>
        <w:t>ตามลำดับ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AD0743">
        <w:rPr>
          <w:rFonts w:ascii="Cordia New" w:hAnsi="Cordia New" w:cs="Cordia New"/>
          <w:spacing w:val="8"/>
          <w:sz w:val="32"/>
          <w:szCs w:val="32"/>
        </w:rPr>
        <w:t>5,</w:t>
      </w:r>
      <w:r w:rsidR="00FC7626" w:rsidRPr="00AD0743">
        <w:rPr>
          <w:rFonts w:ascii="Cordia New" w:hAnsi="Cordia New" w:cs="Cordia New"/>
          <w:spacing w:val="8"/>
          <w:sz w:val="32"/>
          <w:szCs w:val="32"/>
        </w:rPr>
        <w:t>250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20,</w:t>
      </w:r>
      <w:r w:rsidR="00691F39" w:rsidRPr="00AD0743">
        <w:rPr>
          <w:rFonts w:ascii="Cordia New" w:hAnsi="Cordia New" w:cs="Cordia New"/>
          <w:spacing w:val="8"/>
          <w:sz w:val="32"/>
          <w:szCs w:val="32"/>
        </w:rPr>
        <w:t>670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6F1801" w:rsidRPr="00AD0743">
        <w:rPr>
          <w:rFonts w:ascii="Cordia New" w:hAnsi="Cordia New" w:cs="Cordia New"/>
          <w:spacing w:val="8"/>
          <w:sz w:val="32"/>
          <w:szCs w:val="32"/>
        </w:rPr>
        <w:t>907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E74DA6" w:rsidRPr="00AD0743">
        <w:rPr>
          <w:rFonts w:ascii="Cordia New" w:hAnsi="Cordia New" w:cs="Cordia New"/>
          <w:spacing w:val="8"/>
          <w:sz w:val="32"/>
          <w:szCs w:val="32"/>
        </w:rPr>
        <w:t>5,670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 w:rsidR="007E495B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640291" w:rsidRPr="00AD0743">
        <w:rPr>
          <w:rFonts w:ascii="Cordia New" w:hAnsi="Cordia New" w:cs="Cordia New"/>
          <w:spacing w:val="8"/>
          <w:sz w:val="32"/>
          <w:szCs w:val="32"/>
        </w:rPr>
        <w:t>722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307240" w:rsidRPr="00AD0743">
        <w:rPr>
          <w:rFonts w:ascii="Cordia New" w:hAnsi="Cordia New" w:cs="Cordia New"/>
          <w:spacing w:val="8"/>
          <w:sz w:val="32"/>
          <w:szCs w:val="32"/>
        </w:rPr>
        <w:t>24</w:t>
      </w:r>
      <w:r w:rsidRPr="00AD0743">
        <w:rPr>
          <w:rFonts w:ascii="Cordia New" w:hAnsi="Cordia New" w:cs="Cordia New"/>
          <w:spacing w:val="8"/>
          <w:sz w:val="32"/>
          <w:szCs w:val="32"/>
        </w:rPr>
        <w:t>.</w:t>
      </w:r>
      <w:r w:rsidR="00307240"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2C37D9" w:rsidRPr="00AD0743">
        <w:rPr>
          <w:rFonts w:ascii="Cordia New" w:hAnsi="Cordia New" w:cs="Cordia New"/>
          <w:spacing w:val="8"/>
          <w:sz w:val="32"/>
          <w:szCs w:val="32"/>
        </w:rPr>
        <w:t>6</w:t>
      </w:r>
      <w:r w:rsidRPr="00AD0743">
        <w:rPr>
          <w:rFonts w:ascii="Cordia New" w:hAnsi="Cordia New" w:cs="Cordia New"/>
          <w:spacing w:val="8"/>
          <w:sz w:val="32"/>
          <w:szCs w:val="32"/>
        </w:rPr>
        <w:t>,</w:t>
      </w:r>
      <w:r w:rsidR="002C37D9" w:rsidRPr="00AD0743">
        <w:rPr>
          <w:rFonts w:ascii="Cordia New" w:hAnsi="Cordia New" w:cs="Cordia New"/>
          <w:spacing w:val="8"/>
          <w:sz w:val="32"/>
          <w:szCs w:val="32"/>
        </w:rPr>
        <w:t>709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A1339B" w:rsidRPr="00AD0743">
        <w:rPr>
          <w:rFonts w:ascii="Cordia New" w:hAnsi="Cordia New" w:cs="Cordia New"/>
          <w:spacing w:val="8"/>
          <w:sz w:val="32"/>
          <w:szCs w:val="32"/>
        </w:rPr>
        <w:t>109.4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7F6BC4" w:rsidRPr="00AD0743">
        <w:rPr>
          <w:rFonts w:ascii="Cordia New" w:hAnsi="Cordia New" w:cs="Cordia New"/>
          <w:spacing w:val="8"/>
          <w:sz w:val="32"/>
          <w:szCs w:val="32"/>
        </w:rPr>
        <w:t>841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ลดลงร้อยละ -</w:t>
      </w:r>
      <w:r w:rsidR="00EE73FF" w:rsidRPr="00AD0743">
        <w:rPr>
          <w:rFonts w:ascii="Cordia New" w:hAnsi="Cordia New" w:cs="Cordia New"/>
          <w:spacing w:val="8"/>
          <w:sz w:val="32"/>
          <w:szCs w:val="32"/>
        </w:rPr>
        <w:t>11</w:t>
      </w:r>
      <w:r w:rsidRPr="00AD0743">
        <w:rPr>
          <w:rFonts w:ascii="Cordia New" w:hAnsi="Cordia New" w:cs="Cordia New"/>
          <w:spacing w:val="8"/>
          <w:sz w:val="32"/>
          <w:szCs w:val="32"/>
        </w:rPr>
        <w:t>.</w:t>
      </w:r>
      <w:r w:rsidR="00EE73FF" w:rsidRPr="00AD0743">
        <w:rPr>
          <w:rFonts w:ascii="Cordia New" w:hAnsi="Cordia New" w:cs="Cordia New"/>
          <w:spacing w:val="8"/>
          <w:sz w:val="32"/>
          <w:szCs w:val="32"/>
        </w:rPr>
        <w:t>2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21129D" w:rsidRPr="00AD0743">
        <w:rPr>
          <w:rFonts w:ascii="Cordia New" w:hAnsi="Cordia New" w:cs="Cordia New"/>
          <w:spacing w:val="8"/>
          <w:sz w:val="32"/>
          <w:szCs w:val="32"/>
        </w:rPr>
        <w:t>4</w:t>
      </w:r>
      <w:r w:rsidRPr="00AD0743">
        <w:rPr>
          <w:rFonts w:ascii="Cordia New" w:hAnsi="Cordia New" w:cs="Cordia New"/>
          <w:spacing w:val="8"/>
          <w:sz w:val="32"/>
          <w:szCs w:val="32"/>
        </w:rPr>
        <w:t>,</w:t>
      </w:r>
      <w:r w:rsidR="0021129D" w:rsidRPr="00AD0743">
        <w:rPr>
          <w:rFonts w:ascii="Cordia New" w:hAnsi="Cordia New" w:cs="Cordia New"/>
          <w:spacing w:val="8"/>
          <w:sz w:val="32"/>
          <w:szCs w:val="32"/>
        </w:rPr>
        <w:t>163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="004A6A85"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="00AA183C" w:rsidRPr="00AD0743">
        <w:rPr>
          <w:rFonts w:ascii="Cordia New" w:hAnsi="Cordia New" w:cs="Cordia New"/>
          <w:spacing w:val="8"/>
          <w:sz w:val="32"/>
          <w:szCs w:val="32"/>
          <w:cs/>
        </w:rPr>
        <w:br/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4A6A85" w:rsidRPr="00AD0743">
        <w:rPr>
          <w:rFonts w:ascii="Cordia New" w:hAnsi="Cordia New" w:cs="Cordia New"/>
          <w:spacing w:val="8"/>
          <w:sz w:val="32"/>
          <w:szCs w:val="32"/>
        </w:rPr>
        <w:t>0.6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</w:rPr>
        <w:t>5,</w:t>
      </w:r>
      <w:r w:rsidR="002438EA" w:rsidRPr="00AD0743">
        <w:rPr>
          <w:rFonts w:ascii="Cordia New" w:hAnsi="Cordia New" w:cs="Cordia New"/>
          <w:spacing w:val="8"/>
          <w:sz w:val="32"/>
          <w:szCs w:val="32"/>
        </w:rPr>
        <w:t>316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A93323" w:rsidRPr="00AD0743">
        <w:rPr>
          <w:rFonts w:ascii="Cordia New" w:hAnsi="Cordia New" w:cs="Cordia New"/>
          <w:spacing w:val="8"/>
          <w:sz w:val="32"/>
          <w:szCs w:val="32"/>
        </w:rPr>
        <w:t>6.3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2</w:t>
      </w:r>
      <w:r w:rsidR="00362570" w:rsidRPr="00AD0743">
        <w:rPr>
          <w:rFonts w:ascii="Cordia New" w:hAnsi="Cordia New" w:cs="Cordia New" w:hint="cs"/>
          <w:spacing w:val="8"/>
          <w:sz w:val="32"/>
          <w:szCs w:val="32"/>
          <w:cs/>
        </w:rPr>
        <w:t>2</w:t>
      </w:r>
      <w:r w:rsidRPr="00AD0743">
        <w:rPr>
          <w:rFonts w:ascii="Cordia New" w:hAnsi="Cordia New" w:cs="Cordia New"/>
          <w:spacing w:val="8"/>
          <w:sz w:val="32"/>
          <w:szCs w:val="32"/>
        </w:rPr>
        <w:t>,</w:t>
      </w:r>
      <w:r w:rsidR="00362570" w:rsidRPr="00AD0743">
        <w:rPr>
          <w:rFonts w:ascii="Cordia New" w:hAnsi="Cordia New" w:cs="Cordia New"/>
          <w:spacing w:val="8"/>
          <w:sz w:val="32"/>
          <w:szCs w:val="32"/>
        </w:rPr>
        <w:t>177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="00155498" w:rsidRPr="00AD0743">
        <w:rPr>
          <w:rFonts w:ascii="Cordia New" w:hAnsi="Cordia New" w:cs="Cordia New"/>
          <w:spacing w:val="8"/>
          <w:sz w:val="32"/>
          <w:szCs w:val="32"/>
        </w:rPr>
        <w:t>7</w:t>
      </w:r>
      <w:r w:rsidRPr="00AD0743">
        <w:rPr>
          <w:rFonts w:ascii="Cordia New" w:hAnsi="Cordia New" w:cs="Cordia New"/>
          <w:spacing w:val="8"/>
          <w:sz w:val="32"/>
          <w:szCs w:val="32"/>
        </w:rPr>
        <w:t>.</w:t>
      </w:r>
      <w:r w:rsidR="00155498" w:rsidRPr="00AD0743">
        <w:rPr>
          <w:rFonts w:ascii="Cordia New" w:hAnsi="Cordia New" w:cs="Cordia New"/>
          <w:spacing w:val="8"/>
          <w:sz w:val="32"/>
          <w:szCs w:val="32"/>
        </w:rPr>
        <w:t>7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2565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(</w:t>
      </w:r>
      <w:r w:rsidRPr="00AD0743">
        <w:rPr>
          <w:rFonts w:ascii="Cordia New" w:hAnsi="Cordia New" w:cs="Cordia New"/>
          <w:sz w:val="32"/>
          <w:szCs w:val="32"/>
        </w:rPr>
        <w:t>YoY)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z w:val="32"/>
          <w:szCs w:val="32"/>
        </w:rPr>
        <w:t xml:space="preserve">REIC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AD0743">
        <w:rPr>
          <w:rFonts w:ascii="Cordia New" w:hAnsi="Cordia New" w:cs="Cordia New"/>
          <w:sz w:val="32"/>
          <w:szCs w:val="32"/>
        </w:rPr>
        <w:t>256</w:t>
      </w:r>
      <w:r w:rsidR="00D51904" w:rsidRPr="00AD0743">
        <w:rPr>
          <w:rFonts w:ascii="Cordia New" w:hAnsi="Cordia New" w:cs="Cordia New"/>
          <w:sz w:val="32"/>
          <w:szCs w:val="32"/>
        </w:rPr>
        <w:t>7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D51904" w:rsidRPr="00AD0743">
        <w:rPr>
          <w:rFonts w:ascii="Cordia New" w:hAnsi="Cordia New" w:cs="Cordia New"/>
          <w:sz w:val="32"/>
          <w:szCs w:val="32"/>
        </w:rPr>
        <w:t>814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5A30A9" w:rsidRPr="00AD0743">
        <w:rPr>
          <w:rFonts w:ascii="Cordia New" w:hAnsi="Cordia New" w:cs="Cordia New"/>
          <w:sz w:val="32"/>
          <w:szCs w:val="32"/>
        </w:rPr>
        <w:t>10</w:t>
      </w:r>
      <w:r w:rsidRPr="00AD0743">
        <w:rPr>
          <w:rFonts w:ascii="Cordia New" w:hAnsi="Cordia New" w:cs="Cordia New"/>
          <w:sz w:val="32"/>
          <w:szCs w:val="32"/>
        </w:rPr>
        <w:t>,5</w:t>
      </w:r>
      <w:r w:rsidR="005A30A9" w:rsidRPr="00AD0743">
        <w:rPr>
          <w:rFonts w:ascii="Cordia New" w:hAnsi="Cordia New" w:cs="Cordia New"/>
          <w:sz w:val="32"/>
          <w:szCs w:val="32"/>
        </w:rPr>
        <w:t>27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="00053CB9" w:rsidRPr="00AD0743">
        <w:rPr>
          <w:rFonts w:ascii="Cordia New" w:hAnsi="Cordia New" w:cs="Cordia New"/>
          <w:sz w:val="32"/>
          <w:szCs w:val="32"/>
        </w:rPr>
        <w:t>2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053CB9" w:rsidRPr="00AD0743">
        <w:rPr>
          <w:rFonts w:ascii="Cordia New" w:hAnsi="Cordia New" w:cs="Cordia New"/>
          <w:sz w:val="32"/>
          <w:szCs w:val="32"/>
        </w:rPr>
        <w:t>151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082CAD" w:rsidRPr="00AD0743">
        <w:rPr>
          <w:rFonts w:ascii="Cordia New" w:hAnsi="Cordia New" w:cs="Cordia New"/>
          <w:sz w:val="32"/>
          <w:szCs w:val="32"/>
        </w:rPr>
        <w:t>9,922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="00E44BEA" w:rsidRPr="00AD0743">
        <w:rPr>
          <w:rFonts w:ascii="Cordia New" w:hAnsi="Cordia New" w:cs="Cordia New"/>
          <w:sz w:val="32"/>
          <w:szCs w:val="32"/>
        </w:rPr>
        <w:t>4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E44BEA" w:rsidRPr="00AD0743">
        <w:rPr>
          <w:rFonts w:ascii="Cordia New" w:hAnsi="Cordia New" w:cs="Cordia New"/>
          <w:sz w:val="32"/>
          <w:szCs w:val="32"/>
        </w:rPr>
        <w:t>979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AD0743">
        <w:rPr>
          <w:rFonts w:ascii="Cordia New" w:hAnsi="Cordia New" w:cs="Cordia New"/>
          <w:sz w:val="32"/>
          <w:szCs w:val="32"/>
        </w:rPr>
        <w:t>20,</w:t>
      </w:r>
      <w:r w:rsidR="006736EA" w:rsidRPr="00AD0743">
        <w:rPr>
          <w:rFonts w:ascii="Cordia New" w:hAnsi="Cordia New" w:cs="Cordia New"/>
          <w:sz w:val="32"/>
          <w:szCs w:val="32"/>
        </w:rPr>
        <w:t>495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2E4CD2AE" w14:textId="77777777" w:rsidR="009C1369" w:rsidRPr="00AD0743" w:rsidRDefault="009C1369" w:rsidP="009C1369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ภาพรวมจังหวัดขอนแก่น</w:t>
      </w:r>
    </w:p>
    <w:p w14:paraId="4F605F2C" w14:textId="571615F7" w:rsidR="0019529F" w:rsidRPr="00F04D4E" w:rsidRDefault="009C1369" w:rsidP="00F04D4E">
      <w:pPr>
        <w:spacing w:line="240" w:lineRule="auto"/>
        <w:ind w:firstLine="720"/>
        <w:jc w:val="both"/>
        <w:rPr>
          <w:rFonts w:ascii="Cordia New" w:hAnsi="Cordia New" w:cs="Cordia New"/>
          <w:sz w:val="32"/>
          <w:szCs w:val="32"/>
          <w:cs/>
        </w:rPr>
      </w:pPr>
      <w:r w:rsidRPr="00F04D4E">
        <w:rPr>
          <w:rFonts w:ascii="Cordia New" w:hAnsi="Cordia New" w:cs="Cordia New"/>
          <w:sz w:val="32"/>
          <w:szCs w:val="32"/>
          <w:cs/>
        </w:rPr>
        <w:t>สำหรับ</w:t>
      </w:r>
      <w:r w:rsidRPr="00F04D4E">
        <w:rPr>
          <w:rFonts w:ascii="Cordia New" w:hAnsi="Cordia New" w:cs="Cordia New" w:hint="cs"/>
          <w:sz w:val="32"/>
          <w:szCs w:val="32"/>
          <w:cs/>
        </w:rPr>
        <w:t>ครึ่ง</w:t>
      </w:r>
      <w:r w:rsidR="00612007" w:rsidRPr="00F04D4E">
        <w:rPr>
          <w:rFonts w:ascii="Cordia New" w:hAnsi="Cordia New" w:cs="Cordia New" w:hint="cs"/>
          <w:sz w:val="32"/>
          <w:szCs w:val="32"/>
          <w:cs/>
        </w:rPr>
        <w:t>หลัง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F04D4E">
        <w:rPr>
          <w:rFonts w:ascii="Cordia New" w:hAnsi="Cordia New" w:cs="Cordia New"/>
          <w:sz w:val="32"/>
          <w:szCs w:val="32"/>
        </w:rPr>
        <w:t>2566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 w:hint="cs"/>
          <w:sz w:val="32"/>
          <w:szCs w:val="32"/>
          <w:cs/>
        </w:rPr>
        <w:t>ในพื้นที่สำรวจ</w:t>
      </w:r>
      <w:r w:rsidRPr="00F04D4E">
        <w:rPr>
          <w:rFonts w:ascii="Cordia New" w:hAnsi="Cordia New" w:cs="Cordia New"/>
          <w:sz w:val="32"/>
          <w:szCs w:val="32"/>
          <w:cs/>
        </w:rPr>
        <w:t>จังหวัด</w:t>
      </w:r>
      <w:r w:rsidRPr="00F04D4E">
        <w:rPr>
          <w:rFonts w:ascii="Cordia New" w:hAnsi="Cordia New" w:cs="Cordia New" w:hint="cs"/>
          <w:sz w:val="32"/>
          <w:szCs w:val="32"/>
          <w:cs/>
        </w:rPr>
        <w:t>ขอนแก่น</w:t>
      </w:r>
      <w:r w:rsidRPr="00F04D4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มีที่อยู่อาศัยเสนอขายรวมทั้งสิ้น </w:t>
      </w:r>
      <w:r w:rsidRPr="00F04D4E">
        <w:rPr>
          <w:rFonts w:ascii="Cordia New" w:hAnsi="Cordia New" w:cs="Cordia New"/>
          <w:sz w:val="32"/>
          <w:szCs w:val="32"/>
        </w:rPr>
        <w:t>4,</w:t>
      </w:r>
      <w:r w:rsidR="002027D4" w:rsidRPr="00F04D4E">
        <w:rPr>
          <w:rFonts w:ascii="Cordia New" w:hAnsi="Cordia New" w:cs="Cordia New"/>
          <w:sz w:val="32"/>
          <w:szCs w:val="32"/>
        </w:rPr>
        <w:t>694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F04D4E">
        <w:rPr>
          <w:rFonts w:ascii="Cordia New" w:hAnsi="Cordia New" w:cs="Cordia New"/>
          <w:sz w:val="32"/>
          <w:szCs w:val="32"/>
        </w:rPr>
        <w:t>1</w:t>
      </w:r>
      <w:r w:rsidR="00E37014" w:rsidRPr="00F04D4E">
        <w:rPr>
          <w:rFonts w:ascii="Cordia New" w:hAnsi="Cordia New" w:cs="Cordia New"/>
          <w:sz w:val="32"/>
          <w:szCs w:val="32"/>
        </w:rPr>
        <w:t>4</w:t>
      </w:r>
      <w:r w:rsidRPr="00F04D4E">
        <w:rPr>
          <w:rFonts w:ascii="Cordia New" w:hAnsi="Cordia New" w:cs="Cordia New"/>
          <w:sz w:val="32"/>
          <w:szCs w:val="32"/>
        </w:rPr>
        <w:t>,</w:t>
      </w:r>
      <w:r w:rsidR="00E37014" w:rsidRPr="00F04D4E">
        <w:rPr>
          <w:rFonts w:ascii="Cordia New" w:hAnsi="Cordia New" w:cs="Cordia New"/>
          <w:sz w:val="32"/>
          <w:szCs w:val="32"/>
        </w:rPr>
        <w:t>872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ล้านบาท เพิ่มขึ้นร้อยละ </w:t>
      </w:r>
      <w:r w:rsidR="00923BB1" w:rsidRPr="00F04D4E">
        <w:rPr>
          <w:rFonts w:ascii="Cordia New" w:hAnsi="Cordia New" w:cs="Cordia New"/>
          <w:sz w:val="32"/>
          <w:szCs w:val="32"/>
        </w:rPr>
        <w:t>5</w:t>
      </w:r>
      <w:r w:rsidRPr="00F04D4E">
        <w:rPr>
          <w:rFonts w:ascii="Cordia New" w:hAnsi="Cordia New" w:cs="Cordia New"/>
          <w:sz w:val="32"/>
          <w:szCs w:val="32"/>
        </w:rPr>
        <w:t>.7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และ ร้อยละ </w:t>
      </w:r>
      <w:r w:rsidR="0044087B" w:rsidRPr="00F04D4E">
        <w:rPr>
          <w:rFonts w:ascii="Cordia New" w:hAnsi="Cordia New" w:cs="Cordia New"/>
          <w:sz w:val="32"/>
          <w:szCs w:val="32"/>
        </w:rPr>
        <w:t>20.7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5133D" w:rsidRPr="00F04D4E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โดยแบ่งเป็นโครงการบ้านจัดสรร </w:t>
      </w:r>
      <w:r w:rsidR="000C4DC1" w:rsidRPr="00F04D4E">
        <w:rPr>
          <w:rFonts w:ascii="Cordia New" w:hAnsi="Cordia New" w:cs="Cordia New"/>
          <w:sz w:val="32"/>
          <w:szCs w:val="32"/>
        </w:rPr>
        <w:t>2</w:t>
      </w:r>
      <w:r w:rsidRPr="00F04D4E">
        <w:rPr>
          <w:rFonts w:ascii="Cordia New" w:hAnsi="Cordia New" w:cs="Cordia New"/>
          <w:sz w:val="32"/>
          <w:szCs w:val="32"/>
        </w:rPr>
        <w:t>,</w:t>
      </w:r>
      <w:r w:rsidR="000C4DC1" w:rsidRPr="00F04D4E">
        <w:rPr>
          <w:rFonts w:ascii="Cordia New" w:hAnsi="Cordia New" w:cs="Cordia New"/>
          <w:sz w:val="32"/>
          <w:szCs w:val="32"/>
        </w:rPr>
        <w:t>920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F04D4E">
        <w:rPr>
          <w:rFonts w:ascii="Cordia New" w:hAnsi="Cordia New" w:cs="Cordia New"/>
          <w:sz w:val="32"/>
          <w:szCs w:val="32"/>
        </w:rPr>
        <w:t>1</w:t>
      </w:r>
      <w:r w:rsidR="00B84241" w:rsidRPr="00F04D4E">
        <w:rPr>
          <w:rFonts w:ascii="Cordia New" w:hAnsi="Cordia New" w:cs="Cordia New"/>
          <w:sz w:val="32"/>
          <w:szCs w:val="32"/>
        </w:rPr>
        <w:t>1</w:t>
      </w:r>
      <w:r w:rsidRPr="00F04D4E">
        <w:rPr>
          <w:rFonts w:ascii="Cordia New" w:hAnsi="Cordia New" w:cs="Cordia New"/>
          <w:sz w:val="32"/>
          <w:szCs w:val="32"/>
        </w:rPr>
        <w:t>,</w:t>
      </w:r>
      <w:r w:rsidR="00B84241" w:rsidRPr="00F04D4E">
        <w:rPr>
          <w:rFonts w:ascii="Cordia New" w:hAnsi="Cordia New" w:cs="Cordia New"/>
          <w:sz w:val="32"/>
          <w:szCs w:val="32"/>
        </w:rPr>
        <w:t>840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ล้านบาท โครงการอาคารชุด </w:t>
      </w:r>
      <w:r w:rsidRPr="00F04D4E">
        <w:rPr>
          <w:rFonts w:ascii="Cordia New" w:hAnsi="Cordia New" w:cs="Cordia New"/>
          <w:sz w:val="32"/>
          <w:szCs w:val="32"/>
        </w:rPr>
        <w:t>1,</w:t>
      </w:r>
      <w:r w:rsidR="0002571A" w:rsidRPr="00F04D4E">
        <w:rPr>
          <w:rFonts w:ascii="Cordia New" w:hAnsi="Cordia New" w:cs="Cordia New"/>
          <w:sz w:val="32"/>
          <w:szCs w:val="32"/>
        </w:rPr>
        <w:t>774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C151DF" w:rsidRPr="00F04D4E">
        <w:rPr>
          <w:rFonts w:ascii="Cordia New" w:hAnsi="Cordia New" w:cs="Cordia New"/>
          <w:sz w:val="32"/>
          <w:szCs w:val="32"/>
        </w:rPr>
        <w:t>3,032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ล้านบาท โดยในช่วงครึ่ง</w:t>
      </w:r>
      <w:r w:rsidR="003B3A44" w:rsidRPr="00F04D4E">
        <w:rPr>
          <w:rFonts w:ascii="Cordia New" w:hAnsi="Cordia New" w:cs="Cordia New" w:hint="cs"/>
          <w:sz w:val="32"/>
          <w:szCs w:val="32"/>
          <w:cs/>
        </w:rPr>
        <w:t>หลัง</w:t>
      </w:r>
      <w:r w:rsidRPr="00F04D4E">
        <w:rPr>
          <w:rFonts w:ascii="Cordia New" w:hAnsi="Cordia New" w:cs="Cordia New" w:hint="cs"/>
          <w:sz w:val="32"/>
          <w:szCs w:val="32"/>
          <w:cs/>
        </w:rPr>
        <w:t>ปี</w:t>
      </w:r>
      <w:r w:rsidR="00F04D4E"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</w:rPr>
        <w:t>2566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>มีที่อยู่อาศัยเปิดขายใหม่เข้าสู่ตลาดจำนวน</w:t>
      </w:r>
      <w:r w:rsidR="00D72462"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72462" w:rsidRPr="00F04D4E">
        <w:rPr>
          <w:rFonts w:ascii="Cordia New" w:hAnsi="Cordia New" w:cs="Cordia New"/>
          <w:sz w:val="32"/>
          <w:szCs w:val="32"/>
        </w:rPr>
        <w:t>736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 หน่วย </w:t>
      </w:r>
      <w:r w:rsidR="00457BB8" w:rsidRPr="00F04D4E">
        <w:rPr>
          <w:rFonts w:ascii="Cordia New" w:hAnsi="Cordia New" w:cs="Cordia New" w:hint="cs"/>
          <w:sz w:val="32"/>
          <w:szCs w:val="32"/>
          <w:cs/>
        </w:rPr>
        <w:t>ลดลง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457BB8" w:rsidRPr="00F04D4E">
        <w:rPr>
          <w:rFonts w:ascii="Cordia New" w:hAnsi="Cordia New" w:cs="Cordia New" w:hint="cs"/>
          <w:sz w:val="32"/>
          <w:szCs w:val="32"/>
          <w:cs/>
        </w:rPr>
        <w:t>-</w:t>
      </w:r>
      <w:r w:rsidR="00457BB8" w:rsidRPr="00F04D4E">
        <w:rPr>
          <w:rFonts w:ascii="Cordia New" w:hAnsi="Cordia New" w:cs="Cordia New"/>
          <w:sz w:val="32"/>
          <w:szCs w:val="32"/>
        </w:rPr>
        <w:t>37.8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D697F" w:rsidRPr="00F04D4E">
        <w:rPr>
          <w:rFonts w:ascii="Cordia New" w:hAnsi="Cordia New" w:cs="Cordia New"/>
          <w:sz w:val="32"/>
          <w:szCs w:val="32"/>
        </w:rPr>
        <w:t>2,195</w:t>
      </w:r>
      <w:r w:rsidRPr="00F04D4E">
        <w:rPr>
          <w:rFonts w:ascii="Cordia New" w:hAnsi="Cordia New" w:cs="Cordia New"/>
          <w:sz w:val="32"/>
          <w:szCs w:val="32"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>ล้านบาท</w:t>
      </w:r>
      <w:r w:rsidR="00B10602" w:rsidRPr="00F04D4E">
        <w:rPr>
          <w:rFonts w:ascii="Cordia New" w:hAnsi="Cordia New" w:cs="Cordia New" w:hint="cs"/>
          <w:sz w:val="32"/>
          <w:szCs w:val="32"/>
          <w:cs/>
        </w:rPr>
        <w:t>ลดลง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B10602" w:rsidRPr="00F04D4E">
        <w:rPr>
          <w:rFonts w:ascii="Cordia New" w:hAnsi="Cordia New" w:cs="Cordia New" w:hint="cs"/>
          <w:sz w:val="32"/>
          <w:szCs w:val="32"/>
          <w:cs/>
        </w:rPr>
        <w:t>-</w:t>
      </w:r>
      <w:r w:rsidR="00B10602" w:rsidRPr="00F04D4E">
        <w:rPr>
          <w:rFonts w:ascii="Cordia New" w:hAnsi="Cordia New" w:cs="Cordia New"/>
          <w:sz w:val="32"/>
          <w:szCs w:val="32"/>
        </w:rPr>
        <w:t>23.3</w:t>
      </w:r>
      <w:r w:rsidRPr="00F04D4E">
        <w:rPr>
          <w:rFonts w:ascii="Cordia New" w:hAnsi="Cordia New" w:cs="Cordia New"/>
          <w:sz w:val="32"/>
          <w:szCs w:val="32"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>ส่วนจำนวนหน่วยขายได้</w:t>
      </w:r>
      <w:r w:rsidR="00F04D4E">
        <w:rPr>
          <w:rFonts w:ascii="Cordia New" w:hAnsi="Cordia New" w:cs="Cordia New"/>
          <w:sz w:val="32"/>
          <w:szCs w:val="32"/>
          <w:cs/>
        </w:rPr>
        <w:br/>
      </w:r>
      <w:r w:rsidR="00F04D4E">
        <w:rPr>
          <w:rFonts w:ascii="Cordia New" w:hAnsi="Cordia New" w:cs="Cordia New"/>
          <w:sz w:val="32"/>
          <w:szCs w:val="32"/>
          <w:cs/>
        </w:rPr>
        <w:lastRenderedPageBreak/>
        <w:br/>
      </w:r>
      <w:r w:rsidRPr="00F04D4E">
        <w:rPr>
          <w:rFonts w:ascii="Cordia New" w:hAnsi="Cordia New" w:cs="Cordia New"/>
          <w:sz w:val="32"/>
          <w:szCs w:val="32"/>
          <w:cs/>
        </w:rPr>
        <w:t>ใหม่มีจำนวน</w:t>
      </w:r>
      <w:r w:rsidR="00806971"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06971" w:rsidRPr="00F04D4E">
        <w:rPr>
          <w:rFonts w:ascii="Cordia New" w:hAnsi="Cordia New" w:cs="Cordia New"/>
          <w:sz w:val="32"/>
          <w:szCs w:val="32"/>
        </w:rPr>
        <w:t>959</w:t>
      </w:r>
      <w:r w:rsidRPr="00F04D4E">
        <w:rPr>
          <w:rFonts w:ascii="Cordia New" w:hAnsi="Cordia New" w:cs="Cordia New"/>
          <w:sz w:val="32"/>
          <w:szCs w:val="32"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Pr="00F04D4E">
        <w:rPr>
          <w:rFonts w:ascii="Cordia New" w:hAnsi="Cordia New" w:cs="Cordia New"/>
          <w:sz w:val="32"/>
          <w:szCs w:val="32"/>
        </w:rPr>
        <w:t>1</w:t>
      </w:r>
      <w:r w:rsidR="007C57F3" w:rsidRPr="00F04D4E">
        <w:rPr>
          <w:rFonts w:ascii="Cordia New" w:hAnsi="Cordia New" w:cs="Cordia New"/>
          <w:sz w:val="32"/>
          <w:szCs w:val="32"/>
        </w:rPr>
        <w:t>0</w:t>
      </w:r>
      <w:r w:rsidRPr="00F04D4E">
        <w:rPr>
          <w:rFonts w:ascii="Cordia New" w:hAnsi="Cordia New" w:cs="Cordia New"/>
          <w:sz w:val="32"/>
          <w:szCs w:val="32"/>
        </w:rPr>
        <w:t>.</w:t>
      </w:r>
      <w:r w:rsidR="007C57F3" w:rsidRPr="00F04D4E">
        <w:rPr>
          <w:rFonts w:ascii="Cordia New" w:hAnsi="Cordia New" w:cs="Cordia New"/>
          <w:sz w:val="32"/>
          <w:szCs w:val="32"/>
        </w:rPr>
        <w:t>1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F04D4E">
        <w:rPr>
          <w:rFonts w:ascii="Cordia New" w:hAnsi="Cordia New" w:cs="Cordia New"/>
          <w:sz w:val="32"/>
          <w:szCs w:val="32"/>
        </w:rPr>
        <w:t>2,</w:t>
      </w:r>
      <w:r w:rsidR="007C57F3" w:rsidRPr="00F04D4E">
        <w:rPr>
          <w:rFonts w:ascii="Cordia New" w:hAnsi="Cordia New" w:cs="Cordia New"/>
          <w:sz w:val="32"/>
          <w:szCs w:val="32"/>
        </w:rPr>
        <w:t xml:space="preserve">469 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3F6C46" w:rsidRPr="00F04D4E">
        <w:rPr>
          <w:rFonts w:ascii="Cordia New" w:hAnsi="Cordia New" w:cs="Cordia New" w:hint="cs"/>
          <w:sz w:val="32"/>
          <w:szCs w:val="32"/>
          <w:cs/>
        </w:rPr>
        <w:t>ลดลง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3F6C46" w:rsidRPr="00F04D4E">
        <w:rPr>
          <w:rFonts w:ascii="Cordia New" w:hAnsi="Cordia New" w:cs="Cordia New" w:hint="cs"/>
          <w:sz w:val="32"/>
          <w:szCs w:val="32"/>
          <w:cs/>
        </w:rPr>
        <w:t>-</w:t>
      </w:r>
      <w:r w:rsidR="003F6C46" w:rsidRPr="00F04D4E">
        <w:rPr>
          <w:rFonts w:ascii="Cordia New" w:hAnsi="Cordia New" w:cs="Cordia New"/>
          <w:sz w:val="32"/>
          <w:szCs w:val="32"/>
        </w:rPr>
        <w:t>0.1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>และจำนวนหน่วยเหลือขาย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C7752" w:rsidRPr="00F04D4E">
        <w:rPr>
          <w:rFonts w:ascii="Cordia New" w:hAnsi="Cordia New" w:cs="Cordia New"/>
          <w:sz w:val="32"/>
          <w:szCs w:val="32"/>
        </w:rPr>
        <w:t>3,735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BC7752" w:rsidRPr="00F04D4E">
        <w:rPr>
          <w:rFonts w:ascii="Cordia New" w:hAnsi="Cordia New" w:cs="Cordia New"/>
          <w:sz w:val="32"/>
          <w:szCs w:val="32"/>
        </w:rPr>
        <w:t>4.7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>มูลค่า</w:t>
      </w:r>
      <w:r w:rsidRPr="00F04D4E">
        <w:rPr>
          <w:rFonts w:ascii="Cordia New" w:hAnsi="Cordia New" w:cs="Cordia New"/>
          <w:sz w:val="32"/>
          <w:szCs w:val="32"/>
        </w:rPr>
        <w:t xml:space="preserve"> </w:t>
      </w:r>
      <w:r w:rsidRPr="00F04D4E">
        <w:rPr>
          <w:rFonts w:ascii="Cordia New" w:hAnsi="Cordia New" w:cs="Cordia New" w:hint="cs"/>
          <w:sz w:val="32"/>
          <w:szCs w:val="32"/>
          <w:cs/>
        </w:rPr>
        <w:t>1</w:t>
      </w:r>
      <w:r w:rsidR="00FB51C9" w:rsidRPr="00F04D4E">
        <w:rPr>
          <w:rFonts w:ascii="Cordia New" w:hAnsi="Cordia New" w:cs="Cordia New" w:hint="cs"/>
          <w:sz w:val="32"/>
          <w:szCs w:val="32"/>
          <w:cs/>
        </w:rPr>
        <w:t>2</w:t>
      </w:r>
      <w:r w:rsidRPr="00F04D4E">
        <w:rPr>
          <w:rFonts w:ascii="Cordia New" w:hAnsi="Cordia New" w:cs="Cordia New" w:hint="cs"/>
          <w:sz w:val="32"/>
          <w:szCs w:val="32"/>
          <w:cs/>
        </w:rPr>
        <w:t>,</w:t>
      </w:r>
      <w:r w:rsidR="00FB51C9" w:rsidRPr="00F04D4E">
        <w:rPr>
          <w:rFonts w:ascii="Cordia New" w:hAnsi="Cordia New" w:cs="Cordia New"/>
          <w:sz w:val="32"/>
          <w:szCs w:val="32"/>
        </w:rPr>
        <w:t>403</w:t>
      </w:r>
      <w:r w:rsidRPr="00F04D4E">
        <w:rPr>
          <w:rFonts w:ascii="Cordia New" w:hAnsi="Cordia New" w:cs="Cordia New"/>
          <w:sz w:val="32"/>
          <w:szCs w:val="32"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BE0808" w:rsidRPr="00F04D4E">
        <w:rPr>
          <w:rFonts w:ascii="Cordia New" w:hAnsi="Cordia New" w:cs="Cordia New" w:hint="cs"/>
          <w:sz w:val="32"/>
          <w:szCs w:val="32"/>
          <w:cs/>
        </w:rPr>
        <w:t>25.9</w:t>
      </w:r>
      <w:r w:rsidR="009D351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>เมื่อเทียบกับ</w:t>
      </w:r>
      <w:r w:rsidRPr="00F04D4E">
        <w:rPr>
          <w:rFonts w:ascii="Cordia New" w:hAnsi="Cordia New" w:cs="Cordia New" w:hint="cs"/>
          <w:sz w:val="32"/>
          <w:szCs w:val="32"/>
          <w:cs/>
        </w:rPr>
        <w:t>ช่วงเดียวกันของ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F04D4E">
        <w:rPr>
          <w:rFonts w:ascii="Cordia New" w:hAnsi="Cordia New" w:cs="Cordia New"/>
          <w:sz w:val="32"/>
          <w:szCs w:val="32"/>
        </w:rPr>
        <w:t>256</w:t>
      </w:r>
      <w:r w:rsidRPr="00F04D4E">
        <w:rPr>
          <w:rFonts w:ascii="Cordia New" w:hAnsi="Cordia New" w:cs="Cordia New" w:hint="cs"/>
          <w:sz w:val="32"/>
          <w:szCs w:val="32"/>
          <w:cs/>
        </w:rPr>
        <w:t>5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 w:hint="cs"/>
          <w:sz w:val="32"/>
          <w:szCs w:val="32"/>
          <w:cs/>
        </w:rPr>
        <w:t>(</w:t>
      </w:r>
      <w:r w:rsidRPr="00F04D4E">
        <w:rPr>
          <w:rFonts w:ascii="Cordia New" w:hAnsi="Cordia New" w:cs="Cordia New"/>
          <w:sz w:val="32"/>
          <w:szCs w:val="32"/>
        </w:rPr>
        <w:t>YoY)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  <w:cs/>
        </w:rPr>
        <w:t xml:space="preserve"> </w:t>
      </w:r>
      <w:r w:rsidRPr="00F04D4E">
        <w:rPr>
          <w:rFonts w:ascii="Cordia New" w:hAnsi="Cordia New" w:cs="Cordia New"/>
          <w:sz w:val="32"/>
          <w:szCs w:val="32"/>
        </w:rPr>
        <w:t xml:space="preserve">REIC 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F04D4E">
        <w:rPr>
          <w:rFonts w:ascii="Cordia New" w:hAnsi="Cordia New" w:cs="Cordia New"/>
          <w:sz w:val="32"/>
          <w:szCs w:val="32"/>
        </w:rPr>
        <w:t>256</w:t>
      </w:r>
      <w:r w:rsidR="00DF4698" w:rsidRPr="00F04D4E">
        <w:rPr>
          <w:rFonts w:ascii="Cordia New" w:hAnsi="Cordia New" w:cs="Cordia New"/>
          <w:sz w:val="32"/>
          <w:szCs w:val="32"/>
        </w:rPr>
        <w:t>7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F04D4E">
        <w:rPr>
          <w:rFonts w:ascii="Cordia New" w:hAnsi="Cordia New" w:cs="Cordia New"/>
          <w:sz w:val="32"/>
          <w:szCs w:val="32"/>
        </w:rPr>
        <w:t>2,</w:t>
      </w:r>
      <w:r w:rsidR="00DF4698" w:rsidRPr="00F04D4E">
        <w:rPr>
          <w:rFonts w:ascii="Cordia New" w:hAnsi="Cordia New" w:cs="Cordia New"/>
          <w:sz w:val="32"/>
          <w:szCs w:val="32"/>
        </w:rPr>
        <w:t>139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F04D4E">
        <w:rPr>
          <w:rFonts w:ascii="Cordia New" w:hAnsi="Cordia New" w:cs="Cordia New"/>
          <w:sz w:val="32"/>
          <w:szCs w:val="32"/>
        </w:rPr>
        <w:t>6,</w:t>
      </w:r>
      <w:r w:rsidR="007E0F2D" w:rsidRPr="00F04D4E">
        <w:rPr>
          <w:rFonts w:ascii="Cordia New" w:hAnsi="Cordia New" w:cs="Cordia New"/>
          <w:sz w:val="32"/>
          <w:szCs w:val="32"/>
        </w:rPr>
        <w:t>681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F04D4E">
        <w:rPr>
          <w:rFonts w:ascii="Cordia New" w:hAnsi="Cordia New" w:cs="Cordia New"/>
          <w:sz w:val="32"/>
          <w:szCs w:val="32"/>
        </w:rPr>
        <w:t>1</w:t>
      </w:r>
      <w:r w:rsidR="009360FA" w:rsidRPr="00F04D4E">
        <w:rPr>
          <w:rFonts w:ascii="Cordia New" w:hAnsi="Cordia New" w:cs="Cordia New"/>
          <w:sz w:val="32"/>
          <w:szCs w:val="32"/>
        </w:rPr>
        <w:t>,862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F04D4E">
        <w:rPr>
          <w:rFonts w:ascii="Cordia New" w:hAnsi="Cordia New" w:cs="Cordia New"/>
          <w:sz w:val="32"/>
          <w:szCs w:val="32"/>
        </w:rPr>
        <w:t>5,</w:t>
      </w:r>
      <w:r w:rsidR="00FD1943" w:rsidRPr="00F04D4E">
        <w:rPr>
          <w:rFonts w:ascii="Cordia New" w:hAnsi="Cordia New" w:cs="Cordia New"/>
          <w:sz w:val="32"/>
          <w:szCs w:val="32"/>
        </w:rPr>
        <w:t>569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Pr="00F04D4E">
        <w:rPr>
          <w:rFonts w:ascii="Cordia New" w:hAnsi="Cordia New" w:cs="Cordia New"/>
          <w:sz w:val="32"/>
          <w:szCs w:val="32"/>
        </w:rPr>
        <w:t>4,</w:t>
      </w:r>
      <w:r w:rsidR="00AD2A80" w:rsidRPr="00F04D4E">
        <w:rPr>
          <w:rFonts w:ascii="Cordia New" w:hAnsi="Cordia New" w:cs="Cordia New"/>
          <w:sz w:val="32"/>
          <w:szCs w:val="32"/>
        </w:rPr>
        <w:t>011</w:t>
      </w:r>
      <w:r w:rsidRPr="00F04D4E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F04D4E">
        <w:rPr>
          <w:rFonts w:ascii="Cordia New" w:hAnsi="Cordia New" w:cs="Cordia New"/>
          <w:sz w:val="32"/>
          <w:szCs w:val="32"/>
        </w:rPr>
        <w:t>1</w:t>
      </w:r>
      <w:r w:rsidR="00F51022" w:rsidRPr="00F04D4E">
        <w:rPr>
          <w:rFonts w:ascii="Cordia New" w:hAnsi="Cordia New" w:cs="Cordia New"/>
          <w:sz w:val="32"/>
          <w:szCs w:val="32"/>
        </w:rPr>
        <w:t>2</w:t>
      </w:r>
      <w:r w:rsidRPr="00F04D4E">
        <w:rPr>
          <w:rFonts w:ascii="Cordia New" w:hAnsi="Cordia New" w:cs="Cordia New"/>
          <w:sz w:val="32"/>
          <w:szCs w:val="32"/>
        </w:rPr>
        <w:t>,</w:t>
      </w:r>
      <w:r w:rsidR="00F51022" w:rsidRPr="00F04D4E">
        <w:rPr>
          <w:rFonts w:ascii="Cordia New" w:hAnsi="Cordia New" w:cs="Cordia New"/>
          <w:sz w:val="32"/>
          <w:szCs w:val="32"/>
        </w:rPr>
        <w:t>958</w:t>
      </w:r>
      <w:r w:rsidRPr="00F04D4E">
        <w:rPr>
          <w:rFonts w:ascii="Cordia New" w:hAnsi="Cordia New" w:cs="Cordia New"/>
          <w:sz w:val="32"/>
          <w:szCs w:val="32"/>
        </w:rPr>
        <w:t xml:space="preserve"> </w:t>
      </w:r>
      <w:r w:rsidRPr="00F04D4E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423DF87A" w14:textId="77777777" w:rsidR="009C1369" w:rsidRPr="00AD0743" w:rsidRDefault="009C1369" w:rsidP="009C1369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ภาพรวมจังหวัดอุบลราชธานี</w:t>
      </w:r>
    </w:p>
    <w:p w14:paraId="5E723D88" w14:textId="79730CE0" w:rsidR="009C1369" w:rsidRPr="00AD0743" w:rsidRDefault="009C1369" w:rsidP="009C1369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AD0743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 w:rsidR="00345E7C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2566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อุบลราชธานี</w:t>
      </w: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AD0743">
        <w:rPr>
          <w:rFonts w:ascii="Cordia New" w:hAnsi="Cordia New" w:cs="Cordia New"/>
          <w:spacing w:val="8"/>
          <w:sz w:val="32"/>
          <w:szCs w:val="32"/>
        </w:rPr>
        <w:t>1,3</w:t>
      </w:r>
      <w:r w:rsidR="00345E7C" w:rsidRPr="00AD0743">
        <w:rPr>
          <w:rFonts w:ascii="Cordia New" w:hAnsi="Cordia New" w:cs="Cordia New"/>
          <w:spacing w:val="8"/>
          <w:sz w:val="32"/>
          <w:szCs w:val="32"/>
        </w:rPr>
        <w:t>08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4,</w:t>
      </w:r>
      <w:r w:rsidR="00132385" w:rsidRPr="00AD0743">
        <w:rPr>
          <w:rFonts w:ascii="Cordia New" w:hAnsi="Cordia New" w:cs="Cordia New"/>
          <w:spacing w:val="8"/>
          <w:sz w:val="32"/>
          <w:szCs w:val="32"/>
        </w:rPr>
        <w:t>073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</w:t>
      </w:r>
      <w:r w:rsidR="00E7785F"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7785F" w:rsidRPr="00AD0743">
        <w:rPr>
          <w:rFonts w:ascii="Cordia New" w:hAnsi="Cordia New" w:cs="Cordia New"/>
          <w:spacing w:val="8"/>
          <w:sz w:val="32"/>
          <w:szCs w:val="32"/>
        </w:rPr>
        <w:t>2.8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ร้อยละ </w:t>
      </w:r>
      <w:r w:rsidR="00E826ED" w:rsidRPr="00AD0743">
        <w:rPr>
          <w:rFonts w:ascii="Cordia New" w:hAnsi="Cordia New" w:cs="Cordia New"/>
          <w:spacing w:val="8"/>
          <w:sz w:val="32"/>
          <w:szCs w:val="32"/>
        </w:rPr>
        <w:t>3.7</w:t>
      </w:r>
      <w:r w:rsidR="00A352C9"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A352C9" w:rsidRPr="00AD0743">
        <w:rPr>
          <w:rFonts w:ascii="Cordia New" w:hAnsi="Cordia New" w:cs="Cordia New" w:hint="cs"/>
          <w:spacing w:val="8"/>
          <w:sz w:val="32"/>
          <w:szCs w:val="32"/>
          <w:cs/>
        </w:rPr>
        <w:t>ตามลำดับ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AD0743">
        <w:rPr>
          <w:rFonts w:ascii="Cordia New" w:hAnsi="Cordia New" w:cs="Cordia New"/>
          <w:spacing w:val="8"/>
          <w:sz w:val="32"/>
          <w:szCs w:val="32"/>
        </w:rPr>
        <w:t>1,2</w:t>
      </w:r>
      <w:r w:rsidR="00863E6F" w:rsidRPr="00AD0743">
        <w:rPr>
          <w:rFonts w:ascii="Cordia New" w:hAnsi="Cordia New" w:cs="Cordia New"/>
          <w:spacing w:val="8"/>
          <w:sz w:val="32"/>
          <w:szCs w:val="32"/>
        </w:rPr>
        <w:t>24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8619A1" w:rsidRPr="00AD0743">
        <w:rPr>
          <w:rFonts w:ascii="Cordia New" w:hAnsi="Cordia New" w:cs="Cordia New"/>
          <w:spacing w:val="8"/>
          <w:sz w:val="32"/>
          <w:szCs w:val="32"/>
        </w:rPr>
        <w:t>3,938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Pr="00AD0743">
        <w:rPr>
          <w:rFonts w:ascii="Cordia New" w:hAnsi="Cordia New" w:cs="Cordia New"/>
          <w:spacing w:val="8"/>
          <w:sz w:val="32"/>
          <w:szCs w:val="32"/>
        </w:rPr>
        <w:t>8</w:t>
      </w:r>
      <w:r w:rsidR="006D4EEF" w:rsidRPr="00AD0743">
        <w:rPr>
          <w:rFonts w:ascii="Cordia New" w:hAnsi="Cordia New" w:cs="Cordia New"/>
          <w:spacing w:val="8"/>
          <w:sz w:val="32"/>
          <w:szCs w:val="32"/>
        </w:rPr>
        <w:t>4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="00770631" w:rsidRPr="00AD0743">
        <w:rPr>
          <w:rFonts w:ascii="Cordia New" w:hAnsi="Cordia New" w:cs="Cordia New"/>
          <w:spacing w:val="8"/>
          <w:sz w:val="32"/>
          <w:szCs w:val="32"/>
        </w:rPr>
        <w:t>35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 w:rsidR="00822C83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822C83" w:rsidRPr="00AD0743">
        <w:rPr>
          <w:rFonts w:ascii="Cordia New" w:hAnsi="Cordia New" w:cs="Cordia New"/>
          <w:spacing w:val="8"/>
          <w:sz w:val="32"/>
          <w:szCs w:val="32"/>
        </w:rPr>
        <w:t>142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ลดลงร้อยละ </w:t>
      </w:r>
      <w:r w:rsidRPr="00AD0743">
        <w:rPr>
          <w:rFonts w:ascii="Cordia New" w:hAnsi="Cordia New" w:cs="Cordia New"/>
          <w:spacing w:val="8"/>
          <w:sz w:val="32"/>
          <w:szCs w:val="32"/>
        </w:rPr>
        <w:t>-</w:t>
      </w:r>
      <w:r w:rsidR="00307914" w:rsidRPr="00AD0743">
        <w:rPr>
          <w:rFonts w:ascii="Cordia New" w:hAnsi="Cordia New" w:cs="Cordia New"/>
          <w:spacing w:val="8"/>
          <w:sz w:val="32"/>
          <w:szCs w:val="32"/>
        </w:rPr>
        <w:t>41.8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B56FDE" w:rsidRPr="00AD0743">
        <w:rPr>
          <w:rFonts w:ascii="Cordia New" w:hAnsi="Cordia New" w:cs="Cordia New"/>
          <w:spacing w:val="8"/>
          <w:sz w:val="32"/>
          <w:szCs w:val="32"/>
        </w:rPr>
        <w:t>486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ลดลงร้อยละ -</w:t>
      </w:r>
      <w:r w:rsidR="00C25E78" w:rsidRPr="00AD0743">
        <w:rPr>
          <w:rFonts w:ascii="Cordia New" w:hAnsi="Cordia New" w:cs="Cordia New"/>
          <w:spacing w:val="8"/>
          <w:sz w:val="32"/>
          <w:szCs w:val="32"/>
        </w:rPr>
        <w:t>15.1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6459E9" w:rsidRPr="00AD0743">
        <w:rPr>
          <w:rFonts w:ascii="Cordia New" w:hAnsi="Cordia New" w:cs="Cordia New"/>
          <w:spacing w:val="8"/>
          <w:sz w:val="32"/>
          <w:szCs w:val="32"/>
        </w:rPr>
        <w:t>201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ลดลงร้อยละ -</w:t>
      </w:r>
      <w:r w:rsidR="00855B97" w:rsidRPr="00AD0743">
        <w:rPr>
          <w:rFonts w:ascii="Cordia New" w:hAnsi="Cordia New" w:cs="Cordia New"/>
          <w:spacing w:val="8"/>
          <w:sz w:val="32"/>
          <w:szCs w:val="32"/>
        </w:rPr>
        <w:t>11.5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6</w:t>
      </w:r>
      <w:r w:rsidR="009156B4" w:rsidRPr="00AD0743">
        <w:rPr>
          <w:rFonts w:ascii="Cordia New" w:hAnsi="Cordia New" w:cs="Cordia New"/>
          <w:spacing w:val="8"/>
          <w:sz w:val="32"/>
          <w:szCs w:val="32"/>
        </w:rPr>
        <w:t>84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="00A97304"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A97304" w:rsidRPr="00AD0743">
        <w:rPr>
          <w:rFonts w:ascii="Cordia New" w:hAnsi="Cordia New" w:cs="Cordia New"/>
          <w:spacing w:val="8"/>
          <w:sz w:val="32"/>
          <w:szCs w:val="32"/>
        </w:rPr>
        <w:t>0.2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</w:rPr>
        <w:t>1,1</w:t>
      </w:r>
      <w:r w:rsidR="00E65341" w:rsidRPr="00AD0743">
        <w:rPr>
          <w:rFonts w:ascii="Cordia New" w:hAnsi="Cordia New" w:cs="Cordia New"/>
          <w:spacing w:val="8"/>
          <w:sz w:val="32"/>
          <w:szCs w:val="32"/>
        </w:rPr>
        <w:t>07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เพิ่มขึ้นร้อยละ</w:t>
      </w:r>
      <w:r w:rsidR="00AA7A2D"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AA7A2D" w:rsidRPr="00AD0743">
        <w:rPr>
          <w:rFonts w:ascii="Cordia New" w:hAnsi="Cordia New" w:cs="Cordia New"/>
          <w:spacing w:val="8"/>
          <w:sz w:val="32"/>
          <w:szCs w:val="32"/>
        </w:rPr>
        <w:t>5.9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3,</w:t>
      </w:r>
      <w:r w:rsidR="001677D6" w:rsidRPr="00AD0743">
        <w:rPr>
          <w:rFonts w:ascii="Cordia New" w:hAnsi="Cordia New" w:cs="Cordia New"/>
          <w:spacing w:val="8"/>
          <w:sz w:val="32"/>
          <w:szCs w:val="32"/>
        </w:rPr>
        <w:t>390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BF74A8" w:rsidRPr="00AD0743">
        <w:rPr>
          <w:rFonts w:ascii="Cordia New" w:hAnsi="Cordia New" w:cs="Cordia New"/>
          <w:spacing w:val="8"/>
          <w:sz w:val="32"/>
          <w:szCs w:val="32"/>
        </w:rPr>
        <w:t>4</w:t>
      </w:r>
      <w:r w:rsidRPr="00AD0743">
        <w:rPr>
          <w:rFonts w:ascii="Cordia New" w:hAnsi="Cordia New" w:cs="Cordia New"/>
          <w:spacing w:val="8"/>
          <w:sz w:val="32"/>
          <w:szCs w:val="32"/>
        </w:rPr>
        <w:t>.</w:t>
      </w:r>
      <w:r w:rsidR="00BF74A8" w:rsidRPr="00AD0743">
        <w:rPr>
          <w:rFonts w:ascii="Cordia New" w:hAnsi="Cordia New" w:cs="Cordia New"/>
          <w:spacing w:val="8"/>
          <w:sz w:val="32"/>
          <w:szCs w:val="32"/>
        </w:rPr>
        <w:t>5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5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(</w:t>
      </w:r>
      <w:r w:rsidRPr="00AD0743">
        <w:rPr>
          <w:rFonts w:ascii="Cordia New" w:hAnsi="Cordia New" w:cs="Cordia New"/>
          <w:sz w:val="32"/>
          <w:szCs w:val="32"/>
        </w:rPr>
        <w:t>YoY)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z w:val="32"/>
          <w:szCs w:val="32"/>
        </w:rPr>
        <w:t xml:space="preserve">REIC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AD0743">
        <w:rPr>
          <w:rFonts w:ascii="Cordia New" w:hAnsi="Cordia New" w:cs="Cordia New"/>
          <w:sz w:val="32"/>
          <w:szCs w:val="32"/>
        </w:rPr>
        <w:t>256</w:t>
      </w:r>
      <w:r w:rsidR="004A117D" w:rsidRPr="00AD0743">
        <w:rPr>
          <w:rFonts w:ascii="Cordia New" w:hAnsi="Cordia New" w:cs="Cordia New"/>
          <w:sz w:val="32"/>
          <w:szCs w:val="32"/>
        </w:rPr>
        <w:t>7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AD0743">
        <w:rPr>
          <w:rFonts w:ascii="Cordia New" w:hAnsi="Cordia New" w:cs="Cordia New"/>
          <w:sz w:val="32"/>
          <w:szCs w:val="32"/>
        </w:rPr>
        <w:t>4</w:t>
      </w:r>
      <w:r w:rsidR="004A117D" w:rsidRPr="00AD0743">
        <w:rPr>
          <w:rFonts w:ascii="Cordia New" w:hAnsi="Cordia New" w:cs="Cordia New"/>
          <w:sz w:val="32"/>
          <w:szCs w:val="32"/>
        </w:rPr>
        <w:t>39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1,3</w:t>
      </w:r>
      <w:r w:rsidR="00F76094" w:rsidRPr="00AD0743">
        <w:rPr>
          <w:rFonts w:ascii="Cordia New" w:hAnsi="Cordia New" w:cs="Cordia New"/>
          <w:sz w:val="32"/>
          <w:szCs w:val="32"/>
        </w:rPr>
        <w:t>63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="00314F70" w:rsidRPr="00AD0743">
        <w:rPr>
          <w:rFonts w:ascii="Cordia New" w:hAnsi="Cordia New" w:cs="Cordia New"/>
          <w:sz w:val="32"/>
          <w:szCs w:val="32"/>
        </w:rPr>
        <w:t>545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897561" w:rsidRPr="00AD0743">
        <w:rPr>
          <w:rFonts w:ascii="Cordia New" w:hAnsi="Cordia New" w:cs="Cordia New"/>
          <w:sz w:val="32"/>
          <w:szCs w:val="32"/>
        </w:rPr>
        <w:t>866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B56497" w:rsidRPr="00AD0743">
        <w:rPr>
          <w:rFonts w:ascii="Cordia New" w:hAnsi="Cordia New" w:cs="Cordia New"/>
          <w:sz w:val="32"/>
          <w:szCs w:val="32"/>
        </w:rPr>
        <w:t>000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3,</w:t>
      </w:r>
      <w:r w:rsidR="001409C1" w:rsidRPr="00AD0743">
        <w:rPr>
          <w:rFonts w:ascii="Cordia New" w:hAnsi="Cordia New" w:cs="Cordia New"/>
          <w:sz w:val="32"/>
          <w:szCs w:val="32"/>
        </w:rPr>
        <w:t>097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5FAF62BF" w14:textId="77777777" w:rsidR="009C1369" w:rsidRPr="00AD0743" w:rsidRDefault="009C1369" w:rsidP="009C1369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ภาพรวมจังหวัดอุดรธานี </w:t>
      </w:r>
    </w:p>
    <w:p w14:paraId="5D0C1959" w14:textId="1540CE41" w:rsidR="00B9630A" w:rsidRPr="009C1E9C" w:rsidRDefault="009C1369" w:rsidP="009C1E9C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AD0743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 w:rsidR="0097124A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2566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อุดรธานี</w:t>
      </w: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AD0743">
        <w:rPr>
          <w:rFonts w:ascii="Cordia New" w:hAnsi="Cordia New" w:cs="Cordia New"/>
          <w:spacing w:val="8"/>
          <w:sz w:val="32"/>
          <w:szCs w:val="32"/>
        </w:rPr>
        <w:t>1,</w:t>
      </w:r>
      <w:r w:rsidR="002135CE" w:rsidRPr="00AD0743">
        <w:rPr>
          <w:rFonts w:ascii="Cordia New" w:hAnsi="Cordia New" w:cs="Cordia New"/>
          <w:spacing w:val="8"/>
          <w:sz w:val="32"/>
          <w:szCs w:val="32"/>
        </w:rPr>
        <w:t>128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A558C3" w:rsidRPr="00AD0743">
        <w:rPr>
          <w:rFonts w:ascii="Cordia New" w:hAnsi="Cordia New" w:cs="Cordia New"/>
          <w:spacing w:val="8"/>
          <w:sz w:val="32"/>
          <w:szCs w:val="32"/>
        </w:rPr>
        <w:t>4,672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</w:t>
      </w:r>
      <w:r w:rsidR="005D45FF"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5D45FF" w:rsidRPr="00AD0743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5D45FF" w:rsidRPr="00AD0743">
        <w:rPr>
          <w:rFonts w:ascii="Cordia New" w:hAnsi="Cordia New" w:cs="Cordia New"/>
          <w:spacing w:val="8"/>
          <w:sz w:val="32"/>
          <w:szCs w:val="32"/>
        </w:rPr>
        <w:t>1.4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</w:t>
      </w:r>
      <w:r w:rsidR="009E6139"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ร้อยละ</w:t>
      </w:r>
      <w:r w:rsidR="009E6139"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9E6139" w:rsidRPr="00AD0743">
        <w:rPr>
          <w:rFonts w:ascii="Cordia New" w:hAnsi="Cordia New" w:cs="Cordia New"/>
          <w:spacing w:val="8"/>
          <w:sz w:val="32"/>
          <w:szCs w:val="32"/>
        </w:rPr>
        <w:t>1.1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B7451D"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ตามลำดับ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โดยแบ่งเป็นโครงการบ้านจัดสรร </w:t>
      </w:r>
      <w:r w:rsidRPr="00AD0743">
        <w:rPr>
          <w:rFonts w:ascii="Cordia New" w:hAnsi="Cordia New" w:cs="Cordia New"/>
          <w:spacing w:val="8"/>
          <w:sz w:val="32"/>
          <w:szCs w:val="32"/>
        </w:rPr>
        <w:t>1,</w:t>
      </w:r>
      <w:r w:rsidR="00DE5F09" w:rsidRPr="00AD0743">
        <w:rPr>
          <w:rFonts w:ascii="Cordia New" w:hAnsi="Cordia New" w:cs="Cordia New"/>
          <w:spacing w:val="8"/>
          <w:sz w:val="32"/>
          <w:szCs w:val="32"/>
        </w:rPr>
        <w:t>122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810041" w:rsidRPr="00AD0743">
        <w:rPr>
          <w:rFonts w:ascii="Cordia New" w:hAnsi="Cordia New" w:cs="Cordia New"/>
          <w:spacing w:val="8"/>
          <w:sz w:val="32"/>
          <w:szCs w:val="32"/>
        </w:rPr>
        <w:t>4</w:t>
      </w:r>
      <w:r w:rsidRPr="00AD0743">
        <w:rPr>
          <w:rFonts w:ascii="Cordia New" w:hAnsi="Cordia New" w:cs="Cordia New"/>
          <w:spacing w:val="8"/>
          <w:sz w:val="32"/>
          <w:szCs w:val="32"/>
        </w:rPr>
        <w:t>,</w:t>
      </w:r>
      <w:r w:rsidR="00810041" w:rsidRPr="00AD0743">
        <w:rPr>
          <w:rFonts w:ascii="Cordia New" w:hAnsi="Cordia New" w:cs="Cordia New"/>
          <w:spacing w:val="8"/>
          <w:sz w:val="32"/>
          <w:szCs w:val="32"/>
        </w:rPr>
        <w:t>662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Pr="00AD0743">
        <w:rPr>
          <w:rFonts w:ascii="Cordia New" w:hAnsi="Cordia New" w:cs="Cordia New"/>
          <w:spacing w:val="8"/>
          <w:sz w:val="32"/>
          <w:szCs w:val="32"/>
        </w:rPr>
        <w:t>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10</w:t>
      </w:r>
      <w:r w:rsidR="00BC525C" w:rsidRPr="00AD0743">
        <w:rPr>
          <w:rFonts w:ascii="Cordia New" w:hAnsi="Cordia New" w:cs="Cordia New"/>
          <w:spacing w:val="8"/>
          <w:sz w:val="32"/>
          <w:szCs w:val="32"/>
        </w:rPr>
        <w:t>.1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 w:rsidR="00185D7F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มีที่อยู่อาศัยเปิดขายใหม่เข้าสู่ตลาดจำนวน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CC3AC5" w:rsidRPr="00AD0743">
        <w:rPr>
          <w:rFonts w:ascii="Cordia New" w:hAnsi="Cordia New" w:cs="Cordia New"/>
          <w:spacing w:val="8"/>
          <w:sz w:val="32"/>
          <w:szCs w:val="32"/>
        </w:rPr>
        <w:t>33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="00C96CCF"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C96CCF" w:rsidRPr="00AD0743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C96CCF" w:rsidRPr="00AD0743">
        <w:rPr>
          <w:rFonts w:ascii="Cordia New" w:hAnsi="Cordia New" w:cs="Cordia New"/>
          <w:spacing w:val="8"/>
          <w:sz w:val="32"/>
          <w:szCs w:val="32"/>
        </w:rPr>
        <w:t>91.0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CC6485" w:rsidRPr="00AD0743">
        <w:rPr>
          <w:rFonts w:ascii="Cordia New" w:hAnsi="Cordia New" w:cs="Cordia New"/>
          <w:spacing w:val="8"/>
          <w:sz w:val="32"/>
          <w:szCs w:val="32"/>
        </w:rPr>
        <w:t>96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="00AE25D0"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ร้อยละ</w:t>
      </w:r>
      <w:r w:rsidR="00AE25D0"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AE25D0" w:rsidRPr="00AD0743">
        <w:rPr>
          <w:rFonts w:ascii="Cordia New" w:hAnsi="Cordia New" w:cs="Cordia New"/>
          <w:spacing w:val="8"/>
          <w:sz w:val="32"/>
          <w:szCs w:val="32"/>
        </w:rPr>
        <w:t>-95.1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="00240F3B" w:rsidRPr="00AD0743">
        <w:rPr>
          <w:rFonts w:ascii="Cordia New" w:hAnsi="Cordia New" w:cs="Cordia New"/>
          <w:spacing w:val="8"/>
          <w:sz w:val="32"/>
          <w:szCs w:val="32"/>
        </w:rPr>
        <w:t>47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="00A84B64"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A84B64" w:rsidRPr="00AD0743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A84B64" w:rsidRPr="00AD0743">
        <w:rPr>
          <w:rFonts w:ascii="Cordia New" w:hAnsi="Cordia New" w:cs="Cordia New"/>
          <w:spacing w:val="8"/>
          <w:sz w:val="32"/>
          <w:szCs w:val="32"/>
        </w:rPr>
        <w:t>29.0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D91D34" w:rsidRPr="00AD0743">
        <w:rPr>
          <w:rFonts w:ascii="Cordia New" w:hAnsi="Cordia New" w:cs="Cordia New"/>
          <w:spacing w:val="8"/>
          <w:sz w:val="32"/>
          <w:szCs w:val="32"/>
        </w:rPr>
        <w:t>590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ล้านบาท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2A0597" w:rsidRPr="00AD0743"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2A0597" w:rsidRPr="00AD0743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2A0597" w:rsidRPr="00AD0743">
        <w:rPr>
          <w:rFonts w:ascii="Cordia New" w:hAnsi="Cordia New" w:cs="Cordia New"/>
          <w:spacing w:val="8"/>
          <w:sz w:val="32"/>
          <w:szCs w:val="32"/>
        </w:rPr>
        <w:t>28.8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2A0597" w:rsidRPr="00AD0743">
        <w:rPr>
          <w:rFonts w:ascii="Cordia New" w:hAnsi="Cordia New" w:cs="Cordia New"/>
          <w:spacing w:val="8"/>
          <w:sz w:val="32"/>
          <w:szCs w:val="32"/>
        </w:rPr>
        <w:t>981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เพิ่มขึ้นร้อยละ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4</w:t>
      </w:r>
      <w:r w:rsidR="00D375AC" w:rsidRPr="00AD0743">
        <w:rPr>
          <w:rFonts w:ascii="Cordia New" w:hAnsi="Cordia New" w:cs="Cordia New"/>
          <w:spacing w:val="8"/>
          <w:sz w:val="32"/>
          <w:szCs w:val="32"/>
        </w:rPr>
        <w:t>.7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4,</w:t>
      </w:r>
      <w:r w:rsidR="003B6894" w:rsidRPr="00AD0743">
        <w:rPr>
          <w:rFonts w:ascii="Cordia New" w:hAnsi="Cordia New" w:cs="Cordia New"/>
          <w:spacing w:val="8"/>
          <w:sz w:val="32"/>
          <w:szCs w:val="32"/>
        </w:rPr>
        <w:t>083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5052E9" w:rsidRPr="00AD0743">
        <w:rPr>
          <w:rFonts w:ascii="Cordia New" w:hAnsi="Cordia New" w:cs="Cordia New"/>
          <w:spacing w:val="8"/>
          <w:sz w:val="32"/>
          <w:szCs w:val="32"/>
        </w:rPr>
        <w:t>7.6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2565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(</w:t>
      </w:r>
      <w:r w:rsidRPr="00AD0743">
        <w:rPr>
          <w:rFonts w:ascii="Cordia New" w:hAnsi="Cordia New" w:cs="Cordia New"/>
          <w:sz w:val="32"/>
          <w:szCs w:val="32"/>
        </w:rPr>
        <w:t>YoY)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z w:val="32"/>
          <w:szCs w:val="32"/>
        </w:rPr>
        <w:t xml:space="preserve">REIC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AD0743">
        <w:rPr>
          <w:rFonts w:ascii="Cordia New" w:hAnsi="Cordia New" w:cs="Cordia New"/>
          <w:sz w:val="32"/>
          <w:szCs w:val="32"/>
        </w:rPr>
        <w:t>256</w:t>
      </w:r>
      <w:r w:rsidR="00103E7F" w:rsidRPr="00AD0743">
        <w:rPr>
          <w:rFonts w:ascii="Cordia New" w:hAnsi="Cordia New" w:cs="Cordia New"/>
          <w:sz w:val="32"/>
          <w:szCs w:val="32"/>
        </w:rPr>
        <w:t>7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="00103E7F" w:rsidRPr="00AD0743">
        <w:rPr>
          <w:rFonts w:ascii="Cordia New" w:hAnsi="Cordia New" w:cs="Cordia New"/>
          <w:sz w:val="32"/>
          <w:szCs w:val="32"/>
        </w:rPr>
        <w:t>250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A64F22" w:rsidRPr="00AD0743">
        <w:rPr>
          <w:rFonts w:ascii="Cordia New" w:hAnsi="Cordia New" w:cs="Cordia New"/>
          <w:sz w:val="32"/>
          <w:szCs w:val="32"/>
        </w:rPr>
        <w:t>244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AD0743">
        <w:rPr>
          <w:rFonts w:ascii="Cordia New" w:hAnsi="Cordia New" w:cs="Cordia New"/>
          <w:sz w:val="32"/>
          <w:szCs w:val="32"/>
        </w:rPr>
        <w:t>3</w:t>
      </w:r>
      <w:r w:rsidR="006368D5" w:rsidRPr="00AD0743">
        <w:rPr>
          <w:rFonts w:ascii="Cordia New" w:hAnsi="Cordia New" w:cs="Cordia New"/>
          <w:sz w:val="32"/>
          <w:szCs w:val="32"/>
        </w:rPr>
        <w:t>13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1,2</w:t>
      </w:r>
      <w:r w:rsidR="00357A5A" w:rsidRPr="00AD0743">
        <w:rPr>
          <w:rFonts w:ascii="Cordia New" w:hAnsi="Cordia New" w:cs="Cordia New"/>
          <w:sz w:val="32"/>
          <w:szCs w:val="32"/>
        </w:rPr>
        <w:t>1</w:t>
      </w:r>
      <w:r w:rsidRPr="00AD0743">
        <w:rPr>
          <w:rFonts w:ascii="Cordia New" w:hAnsi="Cordia New" w:cs="Cordia New"/>
          <w:sz w:val="32"/>
          <w:szCs w:val="32"/>
        </w:rPr>
        <w:t>1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="00357A5A" w:rsidRPr="00AD0743">
        <w:rPr>
          <w:rFonts w:ascii="Cordia New" w:hAnsi="Cordia New" w:cs="Cordia New"/>
          <w:sz w:val="32"/>
          <w:szCs w:val="32"/>
        </w:rPr>
        <w:t xml:space="preserve">918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567E12" w:rsidRPr="00AD0743">
        <w:rPr>
          <w:rFonts w:ascii="Cordia New" w:hAnsi="Cordia New" w:cs="Cordia New"/>
          <w:sz w:val="32"/>
          <w:szCs w:val="32"/>
        </w:rPr>
        <w:t>3</w:t>
      </w:r>
      <w:r w:rsidRPr="00AD0743">
        <w:rPr>
          <w:rFonts w:ascii="Cordia New" w:hAnsi="Cordia New" w:cs="Cordia New"/>
          <w:sz w:val="32"/>
          <w:szCs w:val="32"/>
        </w:rPr>
        <w:t>,</w:t>
      </w:r>
      <w:r w:rsidR="00567E12" w:rsidRPr="00AD0743">
        <w:rPr>
          <w:rFonts w:ascii="Cordia New" w:hAnsi="Cordia New" w:cs="Cordia New"/>
          <w:sz w:val="32"/>
          <w:szCs w:val="32"/>
        </w:rPr>
        <w:t>822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4F9DF205" w14:textId="343540FA" w:rsidR="0019529F" w:rsidRDefault="009C1369" w:rsidP="00B9630A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ภาพรวมจังหวัดมหาสารคาม</w:t>
      </w:r>
    </w:p>
    <w:p w14:paraId="0CE224C7" w14:textId="72354823" w:rsidR="009C1369" w:rsidRDefault="009C1369" w:rsidP="00696E0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AD0743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 w:rsidR="002206AD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2566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มหาสารคาม</w:t>
      </w:r>
      <w:r w:rsidRPr="00AD0743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="002206AD" w:rsidRPr="00AD0743">
        <w:rPr>
          <w:rFonts w:ascii="Cordia New" w:hAnsi="Cordia New" w:cs="Cordia New"/>
          <w:spacing w:val="8"/>
          <w:sz w:val="32"/>
          <w:szCs w:val="32"/>
        </w:rPr>
        <w:t>5</w:t>
      </w:r>
      <w:r w:rsidRPr="00AD0743">
        <w:rPr>
          <w:rFonts w:ascii="Cordia New" w:hAnsi="Cordia New" w:cs="Cordia New"/>
          <w:spacing w:val="8"/>
          <w:sz w:val="32"/>
          <w:szCs w:val="32"/>
        </w:rPr>
        <w:t>79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1,</w:t>
      </w:r>
      <w:r w:rsidR="006C6FAF" w:rsidRPr="00AD0743">
        <w:rPr>
          <w:rFonts w:ascii="Cordia New" w:hAnsi="Cordia New" w:cs="Cordia New"/>
          <w:spacing w:val="8"/>
          <w:sz w:val="32"/>
          <w:szCs w:val="32"/>
        </w:rPr>
        <w:t>757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</w:t>
      </w:r>
      <w:r w:rsidR="005F7104"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5F7104" w:rsidRPr="00AD0743">
        <w:rPr>
          <w:rFonts w:ascii="Cordia New" w:hAnsi="Cordia New" w:cs="Cordia New"/>
          <w:spacing w:val="8"/>
          <w:sz w:val="32"/>
          <w:szCs w:val="32"/>
        </w:rPr>
        <w:t>48.5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ร้อยละ </w:t>
      </w:r>
      <w:r w:rsidR="00BE4385" w:rsidRPr="00AD0743">
        <w:rPr>
          <w:rFonts w:ascii="Cordia New" w:hAnsi="Cordia New" w:cs="Cordia New"/>
          <w:spacing w:val="8"/>
          <w:sz w:val="32"/>
          <w:szCs w:val="32"/>
        </w:rPr>
        <w:t>33.1</w:t>
      </w:r>
      <w:r w:rsidR="0010699C"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10699C" w:rsidRPr="00AD0743">
        <w:rPr>
          <w:rFonts w:ascii="Cordia New" w:hAnsi="Cordia New" w:cs="Cordia New" w:hint="cs"/>
          <w:spacing w:val="8"/>
          <w:sz w:val="32"/>
          <w:szCs w:val="32"/>
          <w:cs/>
        </w:rPr>
        <w:t>ตามลำดับ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C5667F" w:rsidRPr="00AD0743">
        <w:rPr>
          <w:rFonts w:ascii="Cordia New" w:hAnsi="Cordia New" w:cs="Cordia New"/>
          <w:spacing w:val="8"/>
          <w:sz w:val="32"/>
          <w:szCs w:val="32"/>
        </w:rPr>
        <w:t>568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8350EA" w:rsidRPr="00AD0743">
        <w:rPr>
          <w:rFonts w:ascii="Cordia New" w:hAnsi="Cordia New" w:cs="Cordia New"/>
          <w:spacing w:val="8"/>
          <w:sz w:val="32"/>
          <w:szCs w:val="32"/>
          <w:cs/>
        </w:rPr>
        <w:br/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หน่วย 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1,</w:t>
      </w:r>
      <w:r w:rsidR="00A67BE8" w:rsidRPr="00AD0743">
        <w:rPr>
          <w:rFonts w:ascii="Cordia New" w:hAnsi="Cordia New" w:cs="Cordia New"/>
          <w:spacing w:val="8"/>
          <w:sz w:val="32"/>
          <w:szCs w:val="32"/>
        </w:rPr>
        <w:t>749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="00203200"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D96671" w:rsidRPr="00AD0743">
        <w:rPr>
          <w:rFonts w:ascii="Cordia New" w:hAnsi="Cordia New" w:cs="Cordia New"/>
          <w:spacing w:val="8"/>
          <w:sz w:val="32"/>
          <w:szCs w:val="32"/>
        </w:rPr>
        <w:t>8.6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 w:rsidR="00D96671" w:rsidRPr="00AD0743"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2566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D96671" w:rsidRPr="00AD0743">
        <w:rPr>
          <w:rFonts w:ascii="Cordia New" w:hAnsi="Cordia New" w:cs="Cordia New"/>
          <w:spacing w:val="8"/>
          <w:sz w:val="32"/>
          <w:szCs w:val="32"/>
        </w:rPr>
        <w:t>161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="00EB5209" w:rsidRPr="00AD0743">
        <w:rPr>
          <w:rFonts w:ascii="Cordia New" w:hAnsi="Cordia New" w:cs="Cordia New"/>
          <w:spacing w:val="8"/>
          <w:sz w:val="32"/>
          <w:szCs w:val="32"/>
        </w:rPr>
        <w:t>,921.5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E84F05" w:rsidRPr="00AD0743">
        <w:rPr>
          <w:rFonts w:ascii="Cordia New" w:hAnsi="Cordia New" w:cs="Cordia New"/>
          <w:spacing w:val="8"/>
          <w:sz w:val="32"/>
          <w:szCs w:val="32"/>
        </w:rPr>
        <w:t>372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3371B8" w:rsidRPr="00AD0743">
        <w:rPr>
          <w:rFonts w:ascii="Cordia New" w:hAnsi="Cordia New" w:cs="Cordia New"/>
          <w:spacing w:val="8"/>
          <w:sz w:val="32"/>
          <w:szCs w:val="32"/>
        </w:rPr>
        <w:t>2,351.7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49163F" w:rsidRPr="00AD0743">
        <w:rPr>
          <w:rFonts w:ascii="Cordia New" w:hAnsi="Cordia New" w:cs="Cordia New"/>
          <w:spacing w:val="8"/>
          <w:sz w:val="32"/>
          <w:szCs w:val="32"/>
        </w:rPr>
        <w:t>65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="0076054F" w:rsidRPr="00AD0743"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76054F" w:rsidRPr="00AD0743">
        <w:rPr>
          <w:rFonts w:ascii="Cordia New" w:hAnsi="Cordia New" w:cs="Cordia New"/>
          <w:spacing w:val="8"/>
          <w:sz w:val="32"/>
          <w:szCs w:val="32"/>
        </w:rPr>
        <w:t>8</w:t>
      </w:r>
      <w:r w:rsidRPr="00AD0743">
        <w:rPr>
          <w:rFonts w:ascii="Cordia New" w:hAnsi="Cordia New" w:cs="Cordia New"/>
          <w:spacing w:val="8"/>
          <w:sz w:val="32"/>
          <w:szCs w:val="32"/>
        </w:rPr>
        <w:t>.3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1</w:t>
      </w:r>
      <w:r w:rsidR="00513D70" w:rsidRPr="00AD0743">
        <w:rPr>
          <w:rFonts w:ascii="Cordia New" w:hAnsi="Cordia New" w:cs="Cordia New"/>
          <w:spacing w:val="8"/>
          <w:sz w:val="32"/>
          <w:szCs w:val="32"/>
        </w:rPr>
        <w:t>99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ลดลงร้อยละ </w:t>
      </w:r>
      <w:r w:rsidR="009C1E9C">
        <w:rPr>
          <w:rFonts w:ascii="Cordia New" w:hAnsi="Cordia New" w:cs="Cordia New"/>
          <w:spacing w:val="8"/>
          <w:sz w:val="32"/>
          <w:szCs w:val="32"/>
          <w:cs/>
        </w:rPr>
        <w:br/>
      </w:r>
      <w:r w:rsidR="00D35A6D" w:rsidRPr="00AD0743">
        <w:rPr>
          <w:rFonts w:ascii="Cordia New" w:hAnsi="Cordia New" w:cs="Cordia New"/>
          <w:spacing w:val="8"/>
          <w:sz w:val="32"/>
          <w:szCs w:val="32"/>
          <w:cs/>
        </w:rPr>
        <w:lastRenderedPageBreak/>
        <w:br/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022399" w:rsidRPr="00AD0743">
        <w:rPr>
          <w:rFonts w:ascii="Cordia New" w:hAnsi="Cordia New" w:cs="Cordia New"/>
          <w:spacing w:val="8"/>
          <w:sz w:val="32"/>
          <w:szCs w:val="32"/>
        </w:rPr>
        <w:t>3.6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D26D80" w:rsidRPr="00AD0743">
        <w:rPr>
          <w:rFonts w:ascii="Cordia New" w:hAnsi="Cordia New" w:cs="Cordia New"/>
          <w:spacing w:val="8"/>
          <w:sz w:val="32"/>
          <w:szCs w:val="32"/>
        </w:rPr>
        <w:t>514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หน่วย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เพิ่มขึ้นร้อยละ</w:t>
      </w:r>
      <w:r w:rsidR="00787DC7"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787DC7" w:rsidRPr="00AD0743">
        <w:rPr>
          <w:rFonts w:ascii="Cordia New" w:hAnsi="Cordia New" w:cs="Cordia New"/>
          <w:spacing w:val="8"/>
          <w:sz w:val="32"/>
          <w:szCs w:val="32"/>
        </w:rPr>
        <w:t>55.8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Pr="00AD0743">
        <w:rPr>
          <w:rFonts w:ascii="Cordia New" w:hAnsi="Cordia New" w:cs="Cordia New"/>
          <w:spacing w:val="8"/>
          <w:sz w:val="32"/>
          <w:szCs w:val="32"/>
        </w:rPr>
        <w:t>1,</w:t>
      </w:r>
      <w:r w:rsidR="008968EB" w:rsidRPr="00AD0743">
        <w:rPr>
          <w:rFonts w:ascii="Cordia New" w:hAnsi="Cordia New" w:cs="Cordia New"/>
          <w:spacing w:val="8"/>
          <w:sz w:val="32"/>
          <w:szCs w:val="32"/>
        </w:rPr>
        <w:t>559</w:t>
      </w:r>
      <w:r w:rsidRPr="00AD0743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1308CC" w:rsidRPr="00AD0743">
        <w:rPr>
          <w:rFonts w:ascii="Cordia New" w:hAnsi="Cordia New" w:cs="Cordia New"/>
          <w:spacing w:val="8"/>
          <w:sz w:val="32"/>
          <w:szCs w:val="32"/>
        </w:rPr>
        <w:t>39.9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AD0743">
        <w:rPr>
          <w:rFonts w:ascii="Cordia New" w:hAnsi="Cordia New" w:cs="Cordia New"/>
          <w:spacing w:val="8"/>
          <w:sz w:val="32"/>
          <w:szCs w:val="32"/>
        </w:rPr>
        <w:t>256</w:t>
      </w:r>
      <w:r w:rsidRPr="00AD0743">
        <w:rPr>
          <w:rFonts w:ascii="Cordia New" w:hAnsi="Cordia New" w:cs="Cordia New" w:hint="cs"/>
          <w:spacing w:val="8"/>
          <w:sz w:val="32"/>
          <w:szCs w:val="32"/>
          <w:cs/>
        </w:rPr>
        <w:t>5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(</w:t>
      </w:r>
      <w:r w:rsidRPr="00AD0743">
        <w:rPr>
          <w:rFonts w:ascii="Cordia New" w:hAnsi="Cordia New" w:cs="Cordia New"/>
          <w:sz w:val="32"/>
          <w:szCs w:val="32"/>
        </w:rPr>
        <w:t>YoY)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AD0743">
        <w:rPr>
          <w:rFonts w:ascii="Cordia New" w:hAnsi="Cordia New" w:cs="Cordia New"/>
          <w:sz w:val="32"/>
          <w:szCs w:val="32"/>
        </w:rPr>
        <w:t xml:space="preserve">REIC 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AD0743">
        <w:rPr>
          <w:rFonts w:ascii="Cordia New" w:hAnsi="Cordia New" w:cs="Cordia New"/>
          <w:sz w:val="32"/>
          <w:szCs w:val="32"/>
        </w:rPr>
        <w:t>256</w:t>
      </w:r>
      <w:r w:rsidR="00E61F55" w:rsidRPr="00AD0743">
        <w:rPr>
          <w:rFonts w:ascii="Cordia New" w:hAnsi="Cordia New" w:cs="Cordia New"/>
          <w:sz w:val="32"/>
          <w:szCs w:val="32"/>
        </w:rPr>
        <w:t>7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</w:t>
      </w:r>
      <w:r w:rsidR="00D75575" w:rsidRPr="00AD07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75575" w:rsidRPr="00AD0743">
        <w:rPr>
          <w:rFonts w:ascii="Cordia New" w:hAnsi="Cordia New" w:cs="Cordia New"/>
          <w:sz w:val="32"/>
          <w:szCs w:val="32"/>
        </w:rPr>
        <w:t>219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02268" w:rsidRPr="00AD0743">
        <w:rPr>
          <w:rFonts w:ascii="Cordia New" w:hAnsi="Cordia New" w:cs="Cordia New"/>
          <w:sz w:val="32"/>
          <w:szCs w:val="32"/>
        </w:rPr>
        <w:t>586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="00BE1DC6" w:rsidRPr="00AD0743">
        <w:rPr>
          <w:rFonts w:ascii="Cordia New" w:hAnsi="Cordia New" w:cs="Cordia New"/>
          <w:sz w:val="32"/>
          <w:szCs w:val="32"/>
        </w:rPr>
        <w:t>222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5E62D9" w:rsidRPr="00AD0743">
        <w:rPr>
          <w:rFonts w:ascii="Cordia New" w:hAnsi="Cordia New" w:cs="Cordia New"/>
          <w:sz w:val="32"/>
          <w:szCs w:val="32"/>
        </w:rPr>
        <w:t>694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="005E62D9" w:rsidRPr="00AD0743">
        <w:rPr>
          <w:rFonts w:ascii="Cordia New" w:hAnsi="Cordia New" w:cs="Cordia New"/>
          <w:sz w:val="32"/>
          <w:szCs w:val="32"/>
        </w:rPr>
        <w:t>512</w:t>
      </w:r>
      <w:r w:rsidRPr="00AD0743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AD0743">
        <w:rPr>
          <w:rFonts w:ascii="Cordia New" w:hAnsi="Cordia New" w:cs="Cordia New"/>
          <w:sz w:val="32"/>
          <w:szCs w:val="32"/>
        </w:rPr>
        <w:t>1,</w:t>
      </w:r>
      <w:r w:rsidR="0075026C" w:rsidRPr="00AD0743">
        <w:rPr>
          <w:rFonts w:ascii="Cordia New" w:hAnsi="Cordia New" w:cs="Cordia New" w:hint="cs"/>
          <w:sz w:val="32"/>
          <w:szCs w:val="32"/>
          <w:cs/>
        </w:rPr>
        <w:t>560</w:t>
      </w:r>
      <w:r w:rsidRPr="00AD0743">
        <w:rPr>
          <w:rFonts w:ascii="Cordia New" w:hAnsi="Cordia New" w:cs="Cordia New"/>
          <w:sz w:val="32"/>
          <w:szCs w:val="32"/>
        </w:rPr>
        <w:t xml:space="preserve"> </w:t>
      </w:r>
      <w:r w:rsidRPr="00AD0743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771554F7" w14:textId="20B7CD97" w:rsidR="0019529F" w:rsidRPr="00206321" w:rsidRDefault="0019529F" w:rsidP="003D7BF7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206321">
        <w:rPr>
          <w:rFonts w:ascii="Cordia New" w:hAnsi="Cordia New" w:cs="Cordia New" w:hint="cs"/>
          <w:spacing w:val="8"/>
          <w:sz w:val="32"/>
          <w:szCs w:val="32"/>
          <w:cs/>
        </w:rPr>
        <w:t>“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ทิศทาง</w:t>
      </w:r>
      <w:r w:rsidRPr="00206321">
        <w:rPr>
          <w:rFonts w:ascii="Cordia New" w:hAnsi="Cordia New" w:cs="Cordia New" w:hint="cs"/>
          <w:spacing w:val="8"/>
          <w:sz w:val="32"/>
          <w:szCs w:val="32"/>
          <w:cs/>
        </w:rPr>
        <w:t>ตลาดที่อยู่อาศัยในพื้นที่ 5 จังหวัด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 xml:space="preserve">ของภาคตะวันออกเฉียงเหนือ ในส่วนของจังหวัดนครราชสีมา มีแนวโน้มว่าจะปรับตัวดีขึ้นในปีนี้ อัตราดูซับน่าจะปรับตัวดีขึ้น </w:t>
      </w:r>
      <w:r w:rsidRPr="00206321">
        <w:rPr>
          <w:rFonts w:ascii="Cordia New" w:hAnsi="Cordia New" w:cs="Cordia New" w:hint="cs"/>
          <w:spacing w:val="8"/>
          <w:sz w:val="32"/>
          <w:szCs w:val="32"/>
          <w:cs/>
        </w:rPr>
        <w:t>ซึ่ง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 xml:space="preserve">ส่งผลให้หน่วยเหลือขายลดลง </w:t>
      </w:r>
      <w:r w:rsidRPr="00206321">
        <w:rPr>
          <w:rFonts w:ascii="Cordia New" w:hAnsi="Cordia New" w:cs="Cordia New" w:hint="cs"/>
          <w:spacing w:val="8"/>
          <w:sz w:val="32"/>
          <w:szCs w:val="32"/>
          <w:cs/>
        </w:rPr>
        <w:t>ขณะที่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จังหวัดขอนแก่นการขายน่าจะดีขึ้นอย่างต่อเนื่อง โดยเฉพาะในส่วนของคอนโดมิเนียม แต่อัตราดูดซับอาจจะลดต่ำลงเล็กน้อย เนื่องจากมีการเปิดตัวโครงการใหม่เข้ามาสู่ระบบ</w:t>
      </w:r>
      <w:r w:rsidR="00771FBE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มาก 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จังหวัดอุดรธานี ภาพรวมอาจจะไม่ต่างจากปี</w:t>
      </w:r>
      <w:r w:rsidRPr="00206321">
        <w:rPr>
          <w:rFonts w:ascii="Cordia New" w:hAnsi="Cordia New" w:cs="Cordia New" w:hint="cs"/>
          <w:spacing w:val="8"/>
          <w:sz w:val="32"/>
          <w:szCs w:val="32"/>
          <w:cs/>
        </w:rPr>
        <w:t xml:space="preserve"> 256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6</w:t>
      </w:r>
      <w:r w:rsidR="0017502B" w:rsidRPr="00206321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 xml:space="preserve"> แต่อัตราดูดซับน่าจะต่ำลดเล็กน้อย </w:t>
      </w:r>
      <w:r w:rsidRPr="00206321">
        <w:rPr>
          <w:rFonts w:ascii="Cordia New" w:hAnsi="Cordia New" w:cs="Cordia New" w:hint="cs"/>
          <w:spacing w:val="8"/>
          <w:sz w:val="32"/>
          <w:szCs w:val="32"/>
          <w:cs/>
        </w:rPr>
        <w:t>และตลาดรวมยัง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>คง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อยู่ในสภาวะทรงตัว แต่หน่วยเหลือขาย อาจจะเพิ่มขึ้นเล็กน้อ</w:t>
      </w:r>
      <w:r w:rsidR="00206321">
        <w:rPr>
          <w:rFonts w:ascii="Cordia New" w:hAnsi="Cordia New" w:cs="Cordia New" w:hint="cs"/>
          <w:spacing w:val="8"/>
          <w:sz w:val="32"/>
          <w:szCs w:val="32"/>
          <w:cs/>
        </w:rPr>
        <w:t>ย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 xml:space="preserve"> เนื่องจากอัตราดูดซับ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>ลดต่ำลง จังหวัด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 xml:space="preserve">อุบลราชธานี ภาพรวมตลาดน่าจะปรับตัวดีขึ้นจากปี 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 xml:space="preserve">2566 </w:t>
      </w:r>
      <w:r w:rsidR="00771FBE">
        <w:rPr>
          <w:rFonts w:ascii="Cordia New" w:hAnsi="Cordia New" w:cs="Cordia New" w:hint="cs"/>
          <w:spacing w:val="8"/>
          <w:sz w:val="32"/>
          <w:szCs w:val="32"/>
          <w:cs/>
        </w:rPr>
        <w:t>โดยสรุปแล้ว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>ตลาด</w:t>
      </w:r>
      <w:r w:rsidR="00771FBE">
        <w:rPr>
          <w:rFonts w:ascii="Cordia New" w:hAnsi="Cordia New" w:cs="Cordia New" w:hint="cs"/>
          <w:spacing w:val="8"/>
          <w:sz w:val="32"/>
          <w:szCs w:val="32"/>
          <w:cs/>
        </w:rPr>
        <w:t>ในภาพ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>รวม</w:t>
      </w:r>
      <w:r w:rsidR="00771FBE">
        <w:rPr>
          <w:rFonts w:ascii="Cordia New" w:hAnsi="Cordia New" w:cs="Cordia New" w:hint="cs"/>
          <w:spacing w:val="8"/>
          <w:sz w:val="32"/>
          <w:szCs w:val="32"/>
          <w:cs/>
        </w:rPr>
        <w:t>ของ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>ภาคตะวันออกเฉียงเหนือยัง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คงได้รับผลกระทบทางเศรษฐกิจในระดับ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หนึ่ง 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แต่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>สิ่งสำคัญคือยอดขายจะยังคงอยู่ในระดับทรงตัว อาจมีเพียงจังหวัดขอนแก่นเท่านั้นที่มีโครงการขนาดใหญ่เข้ามาในพื้นที่จึงมีความต้องการซื้ออาคารชุดมีความหลากหลายในด้านความต้องการซื้อมากกว่า</w:t>
      </w:r>
      <w:r w:rsidRPr="00206321">
        <w:rPr>
          <w:rFonts w:ascii="Cordia New" w:hAnsi="Cordia New" w:cs="Cordia New"/>
          <w:spacing w:val="8"/>
          <w:sz w:val="32"/>
          <w:szCs w:val="32"/>
          <w:cs/>
        </w:rPr>
        <w:t>จังหวัดอื่นๆ</w:t>
      </w:r>
      <w:r w:rsidR="00771FBE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โดยเป็นการซื้อเพื่อการ</w:t>
      </w:r>
      <w:r w:rsidR="00771FBE" w:rsidRPr="00206321">
        <w:rPr>
          <w:rFonts w:ascii="Cordia New" w:hAnsi="Cordia New" w:cs="Cordia New" w:hint="cs"/>
          <w:spacing w:val="8"/>
          <w:sz w:val="32"/>
          <w:szCs w:val="32"/>
          <w:cs/>
        </w:rPr>
        <w:t>พักอาศัย</w:t>
      </w:r>
      <w:r w:rsidR="00771FBE">
        <w:rPr>
          <w:rFonts w:ascii="Cordia New" w:hAnsi="Cordia New" w:cs="Cordia New" w:hint="cs"/>
          <w:spacing w:val="8"/>
          <w:sz w:val="32"/>
          <w:szCs w:val="32"/>
          <w:cs/>
        </w:rPr>
        <w:t>และ</w:t>
      </w:r>
      <w:r w:rsidR="00771FBE" w:rsidRPr="00206321">
        <w:rPr>
          <w:rFonts w:ascii="Cordia New" w:hAnsi="Cordia New" w:cs="Cordia New" w:hint="cs"/>
          <w:spacing w:val="8"/>
          <w:sz w:val="32"/>
          <w:szCs w:val="32"/>
          <w:cs/>
        </w:rPr>
        <w:t>เพื่อการลงทุน</w:t>
      </w:r>
      <w:r w:rsidR="003D7BF7" w:rsidRPr="00206321">
        <w:rPr>
          <w:rFonts w:ascii="Cordia New" w:hAnsi="Cordia New" w:cs="Cordia New" w:hint="cs"/>
          <w:spacing w:val="8"/>
          <w:sz w:val="32"/>
          <w:szCs w:val="32"/>
          <w:cs/>
        </w:rPr>
        <w:t xml:space="preserve">” ดร.วิชัย กล่าวในตอนท้าย </w:t>
      </w:r>
    </w:p>
    <w:p w14:paraId="5AA9ABC0" w14:textId="77777777" w:rsidR="009C1369" w:rsidRPr="00AD0743" w:rsidRDefault="009C1369" w:rsidP="009C1369">
      <w:pPr>
        <w:spacing w:line="240" w:lineRule="auto"/>
        <w:jc w:val="center"/>
        <w:rPr>
          <w:rFonts w:ascii="Cordia New" w:hAnsi="Cordia New" w:cs="Cordia New"/>
          <w:sz w:val="32"/>
          <w:szCs w:val="32"/>
          <w:cs/>
        </w:rPr>
      </w:pPr>
      <w:r w:rsidRPr="00AD0743">
        <w:rPr>
          <w:rFonts w:ascii="Cordia New" w:hAnsi="Cordia New" w:cs="Cordia New"/>
          <w:sz w:val="32"/>
          <w:szCs w:val="32"/>
        </w:rPr>
        <w:t>---------------------------------------------------------------------------------------</w:t>
      </w:r>
    </w:p>
    <w:p w14:paraId="3A2ECD33" w14:textId="77777777" w:rsidR="009C1369" w:rsidRPr="00AD0743" w:rsidRDefault="009C1369" w:rsidP="009C1369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4A92372D" w14:textId="3082FF4F" w:rsidR="009C1369" w:rsidRPr="00AD0743" w:rsidRDefault="009C1369" w:rsidP="009C1369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cs/>
          <w:lang w:eastAsia="ja-JP"/>
        </w:rPr>
      </w:pPr>
      <w:r w:rsidRPr="00AD0743">
        <w:rPr>
          <w:rFonts w:ascii="TH SarabunPSK" w:hAnsi="TH SarabunPSK" w:cs="TH SarabunPSK"/>
          <w:noProof/>
          <w:sz w:val="32"/>
          <w:szCs w:val="32"/>
        </w:rPr>
        <w:tab/>
      </w:r>
      <w:r w:rsidRPr="00AD0743">
        <w:rPr>
          <w:rFonts w:ascii="TH SarabunPSK" w:hAnsi="TH SarabunPSK" w:cs="TH SarabunPSK"/>
          <w:noProof/>
          <w:sz w:val="32"/>
          <w:szCs w:val="32"/>
        </w:rPr>
        <w:tab/>
      </w:r>
    </w:p>
    <w:sectPr w:rsidR="009C1369" w:rsidRPr="00AD0743" w:rsidSect="00D27CEA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14B1" w14:textId="77777777" w:rsidR="00D27CEA" w:rsidRDefault="00D27CEA">
      <w:pPr>
        <w:spacing w:after="0" w:line="240" w:lineRule="auto"/>
      </w:pPr>
      <w:r>
        <w:separator/>
      </w:r>
    </w:p>
  </w:endnote>
  <w:endnote w:type="continuationSeparator" w:id="0">
    <w:p w14:paraId="076CE5A7" w14:textId="77777777" w:rsidR="00D27CEA" w:rsidRDefault="00D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9D78" w14:textId="77777777" w:rsidR="00D27CEA" w:rsidRDefault="00D27CEA">
      <w:pPr>
        <w:spacing w:after="0" w:line="240" w:lineRule="auto"/>
      </w:pPr>
      <w:r>
        <w:separator/>
      </w:r>
    </w:p>
  </w:footnote>
  <w:footnote w:type="continuationSeparator" w:id="0">
    <w:p w14:paraId="3184944F" w14:textId="77777777" w:rsidR="00D27CEA" w:rsidRDefault="00D2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0"/>
  </w:num>
  <w:num w:numId="2" w16cid:durableId="1702125133">
    <w:abstractNumId w:val="8"/>
  </w:num>
  <w:num w:numId="3" w16cid:durableId="869799484">
    <w:abstractNumId w:val="6"/>
  </w:num>
  <w:num w:numId="4" w16cid:durableId="1379010660">
    <w:abstractNumId w:val="14"/>
  </w:num>
  <w:num w:numId="5" w16cid:durableId="2045668353">
    <w:abstractNumId w:val="17"/>
  </w:num>
  <w:num w:numId="6" w16cid:durableId="558977047">
    <w:abstractNumId w:val="11"/>
  </w:num>
  <w:num w:numId="7" w16cid:durableId="653492098">
    <w:abstractNumId w:val="24"/>
  </w:num>
  <w:num w:numId="8" w16cid:durableId="1771580746">
    <w:abstractNumId w:val="21"/>
  </w:num>
  <w:num w:numId="9" w16cid:durableId="1901284298">
    <w:abstractNumId w:val="22"/>
  </w:num>
  <w:num w:numId="10" w16cid:durableId="839004421">
    <w:abstractNumId w:val="23"/>
  </w:num>
  <w:num w:numId="11" w16cid:durableId="2055881262">
    <w:abstractNumId w:val="12"/>
  </w:num>
  <w:num w:numId="12" w16cid:durableId="473524630">
    <w:abstractNumId w:val="10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15"/>
  </w:num>
  <w:num w:numId="16" w16cid:durableId="2144542862">
    <w:abstractNumId w:val="3"/>
  </w:num>
  <w:num w:numId="17" w16cid:durableId="1522236687">
    <w:abstractNumId w:val="25"/>
  </w:num>
  <w:num w:numId="18" w16cid:durableId="684983994">
    <w:abstractNumId w:val="19"/>
  </w:num>
  <w:num w:numId="19" w16cid:durableId="311375105">
    <w:abstractNumId w:val="9"/>
  </w:num>
  <w:num w:numId="20" w16cid:durableId="1303265124">
    <w:abstractNumId w:val="0"/>
  </w:num>
  <w:num w:numId="21" w16cid:durableId="2074964970">
    <w:abstractNumId w:val="18"/>
  </w:num>
  <w:num w:numId="22" w16cid:durableId="2106343123">
    <w:abstractNumId w:val="13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16"/>
  </w:num>
  <w:num w:numId="26" w16cid:durableId="15834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1C39"/>
    <w:rsid w:val="000026F8"/>
    <w:rsid w:val="00002912"/>
    <w:rsid w:val="00004945"/>
    <w:rsid w:val="00004951"/>
    <w:rsid w:val="00005555"/>
    <w:rsid w:val="000055D3"/>
    <w:rsid w:val="00006850"/>
    <w:rsid w:val="00012463"/>
    <w:rsid w:val="000144E7"/>
    <w:rsid w:val="000166C9"/>
    <w:rsid w:val="000168A7"/>
    <w:rsid w:val="000202D1"/>
    <w:rsid w:val="00021FF1"/>
    <w:rsid w:val="00022399"/>
    <w:rsid w:val="0002571A"/>
    <w:rsid w:val="000266F3"/>
    <w:rsid w:val="00027DF0"/>
    <w:rsid w:val="00030435"/>
    <w:rsid w:val="0003069C"/>
    <w:rsid w:val="00031919"/>
    <w:rsid w:val="000323B2"/>
    <w:rsid w:val="00034D4E"/>
    <w:rsid w:val="000402A4"/>
    <w:rsid w:val="0004328D"/>
    <w:rsid w:val="00043F2C"/>
    <w:rsid w:val="00044082"/>
    <w:rsid w:val="000446AB"/>
    <w:rsid w:val="000454DE"/>
    <w:rsid w:val="0004764D"/>
    <w:rsid w:val="00047AB2"/>
    <w:rsid w:val="00047ABD"/>
    <w:rsid w:val="00053CB9"/>
    <w:rsid w:val="000617FD"/>
    <w:rsid w:val="000620DC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2CAD"/>
    <w:rsid w:val="00083FBD"/>
    <w:rsid w:val="00087495"/>
    <w:rsid w:val="00090BDF"/>
    <w:rsid w:val="00091FFB"/>
    <w:rsid w:val="00092096"/>
    <w:rsid w:val="000948BB"/>
    <w:rsid w:val="000A4FC7"/>
    <w:rsid w:val="000A51EB"/>
    <w:rsid w:val="000B01D7"/>
    <w:rsid w:val="000B1E93"/>
    <w:rsid w:val="000B3C76"/>
    <w:rsid w:val="000B4058"/>
    <w:rsid w:val="000B5C3C"/>
    <w:rsid w:val="000B6A94"/>
    <w:rsid w:val="000B7660"/>
    <w:rsid w:val="000C1C8A"/>
    <w:rsid w:val="000C392C"/>
    <w:rsid w:val="000C47F8"/>
    <w:rsid w:val="000C4BA4"/>
    <w:rsid w:val="000C4DC1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2E90"/>
    <w:rsid w:val="000E5DA1"/>
    <w:rsid w:val="000E6450"/>
    <w:rsid w:val="000F1963"/>
    <w:rsid w:val="000F2A04"/>
    <w:rsid w:val="000F392F"/>
    <w:rsid w:val="000F41EB"/>
    <w:rsid w:val="000F4324"/>
    <w:rsid w:val="000F5049"/>
    <w:rsid w:val="000F665D"/>
    <w:rsid w:val="000F68C4"/>
    <w:rsid w:val="000F6EA9"/>
    <w:rsid w:val="00100BD5"/>
    <w:rsid w:val="00100E9C"/>
    <w:rsid w:val="00103E7F"/>
    <w:rsid w:val="00104181"/>
    <w:rsid w:val="0010477F"/>
    <w:rsid w:val="00104D3F"/>
    <w:rsid w:val="001050A3"/>
    <w:rsid w:val="0010699C"/>
    <w:rsid w:val="00114B14"/>
    <w:rsid w:val="00114C59"/>
    <w:rsid w:val="00115038"/>
    <w:rsid w:val="001153F8"/>
    <w:rsid w:val="0011557A"/>
    <w:rsid w:val="00116227"/>
    <w:rsid w:val="00116749"/>
    <w:rsid w:val="00116B5F"/>
    <w:rsid w:val="00117CF1"/>
    <w:rsid w:val="00117D3C"/>
    <w:rsid w:val="00121DA3"/>
    <w:rsid w:val="00121DCF"/>
    <w:rsid w:val="0012399D"/>
    <w:rsid w:val="001253D0"/>
    <w:rsid w:val="00126625"/>
    <w:rsid w:val="001308CC"/>
    <w:rsid w:val="00130FF0"/>
    <w:rsid w:val="00131D02"/>
    <w:rsid w:val="00132385"/>
    <w:rsid w:val="0013340A"/>
    <w:rsid w:val="00134A4A"/>
    <w:rsid w:val="001372B3"/>
    <w:rsid w:val="0014083C"/>
    <w:rsid w:val="001409C1"/>
    <w:rsid w:val="00143E53"/>
    <w:rsid w:val="00144C73"/>
    <w:rsid w:val="00152ADE"/>
    <w:rsid w:val="00152E19"/>
    <w:rsid w:val="00153583"/>
    <w:rsid w:val="00155498"/>
    <w:rsid w:val="00160478"/>
    <w:rsid w:val="00161118"/>
    <w:rsid w:val="0016132E"/>
    <w:rsid w:val="00164BCD"/>
    <w:rsid w:val="00164BE1"/>
    <w:rsid w:val="00164D93"/>
    <w:rsid w:val="001650D0"/>
    <w:rsid w:val="001677D6"/>
    <w:rsid w:val="00167CE4"/>
    <w:rsid w:val="00170CD1"/>
    <w:rsid w:val="001743E3"/>
    <w:rsid w:val="0017502B"/>
    <w:rsid w:val="00175930"/>
    <w:rsid w:val="001825E8"/>
    <w:rsid w:val="001847B3"/>
    <w:rsid w:val="00185D7F"/>
    <w:rsid w:val="001876E6"/>
    <w:rsid w:val="00192936"/>
    <w:rsid w:val="001935A5"/>
    <w:rsid w:val="001946C2"/>
    <w:rsid w:val="0019529F"/>
    <w:rsid w:val="001A4399"/>
    <w:rsid w:val="001A64A9"/>
    <w:rsid w:val="001A678F"/>
    <w:rsid w:val="001A72E3"/>
    <w:rsid w:val="001B1419"/>
    <w:rsid w:val="001B1824"/>
    <w:rsid w:val="001C3A17"/>
    <w:rsid w:val="001C48FA"/>
    <w:rsid w:val="001C551E"/>
    <w:rsid w:val="001C65C3"/>
    <w:rsid w:val="001D242B"/>
    <w:rsid w:val="001D24E6"/>
    <w:rsid w:val="001D4973"/>
    <w:rsid w:val="001D73E7"/>
    <w:rsid w:val="001E06D0"/>
    <w:rsid w:val="001E1C53"/>
    <w:rsid w:val="001E2244"/>
    <w:rsid w:val="001E5DDA"/>
    <w:rsid w:val="001E690E"/>
    <w:rsid w:val="001E6989"/>
    <w:rsid w:val="001E7568"/>
    <w:rsid w:val="001F0F82"/>
    <w:rsid w:val="001F4F65"/>
    <w:rsid w:val="002027D4"/>
    <w:rsid w:val="00203200"/>
    <w:rsid w:val="0020396D"/>
    <w:rsid w:val="00203F27"/>
    <w:rsid w:val="00204D9E"/>
    <w:rsid w:val="00206321"/>
    <w:rsid w:val="002079B1"/>
    <w:rsid w:val="0021129D"/>
    <w:rsid w:val="002125FE"/>
    <w:rsid w:val="00212A60"/>
    <w:rsid w:val="0021316D"/>
    <w:rsid w:val="002135CE"/>
    <w:rsid w:val="00214B2B"/>
    <w:rsid w:val="00217413"/>
    <w:rsid w:val="0021773E"/>
    <w:rsid w:val="002206AD"/>
    <w:rsid w:val="00222C5A"/>
    <w:rsid w:val="00224668"/>
    <w:rsid w:val="00224D5C"/>
    <w:rsid w:val="00226686"/>
    <w:rsid w:val="0022693F"/>
    <w:rsid w:val="00232C63"/>
    <w:rsid w:val="00233239"/>
    <w:rsid w:val="0023482D"/>
    <w:rsid w:val="00234F2E"/>
    <w:rsid w:val="002350C4"/>
    <w:rsid w:val="002353DB"/>
    <w:rsid w:val="00235E91"/>
    <w:rsid w:val="00240F3B"/>
    <w:rsid w:val="00241B76"/>
    <w:rsid w:val="002438EA"/>
    <w:rsid w:val="002473F8"/>
    <w:rsid w:val="00251934"/>
    <w:rsid w:val="00253D62"/>
    <w:rsid w:val="002547C8"/>
    <w:rsid w:val="00255747"/>
    <w:rsid w:val="00255CC5"/>
    <w:rsid w:val="002570C0"/>
    <w:rsid w:val="00257CCB"/>
    <w:rsid w:val="00260FF1"/>
    <w:rsid w:val="00264F0A"/>
    <w:rsid w:val="002670F9"/>
    <w:rsid w:val="0027008E"/>
    <w:rsid w:val="00270198"/>
    <w:rsid w:val="00270F49"/>
    <w:rsid w:val="002726DD"/>
    <w:rsid w:val="00273A8A"/>
    <w:rsid w:val="00275B31"/>
    <w:rsid w:val="00276B17"/>
    <w:rsid w:val="00281765"/>
    <w:rsid w:val="002907E3"/>
    <w:rsid w:val="0029428A"/>
    <w:rsid w:val="00296FA4"/>
    <w:rsid w:val="002A0597"/>
    <w:rsid w:val="002A2309"/>
    <w:rsid w:val="002A3C1F"/>
    <w:rsid w:val="002B28BB"/>
    <w:rsid w:val="002B373F"/>
    <w:rsid w:val="002B6E0B"/>
    <w:rsid w:val="002C25EC"/>
    <w:rsid w:val="002C37D9"/>
    <w:rsid w:val="002C48F3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E7680"/>
    <w:rsid w:val="002F01AB"/>
    <w:rsid w:val="002F1057"/>
    <w:rsid w:val="002F11B2"/>
    <w:rsid w:val="002F12D1"/>
    <w:rsid w:val="002F4D49"/>
    <w:rsid w:val="00300F7C"/>
    <w:rsid w:val="0030137D"/>
    <w:rsid w:val="00304633"/>
    <w:rsid w:val="003050F2"/>
    <w:rsid w:val="0030518A"/>
    <w:rsid w:val="00307240"/>
    <w:rsid w:val="00307914"/>
    <w:rsid w:val="00314F70"/>
    <w:rsid w:val="0031528D"/>
    <w:rsid w:val="003166A2"/>
    <w:rsid w:val="0032121C"/>
    <w:rsid w:val="003217D4"/>
    <w:rsid w:val="00322EBE"/>
    <w:rsid w:val="00325FFC"/>
    <w:rsid w:val="00326479"/>
    <w:rsid w:val="0032735E"/>
    <w:rsid w:val="00327C67"/>
    <w:rsid w:val="00330569"/>
    <w:rsid w:val="00334C0A"/>
    <w:rsid w:val="00335BAC"/>
    <w:rsid w:val="00336E60"/>
    <w:rsid w:val="003371B8"/>
    <w:rsid w:val="0034058D"/>
    <w:rsid w:val="003444F8"/>
    <w:rsid w:val="00344962"/>
    <w:rsid w:val="00345E7C"/>
    <w:rsid w:val="00345EC3"/>
    <w:rsid w:val="003537EC"/>
    <w:rsid w:val="00353E09"/>
    <w:rsid w:val="00354911"/>
    <w:rsid w:val="00355AF9"/>
    <w:rsid w:val="003561F9"/>
    <w:rsid w:val="00356A7B"/>
    <w:rsid w:val="0035773A"/>
    <w:rsid w:val="00357A5A"/>
    <w:rsid w:val="00357F1E"/>
    <w:rsid w:val="00360832"/>
    <w:rsid w:val="00362422"/>
    <w:rsid w:val="00362570"/>
    <w:rsid w:val="003676C7"/>
    <w:rsid w:val="0037042D"/>
    <w:rsid w:val="0037338D"/>
    <w:rsid w:val="00374352"/>
    <w:rsid w:val="00375CEE"/>
    <w:rsid w:val="0037759E"/>
    <w:rsid w:val="00377856"/>
    <w:rsid w:val="003824C5"/>
    <w:rsid w:val="00382809"/>
    <w:rsid w:val="00383961"/>
    <w:rsid w:val="003859DF"/>
    <w:rsid w:val="00392872"/>
    <w:rsid w:val="00393B3A"/>
    <w:rsid w:val="0039601E"/>
    <w:rsid w:val="003960CD"/>
    <w:rsid w:val="00396ED7"/>
    <w:rsid w:val="003A05F7"/>
    <w:rsid w:val="003B00E3"/>
    <w:rsid w:val="003B3A44"/>
    <w:rsid w:val="003B4E00"/>
    <w:rsid w:val="003B6894"/>
    <w:rsid w:val="003B6A29"/>
    <w:rsid w:val="003B6DD9"/>
    <w:rsid w:val="003C05DF"/>
    <w:rsid w:val="003C2DAC"/>
    <w:rsid w:val="003C5762"/>
    <w:rsid w:val="003C5CE7"/>
    <w:rsid w:val="003C689F"/>
    <w:rsid w:val="003C7A25"/>
    <w:rsid w:val="003D64E8"/>
    <w:rsid w:val="003D7BF7"/>
    <w:rsid w:val="003D7ED8"/>
    <w:rsid w:val="003E107D"/>
    <w:rsid w:val="003E2C71"/>
    <w:rsid w:val="003E451D"/>
    <w:rsid w:val="003F1254"/>
    <w:rsid w:val="003F2604"/>
    <w:rsid w:val="003F6C46"/>
    <w:rsid w:val="003F6EEF"/>
    <w:rsid w:val="004002D0"/>
    <w:rsid w:val="00400A98"/>
    <w:rsid w:val="004018D4"/>
    <w:rsid w:val="00402D00"/>
    <w:rsid w:val="00403CF8"/>
    <w:rsid w:val="004056FC"/>
    <w:rsid w:val="00411C70"/>
    <w:rsid w:val="00411E40"/>
    <w:rsid w:val="00412433"/>
    <w:rsid w:val="0041387C"/>
    <w:rsid w:val="004162C2"/>
    <w:rsid w:val="00417E2F"/>
    <w:rsid w:val="00423EC8"/>
    <w:rsid w:val="004261C7"/>
    <w:rsid w:val="004272E1"/>
    <w:rsid w:val="00433641"/>
    <w:rsid w:val="0043566D"/>
    <w:rsid w:val="00435734"/>
    <w:rsid w:val="00436898"/>
    <w:rsid w:val="0044087B"/>
    <w:rsid w:val="00440E39"/>
    <w:rsid w:val="00442672"/>
    <w:rsid w:val="004432E7"/>
    <w:rsid w:val="00444B96"/>
    <w:rsid w:val="0045057A"/>
    <w:rsid w:val="00450868"/>
    <w:rsid w:val="0045349A"/>
    <w:rsid w:val="00453F52"/>
    <w:rsid w:val="00457BB8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6A76"/>
    <w:rsid w:val="0048738F"/>
    <w:rsid w:val="00487EFA"/>
    <w:rsid w:val="00490CC5"/>
    <w:rsid w:val="0049163F"/>
    <w:rsid w:val="00492024"/>
    <w:rsid w:val="0049385C"/>
    <w:rsid w:val="004A0025"/>
    <w:rsid w:val="004A117D"/>
    <w:rsid w:val="004A3101"/>
    <w:rsid w:val="004A4140"/>
    <w:rsid w:val="004A6A85"/>
    <w:rsid w:val="004B13D2"/>
    <w:rsid w:val="004B2A2C"/>
    <w:rsid w:val="004B457E"/>
    <w:rsid w:val="004B4FB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5D5"/>
    <w:rsid w:val="004F1E5A"/>
    <w:rsid w:val="004F29F7"/>
    <w:rsid w:val="004F2C74"/>
    <w:rsid w:val="004F335B"/>
    <w:rsid w:val="004F44D9"/>
    <w:rsid w:val="004F63E5"/>
    <w:rsid w:val="005052E9"/>
    <w:rsid w:val="00505427"/>
    <w:rsid w:val="00505F19"/>
    <w:rsid w:val="00507CCD"/>
    <w:rsid w:val="00511EFD"/>
    <w:rsid w:val="00513D70"/>
    <w:rsid w:val="00514EA4"/>
    <w:rsid w:val="0051688F"/>
    <w:rsid w:val="0051734E"/>
    <w:rsid w:val="005176F5"/>
    <w:rsid w:val="00520C90"/>
    <w:rsid w:val="0052260A"/>
    <w:rsid w:val="0052379E"/>
    <w:rsid w:val="005246A8"/>
    <w:rsid w:val="0052639E"/>
    <w:rsid w:val="00530CD0"/>
    <w:rsid w:val="00531FB4"/>
    <w:rsid w:val="00537047"/>
    <w:rsid w:val="00542768"/>
    <w:rsid w:val="00543541"/>
    <w:rsid w:val="00545B9C"/>
    <w:rsid w:val="005462E9"/>
    <w:rsid w:val="0054688C"/>
    <w:rsid w:val="005477DE"/>
    <w:rsid w:val="00547FB8"/>
    <w:rsid w:val="00553686"/>
    <w:rsid w:val="00554847"/>
    <w:rsid w:val="00555091"/>
    <w:rsid w:val="00556F92"/>
    <w:rsid w:val="00560ACD"/>
    <w:rsid w:val="0056142B"/>
    <w:rsid w:val="00561FAC"/>
    <w:rsid w:val="00563D6C"/>
    <w:rsid w:val="005655D5"/>
    <w:rsid w:val="00567E12"/>
    <w:rsid w:val="00570F1D"/>
    <w:rsid w:val="00572E21"/>
    <w:rsid w:val="00573A18"/>
    <w:rsid w:val="00573A51"/>
    <w:rsid w:val="00575C21"/>
    <w:rsid w:val="00576F30"/>
    <w:rsid w:val="00577428"/>
    <w:rsid w:val="00577BA1"/>
    <w:rsid w:val="00581730"/>
    <w:rsid w:val="00587146"/>
    <w:rsid w:val="00587AE2"/>
    <w:rsid w:val="00592862"/>
    <w:rsid w:val="00596569"/>
    <w:rsid w:val="005965A5"/>
    <w:rsid w:val="00597638"/>
    <w:rsid w:val="005978DF"/>
    <w:rsid w:val="005A0612"/>
    <w:rsid w:val="005A1B88"/>
    <w:rsid w:val="005A309E"/>
    <w:rsid w:val="005A30A9"/>
    <w:rsid w:val="005B05D5"/>
    <w:rsid w:val="005B157A"/>
    <w:rsid w:val="005B34A4"/>
    <w:rsid w:val="005B372C"/>
    <w:rsid w:val="005B7CA3"/>
    <w:rsid w:val="005C0514"/>
    <w:rsid w:val="005C1DBF"/>
    <w:rsid w:val="005C3336"/>
    <w:rsid w:val="005C35B4"/>
    <w:rsid w:val="005C68B9"/>
    <w:rsid w:val="005D13A1"/>
    <w:rsid w:val="005D1D77"/>
    <w:rsid w:val="005D45FF"/>
    <w:rsid w:val="005D623A"/>
    <w:rsid w:val="005D7F88"/>
    <w:rsid w:val="005E2FEA"/>
    <w:rsid w:val="005E62D9"/>
    <w:rsid w:val="005E75F3"/>
    <w:rsid w:val="005F0768"/>
    <w:rsid w:val="005F0833"/>
    <w:rsid w:val="005F4928"/>
    <w:rsid w:val="005F7104"/>
    <w:rsid w:val="00601AFC"/>
    <w:rsid w:val="00604057"/>
    <w:rsid w:val="006077AA"/>
    <w:rsid w:val="0061104F"/>
    <w:rsid w:val="00612007"/>
    <w:rsid w:val="006120A2"/>
    <w:rsid w:val="00620502"/>
    <w:rsid w:val="006205C0"/>
    <w:rsid w:val="00620AAA"/>
    <w:rsid w:val="006212CC"/>
    <w:rsid w:val="0062355D"/>
    <w:rsid w:val="0062546E"/>
    <w:rsid w:val="00630990"/>
    <w:rsid w:val="00631BF7"/>
    <w:rsid w:val="006325F4"/>
    <w:rsid w:val="00636546"/>
    <w:rsid w:val="006368D5"/>
    <w:rsid w:val="00637698"/>
    <w:rsid w:val="00640265"/>
    <w:rsid w:val="00640291"/>
    <w:rsid w:val="006407E8"/>
    <w:rsid w:val="0064141F"/>
    <w:rsid w:val="00644BEF"/>
    <w:rsid w:val="006459E9"/>
    <w:rsid w:val="00646054"/>
    <w:rsid w:val="006460C0"/>
    <w:rsid w:val="00651120"/>
    <w:rsid w:val="00651342"/>
    <w:rsid w:val="006514F9"/>
    <w:rsid w:val="00657EC9"/>
    <w:rsid w:val="00662F19"/>
    <w:rsid w:val="0066447B"/>
    <w:rsid w:val="00664A76"/>
    <w:rsid w:val="006651CB"/>
    <w:rsid w:val="006658EE"/>
    <w:rsid w:val="006736EA"/>
    <w:rsid w:val="00673CFD"/>
    <w:rsid w:val="006751D8"/>
    <w:rsid w:val="00676141"/>
    <w:rsid w:val="0067693A"/>
    <w:rsid w:val="0068060D"/>
    <w:rsid w:val="00683F82"/>
    <w:rsid w:val="00690A32"/>
    <w:rsid w:val="006918A4"/>
    <w:rsid w:val="00691F39"/>
    <w:rsid w:val="0069408C"/>
    <w:rsid w:val="00696E0B"/>
    <w:rsid w:val="006A6703"/>
    <w:rsid w:val="006A7678"/>
    <w:rsid w:val="006B00A0"/>
    <w:rsid w:val="006B1B18"/>
    <w:rsid w:val="006B3BF9"/>
    <w:rsid w:val="006B67FF"/>
    <w:rsid w:val="006B6DB7"/>
    <w:rsid w:val="006C1BB8"/>
    <w:rsid w:val="006C3725"/>
    <w:rsid w:val="006C3B83"/>
    <w:rsid w:val="006C3C49"/>
    <w:rsid w:val="006C4A25"/>
    <w:rsid w:val="006C58BD"/>
    <w:rsid w:val="006C59F2"/>
    <w:rsid w:val="006C6588"/>
    <w:rsid w:val="006C6FAF"/>
    <w:rsid w:val="006D0EE3"/>
    <w:rsid w:val="006D4EEF"/>
    <w:rsid w:val="006E0410"/>
    <w:rsid w:val="006E2E12"/>
    <w:rsid w:val="006F15D4"/>
    <w:rsid w:val="006F1801"/>
    <w:rsid w:val="006F2217"/>
    <w:rsid w:val="006F2493"/>
    <w:rsid w:val="006F3E01"/>
    <w:rsid w:val="006F45D1"/>
    <w:rsid w:val="006F4867"/>
    <w:rsid w:val="006F4D1D"/>
    <w:rsid w:val="007010F9"/>
    <w:rsid w:val="007019C2"/>
    <w:rsid w:val="007030B1"/>
    <w:rsid w:val="007040F3"/>
    <w:rsid w:val="00705B4E"/>
    <w:rsid w:val="007062C0"/>
    <w:rsid w:val="00706781"/>
    <w:rsid w:val="00706ED6"/>
    <w:rsid w:val="00707490"/>
    <w:rsid w:val="00707508"/>
    <w:rsid w:val="00710563"/>
    <w:rsid w:val="00711E97"/>
    <w:rsid w:val="007151CA"/>
    <w:rsid w:val="00716DC3"/>
    <w:rsid w:val="00721860"/>
    <w:rsid w:val="00723923"/>
    <w:rsid w:val="00725EDD"/>
    <w:rsid w:val="00726389"/>
    <w:rsid w:val="00727C9F"/>
    <w:rsid w:val="00730C85"/>
    <w:rsid w:val="00731D87"/>
    <w:rsid w:val="007328CA"/>
    <w:rsid w:val="00734F90"/>
    <w:rsid w:val="0073582C"/>
    <w:rsid w:val="00736AF9"/>
    <w:rsid w:val="007417A0"/>
    <w:rsid w:val="00741E75"/>
    <w:rsid w:val="00742F86"/>
    <w:rsid w:val="007439F5"/>
    <w:rsid w:val="0074598F"/>
    <w:rsid w:val="0074756C"/>
    <w:rsid w:val="0075026C"/>
    <w:rsid w:val="00757E92"/>
    <w:rsid w:val="0076054F"/>
    <w:rsid w:val="00760ADF"/>
    <w:rsid w:val="007615D6"/>
    <w:rsid w:val="00764E2E"/>
    <w:rsid w:val="00765386"/>
    <w:rsid w:val="00765E38"/>
    <w:rsid w:val="00766F5B"/>
    <w:rsid w:val="00770631"/>
    <w:rsid w:val="00770946"/>
    <w:rsid w:val="00770D24"/>
    <w:rsid w:val="0077175F"/>
    <w:rsid w:val="00771BED"/>
    <w:rsid w:val="00771FBE"/>
    <w:rsid w:val="00774E2C"/>
    <w:rsid w:val="00775603"/>
    <w:rsid w:val="007763B3"/>
    <w:rsid w:val="007764A7"/>
    <w:rsid w:val="00777E00"/>
    <w:rsid w:val="00780CD8"/>
    <w:rsid w:val="00780E2D"/>
    <w:rsid w:val="007817A9"/>
    <w:rsid w:val="0078337B"/>
    <w:rsid w:val="00787DC7"/>
    <w:rsid w:val="0079084C"/>
    <w:rsid w:val="007909DB"/>
    <w:rsid w:val="007914D3"/>
    <w:rsid w:val="00792978"/>
    <w:rsid w:val="007932A3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57F3"/>
    <w:rsid w:val="007C60A6"/>
    <w:rsid w:val="007C734D"/>
    <w:rsid w:val="007D12FB"/>
    <w:rsid w:val="007D4847"/>
    <w:rsid w:val="007D5162"/>
    <w:rsid w:val="007D5F06"/>
    <w:rsid w:val="007E05D3"/>
    <w:rsid w:val="007E0A45"/>
    <w:rsid w:val="007E0F2D"/>
    <w:rsid w:val="007E289C"/>
    <w:rsid w:val="007E495B"/>
    <w:rsid w:val="007F1E6F"/>
    <w:rsid w:val="007F250A"/>
    <w:rsid w:val="007F5000"/>
    <w:rsid w:val="007F5D47"/>
    <w:rsid w:val="007F6895"/>
    <w:rsid w:val="007F6B86"/>
    <w:rsid w:val="007F6BC4"/>
    <w:rsid w:val="007F7979"/>
    <w:rsid w:val="008029FB"/>
    <w:rsid w:val="00803A29"/>
    <w:rsid w:val="008044EC"/>
    <w:rsid w:val="008056B2"/>
    <w:rsid w:val="00806971"/>
    <w:rsid w:val="00807F77"/>
    <w:rsid w:val="00810041"/>
    <w:rsid w:val="00816CFD"/>
    <w:rsid w:val="00822C83"/>
    <w:rsid w:val="00823F2C"/>
    <w:rsid w:val="008242E1"/>
    <w:rsid w:val="0082587C"/>
    <w:rsid w:val="00825EB2"/>
    <w:rsid w:val="00825F4A"/>
    <w:rsid w:val="00827683"/>
    <w:rsid w:val="00830AE2"/>
    <w:rsid w:val="00831E34"/>
    <w:rsid w:val="008350EA"/>
    <w:rsid w:val="00835653"/>
    <w:rsid w:val="008367D7"/>
    <w:rsid w:val="00837E4A"/>
    <w:rsid w:val="00840463"/>
    <w:rsid w:val="00841A48"/>
    <w:rsid w:val="0084364A"/>
    <w:rsid w:val="008449E8"/>
    <w:rsid w:val="008462F5"/>
    <w:rsid w:val="0084647B"/>
    <w:rsid w:val="008475B7"/>
    <w:rsid w:val="00852E1F"/>
    <w:rsid w:val="00854A2D"/>
    <w:rsid w:val="00855B97"/>
    <w:rsid w:val="00855DDD"/>
    <w:rsid w:val="008566E3"/>
    <w:rsid w:val="00860B77"/>
    <w:rsid w:val="008619A1"/>
    <w:rsid w:val="00863E6F"/>
    <w:rsid w:val="00864784"/>
    <w:rsid w:val="00866F1E"/>
    <w:rsid w:val="008705DC"/>
    <w:rsid w:val="00871FDD"/>
    <w:rsid w:val="00873C6F"/>
    <w:rsid w:val="00874892"/>
    <w:rsid w:val="00874AD5"/>
    <w:rsid w:val="00874BF1"/>
    <w:rsid w:val="00877096"/>
    <w:rsid w:val="00880503"/>
    <w:rsid w:val="00880FDD"/>
    <w:rsid w:val="0088154F"/>
    <w:rsid w:val="00882973"/>
    <w:rsid w:val="00882D4F"/>
    <w:rsid w:val="0088385B"/>
    <w:rsid w:val="00883E72"/>
    <w:rsid w:val="008849AC"/>
    <w:rsid w:val="00885146"/>
    <w:rsid w:val="00886081"/>
    <w:rsid w:val="00886815"/>
    <w:rsid w:val="0088746B"/>
    <w:rsid w:val="0089264D"/>
    <w:rsid w:val="008956A7"/>
    <w:rsid w:val="00896220"/>
    <w:rsid w:val="008968EB"/>
    <w:rsid w:val="00897561"/>
    <w:rsid w:val="008A1BE1"/>
    <w:rsid w:val="008A2958"/>
    <w:rsid w:val="008A3101"/>
    <w:rsid w:val="008A37E2"/>
    <w:rsid w:val="008B2820"/>
    <w:rsid w:val="008B3F23"/>
    <w:rsid w:val="008B5066"/>
    <w:rsid w:val="008B5FF1"/>
    <w:rsid w:val="008B7440"/>
    <w:rsid w:val="008C0082"/>
    <w:rsid w:val="008C0369"/>
    <w:rsid w:val="008C2706"/>
    <w:rsid w:val="008C2C25"/>
    <w:rsid w:val="008C5206"/>
    <w:rsid w:val="008C575F"/>
    <w:rsid w:val="008C5A20"/>
    <w:rsid w:val="008C7509"/>
    <w:rsid w:val="008D5401"/>
    <w:rsid w:val="008D7009"/>
    <w:rsid w:val="008E0634"/>
    <w:rsid w:val="008E268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68E8"/>
    <w:rsid w:val="00913B7B"/>
    <w:rsid w:val="009156B4"/>
    <w:rsid w:val="00917165"/>
    <w:rsid w:val="0092006E"/>
    <w:rsid w:val="009210C8"/>
    <w:rsid w:val="0092279F"/>
    <w:rsid w:val="00922BF3"/>
    <w:rsid w:val="009236E6"/>
    <w:rsid w:val="0092399D"/>
    <w:rsid w:val="00923BB1"/>
    <w:rsid w:val="009259BC"/>
    <w:rsid w:val="00925F65"/>
    <w:rsid w:val="00926F72"/>
    <w:rsid w:val="00927F13"/>
    <w:rsid w:val="009307E4"/>
    <w:rsid w:val="009360DB"/>
    <w:rsid w:val="009360FA"/>
    <w:rsid w:val="00940158"/>
    <w:rsid w:val="009508C9"/>
    <w:rsid w:val="00950A72"/>
    <w:rsid w:val="00951AE1"/>
    <w:rsid w:val="00952290"/>
    <w:rsid w:val="00955270"/>
    <w:rsid w:val="00961D42"/>
    <w:rsid w:val="00962A56"/>
    <w:rsid w:val="00962E00"/>
    <w:rsid w:val="009653E6"/>
    <w:rsid w:val="00966CC7"/>
    <w:rsid w:val="00970B2B"/>
    <w:rsid w:val="00970CD9"/>
    <w:rsid w:val="00971153"/>
    <w:rsid w:val="0097124A"/>
    <w:rsid w:val="00971378"/>
    <w:rsid w:val="00972391"/>
    <w:rsid w:val="0097696A"/>
    <w:rsid w:val="009829AE"/>
    <w:rsid w:val="00985237"/>
    <w:rsid w:val="00991FEC"/>
    <w:rsid w:val="00993A5D"/>
    <w:rsid w:val="00994CEC"/>
    <w:rsid w:val="00995515"/>
    <w:rsid w:val="0099685B"/>
    <w:rsid w:val="00997379"/>
    <w:rsid w:val="009A00EA"/>
    <w:rsid w:val="009A018E"/>
    <w:rsid w:val="009A0C34"/>
    <w:rsid w:val="009A1425"/>
    <w:rsid w:val="009A3BF5"/>
    <w:rsid w:val="009A3F67"/>
    <w:rsid w:val="009A573F"/>
    <w:rsid w:val="009A7A0B"/>
    <w:rsid w:val="009B053A"/>
    <w:rsid w:val="009B3C7F"/>
    <w:rsid w:val="009B49D9"/>
    <w:rsid w:val="009B5A70"/>
    <w:rsid w:val="009B5E9E"/>
    <w:rsid w:val="009B7372"/>
    <w:rsid w:val="009C0FA2"/>
    <w:rsid w:val="009C1369"/>
    <w:rsid w:val="009C1E9C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347C"/>
    <w:rsid w:val="009D3513"/>
    <w:rsid w:val="009D44EC"/>
    <w:rsid w:val="009D5929"/>
    <w:rsid w:val="009D5A70"/>
    <w:rsid w:val="009D68B6"/>
    <w:rsid w:val="009D7F2B"/>
    <w:rsid w:val="009E1FC3"/>
    <w:rsid w:val="009E24CE"/>
    <w:rsid w:val="009E6139"/>
    <w:rsid w:val="009E6531"/>
    <w:rsid w:val="009F12D0"/>
    <w:rsid w:val="009F166B"/>
    <w:rsid w:val="009F269F"/>
    <w:rsid w:val="009F26F5"/>
    <w:rsid w:val="009F27B4"/>
    <w:rsid w:val="009F28FC"/>
    <w:rsid w:val="009F6398"/>
    <w:rsid w:val="009F69D2"/>
    <w:rsid w:val="009F7B4C"/>
    <w:rsid w:val="00A004B0"/>
    <w:rsid w:val="00A00A79"/>
    <w:rsid w:val="00A00C4A"/>
    <w:rsid w:val="00A0220E"/>
    <w:rsid w:val="00A042D0"/>
    <w:rsid w:val="00A05198"/>
    <w:rsid w:val="00A053C7"/>
    <w:rsid w:val="00A0692A"/>
    <w:rsid w:val="00A06CBE"/>
    <w:rsid w:val="00A106EC"/>
    <w:rsid w:val="00A1339B"/>
    <w:rsid w:val="00A16ED9"/>
    <w:rsid w:val="00A22B41"/>
    <w:rsid w:val="00A236D4"/>
    <w:rsid w:val="00A23EAF"/>
    <w:rsid w:val="00A256F1"/>
    <w:rsid w:val="00A25F06"/>
    <w:rsid w:val="00A273C8"/>
    <w:rsid w:val="00A32663"/>
    <w:rsid w:val="00A32D8B"/>
    <w:rsid w:val="00A333AE"/>
    <w:rsid w:val="00A343FC"/>
    <w:rsid w:val="00A351EC"/>
    <w:rsid w:val="00A352C9"/>
    <w:rsid w:val="00A40144"/>
    <w:rsid w:val="00A41504"/>
    <w:rsid w:val="00A42F50"/>
    <w:rsid w:val="00A448FF"/>
    <w:rsid w:val="00A478C0"/>
    <w:rsid w:val="00A510E8"/>
    <w:rsid w:val="00A54AB7"/>
    <w:rsid w:val="00A557B2"/>
    <w:rsid w:val="00A558C3"/>
    <w:rsid w:val="00A55D62"/>
    <w:rsid w:val="00A57A02"/>
    <w:rsid w:val="00A64F22"/>
    <w:rsid w:val="00A65C9F"/>
    <w:rsid w:val="00A6683F"/>
    <w:rsid w:val="00A66BC2"/>
    <w:rsid w:val="00A67561"/>
    <w:rsid w:val="00A67643"/>
    <w:rsid w:val="00A6780F"/>
    <w:rsid w:val="00A67BE8"/>
    <w:rsid w:val="00A74232"/>
    <w:rsid w:val="00A8015D"/>
    <w:rsid w:val="00A80CC5"/>
    <w:rsid w:val="00A84B64"/>
    <w:rsid w:val="00A90096"/>
    <w:rsid w:val="00A90367"/>
    <w:rsid w:val="00A90B2C"/>
    <w:rsid w:val="00A923DF"/>
    <w:rsid w:val="00A93323"/>
    <w:rsid w:val="00A93FD5"/>
    <w:rsid w:val="00A964D4"/>
    <w:rsid w:val="00A97304"/>
    <w:rsid w:val="00A97C11"/>
    <w:rsid w:val="00AA183C"/>
    <w:rsid w:val="00AA32E1"/>
    <w:rsid w:val="00AA3905"/>
    <w:rsid w:val="00AA3911"/>
    <w:rsid w:val="00AA47C0"/>
    <w:rsid w:val="00AA4DD7"/>
    <w:rsid w:val="00AA57D1"/>
    <w:rsid w:val="00AA7A2D"/>
    <w:rsid w:val="00AB2978"/>
    <w:rsid w:val="00AB309B"/>
    <w:rsid w:val="00AB3527"/>
    <w:rsid w:val="00AB3970"/>
    <w:rsid w:val="00AB42D3"/>
    <w:rsid w:val="00AB6277"/>
    <w:rsid w:val="00AC493F"/>
    <w:rsid w:val="00AC7601"/>
    <w:rsid w:val="00AD0743"/>
    <w:rsid w:val="00AD2A80"/>
    <w:rsid w:val="00AD394B"/>
    <w:rsid w:val="00AD697F"/>
    <w:rsid w:val="00AD6CF4"/>
    <w:rsid w:val="00AE25D0"/>
    <w:rsid w:val="00AE2717"/>
    <w:rsid w:val="00AE62BD"/>
    <w:rsid w:val="00AF651E"/>
    <w:rsid w:val="00AF6AD0"/>
    <w:rsid w:val="00B00F9B"/>
    <w:rsid w:val="00B0213F"/>
    <w:rsid w:val="00B0244A"/>
    <w:rsid w:val="00B04FE2"/>
    <w:rsid w:val="00B07752"/>
    <w:rsid w:val="00B10602"/>
    <w:rsid w:val="00B11AE4"/>
    <w:rsid w:val="00B1558A"/>
    <w:rsid w:val="00B16BD4"/>
    <w:rsid w:val="00B218A1"/>
    <w:rsid w:val="00B226E5"/>
    <w:rsid w:val="00B231BF"/>
    <w:rsid w:val="00B24896"/>
    <w:rsid w:val="00B26F87"/>
    <w:rsid w:val="00B3038A"/>
    <w:rsid w:val="00B40195"/>
    <w:rsid w:val="00B429B0"/>
    <w:rsid w:val="00B43749"/>
    <w:rsid w:val="00B4466D"/>
    <w:rsid w:val="00B44701"/>
    <w:rsid w:val="00B44A1D"/>
    <w:rsid w:val="00B44B91"/>
    <w:rsid w:val="00B52D34"/>
    <w:rsid w:val="00B56497"/>
    <w:rsid w:val="00B56920"/>
    <w:rsid w:val="00B56FDE"/>
    <w:rsid w:val="00B636C3"/>
    <w:rsid w:val="00B71605"/>
    <w:rsid w:val="00B72ABD"/>
    <w:rsid w:val="00B7300B"/>
    <w:rsid w:val="00B73FF5"/>
    <w:rsid w:val="00B7401F"/>
    <w:rsid w:val="00B7451D"/>
    <w:rsid w:val="00B76CFB"/>
    <w:rsid w:val="00B77AC3"/>
    <w:rsid w:val="00B82924"/>
    <w:rsid w:val="00B83EE8"/>
    <w:rsid w:val="00B83F7C"/>
    <w:rsid w:val="00B84241"/>
    <w:rsid w:val="00B8453B"/>
    <w:rsid w:val="00B8491E"/>
    <w:rsid w:val="00B85697"/>
    <w:rsid w:val="00B858B7"/>
    <w:rsid w:val="00B9504C"/>
    <w:rsid w:val="00B9614B"/>
    <w:rsid w:val="00B9630A"/>
    <w:rsid w:val="00B96E0C"/>
    <w:rsid w:val="00B97704"/>
    <w:rsid w:val="00BA1567"/>
    <w:rsid w:val="00BA20C0"/>
    <w:rsid w:val="00BA62A1"/>
    <w:rsid w:val="00BA6AFC"/>
    <w:rsid w:val="00BB23E8"/>
    <w:rsid w:val="00BB66D8"/>
    <w:rsid w:val="00BC0326"/>
    <w:rsid w:val="00BC3721"/>
    <w:rsid w:val="00BC3ACF"/>
    <w:rsid w:val="00BC3AED"/>
    <w:rsid w:val="00BC4BAA"/>
    <w:rsid w:val="00BC4D74"/>
    <w:rsid w:val="00BC525C"/>
    <w:rsid w:val="00BC73D5"/>
    <w:rsid w:val="00BC7752"/>
    <w:rsid w:val="00BE0808"/>
    <w:rsid w:val="00BE0EF7"/>
    <w:rsid w:val="00BE12BB"/>
    <w:rsid w:val="00BE1DC6"/>
    <w:rsid w:val="00BE363F"/>
    <w:rsid w:val="00BE4385"/>
    <w:rsid w:val="00BE4CF5"/>
    <w:rsid w:val="00BE6082"/>
    <w:rsid w:val="00BE745F"/>
    <w:rsid w:val="00BE761C"/>
    <w:rsid w:val="00BE7E10"/>
    <w:rsid w:val="00BF29DE"/>
    <w:rsid w:val="00BF2A6A"/>
    <w:rsid w:val="00BF44FE"/>
    <w:rsid w:val="00BF494D"/>
    <w:rsid w:val="00BF65D0"/>
    <w:rsid w:val="00BF74A8"/>
    <w:rsid w:val="00C015A0"/>
    <w:rsid w:val="00C01937"/>
    <w:rsid w:val="00C01C74"/>
    <w:rsid w:val="00C03D62"/>
    <w:rsid w:val="00C05274"/>
    <w:rsid w:val="00C05CEF"/>
    <w:rsid w:val="00C145D3"/>
    <w:rsid w:val="00C146B7"/>
    <w:rsid w:val="00C14FEC"/>
    <w:rsid w:val="00C151DF"/>
    <w:rsid w:val="00C16354"/>
    <w:rsid w:val="00C203A3"/>
    <w:rsid w:val="00C2429D"/>
    <w:rsid w:val="00C25E78"/>
    <w:rsid w:val="00C261FD"/>
    <w:rsid w:val="00C27D30"/>
    <w:rsid w:val="00C314FE"/>
    <w:rsid w:val="00C35B17"/>
    <w:rsid w:val="00C365CF"/>
    <w:rsid w:val="00C36F66"/>
    <w:rsid w:val="00C37285"/>
    <w:rsid w:val="00C405E4"/>
    <w:rsid w:val="00C42253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667F"/>
    <w:rsid w:val="00C575EF"/>
    <w:rsid w:val="00C60778"/>
    <w:rsid w:val="00C61E41"/>
    <w:rsid w:val="00C64A29"/>
    <w:rsid w:val="00C669E0"/>
    <w:rsid w:val="00C67CF9"/>
    <w:rsid w:val="00C721E8"/>
    <w:rsid w:val="00C72E57"/>
    <w:rsid w:val="00C73751"/>
    <w:rsid w:val="00C7463B"/>
    <w:rsid w:val="00C764F1"/>
    <w:rsid w:val="00C77490"/>
    <w:rsid w:val="00C812F5"/>
    <w:rsid w:val="00C818DA"/>
    <w:rsid w:val="00C831CF"/>
    <w:rsid w:val="00C83A98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96CCF"/>
    <w:rsid w:val="00CA066D"/>
    <w:rsid w:val="00CA47D9"/>
    <w:rsid w:val="00CA62B8"/>
    <w:rsid w:val="00CB01A7"/>
    <w:rsid w:val="00CB5452"/>
    <w:rsid w:val="00CB6A0D"/>
    <w:rsid w:val="00CB7DD5"/>
    <w:rsid w:val="00CC1330"/>
    <w:rsid w:val="00CC3AC5"/>
    <w:rsid w:val="00CC47BF"/>
    <w:rsid w:val="00CC6485"/>
    <w:rsid w:val="00CD58EB"/>
    <w:rsid w:val="00CD5A5E"/>
    <w:rsid w:val="00CD6D45"/>
    <w:rsid w:val="00CE1205"/>
    <w:rsid w:val="00CE2809"/>
    <w:rsid w:val="00CE45EB"/>
    <w:rsid w:val="00CE4F6B"/>
    <w:rsid w:val="00CE597F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14196"/>
    <w:rsid w:val="00D2041E"/>
    <w:rsid w:val="00D22E5D"/>
    <w:rsid w:val="00D2555F"/>
    <w:rsid w:val="00D26D80"/>
    <w:rsid w:val="00D27CB4"/>
    <w:rsid w:val="00D27CEA"/>
    <w:rsid w:val="00D30C26"/>
    <w:rsid w:val="00D3397D"/>
    <w:rsid w:val="00D35A6D"/>
    <w:rsid w:val="00D3755D"/>
    <w:rsid w:val="00D375AC"/>
    <w:rsid w:val="00D379C4"/>
    <w:rsid w:val="00D40155"/>
    <w:rsid w:val="00D40AD6"/>
    <w:rsid w:val="00D415EA"/>
    <w:rsid w:val="00D43507"/>
    <w:rsid w:val="00D507D7"/>
    <w:rsid w:val="00D5133D"/>
    <w:rsid w:val="00D51904"/>
    <w:rsid w:val="00D52811"/>
    <w:rsid w:val="00D5292B"/>
    <w:rsid w:val="00D52B41"/>
    <w:rsid w:val="00D54E1B"/>
    <w:rsid w:val="00D60354"/>
    <w:rsid w:val="00D60966"/>
    <w:rsid w:val="00D60D8E"/>
    <w:rsid w:val="00D61CA2"/>
    <w:rsid w:val="00D61FA4"/>
    <w:rsid w:val="00D64273"/>
    <w:rsid w:val="00D644F4"/>
    <w:rsid w:val="00D652E0"/>
    <w:rsid w:val="00D72462"/>
    <w:rsid w:val="00D7287E"/>
    <w:rsid w:val="00D72CE5"/>
    <w:rsid w:val="00D75575"/>
    <w:rsid w:val="00D76F39"/>
    <w:rsid w:val="00D90455"/>
    <w:rsid w:val="00D906C1"/>
    <w:rsid w:val="00D9180F"/>
    <w:rsid w:val="00D91D34"/>
    <w:rsid w:val="00D92D78"/>
    <w:rsid w:val="00D932F7"/>
    <w:rsid w:val="00D948B5"/>
    <w:rsid w:val="00D94E24"/>
    <w:rsid w:val="00D95604"/>
    <w:rsid w:val="00D95DB6"/>
    <w:rsid w:val="00D96671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6AFE"/>
    <w:rsid w:val="00DB7890"/>
    <w:rsid w:val="00DC23F6"/>
    <w:rsid w:val="00DC2C05"/>
    <w:rsid w:val="00DC3DD6"/>
    <w:rsid w:val="00DD0297"/>
    <w:rsid w:val="00DD3578"/>
    <w:rsid w:val="00DE2C0F"/>
    <w:rsid w:val="00DE5F09"/>
    <w:rsid w:val="00DE7C7A"/>
    <w:rsid w:val="00DE7EC0"/>
    <w:rsid w:val="00DE7F52"/>
    <w:rsid w:val="00DF3188"/>
    <w:rsid w:val="00DF4698"/>
    <w:rsid w:val="00DF6BF0"/>
    <w:rsid w:val="00DF75C4"/>
    <w:rsid w:val="00DF7DF6"/>
    <w:rsid w:val="00E00511"/>
    <w:rsid w:val="00E017FC"/>
    <w:rsid w:val="00E02268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EF9"/>
    <w:rsid w:val="00E3516C"/>
    <w:rsid w:val="00E37014"/>
    <w:rsid w:val="00E37DD2"/>
    <w:rsid w:val="00E41E91"/>
    <w:rsid w:val="00E44BEA"/>
    <w:rsid w:val="00E450B8"/>
    <w:rsid w:val="00E4575D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1F55"/>
    <w:rsid w:val="00E62E69"/>
    <w:rsid w:val="00E6385D"/>
    <w:rsid w:val="00E63B5A"/>
    <w:rsid w:val="00E642FB"/>
    <w:rsid w:val="00E64E68"/>
    <w:rsid w:val="00E65341"/>
    <w:rsid w:val="00E66890"/>
    <w:rsid w:val="00E66F4F"/>
    <w:rsid w:val="00E712CF"/>
    <w:rsid w:val="00E712F8"/>
    <w:rsid w:val="00E71D5D"/>
    <w:rsid w:val="00E74DA6"/>
    <w:rsid w:val="00E761E7"/>
    <w:rsid w:val="00E76EAC"/>
    <w:rsid w:val="00E7785F"/>
    <w:rsid w:val="00E779DB"/>
    <w:rsid w:val="00E826ED"/>
    <w:rsid w:val="00E826FB"/>
    <w:rsid w:val="00E84F05"/>
    <w:rsid w:val="00E850A9"/>
    <w:rsid w:val="00E90D37"/>
    <w:rsid w:val="00E9119F"/>
    <w:rsid w:val="00E91397"/>
    <w:rsid w:val="00E915BF"/>
    <w:rsid w:val="00E9225A"/>
    <w:rsid w:val="00E92B96"/>
    <w:rsid w:val="00E93B82"/>
    <w:rsid w:val="00E93C0F"/>
    <w:rsid w:val="00E94016"/>
    <w:rsid w:val="00E96C45"/>
    <w:rsid w:val="00E96DB9"/>
    <w:rsid w:val="00EA0C0B"/>
    <w:rsid w:val="00EA25B7"/>
    <w:rsid w:val="00EA299D"/>
    <w:rsid w:val="00EA350C"/>
    <w:rsid w:val="00EA50DE"/>
    <w:rsid w:val="00EA61DB"/>
    <w:rsid w:val="00EA6DB0"/>
    <w:rsid w:val="00EB04E9"/>
    <w:rsid w:val="00EB1222"/>
    <w:rsid w:val="00EB1426"/>
    <w:rsid w:val="00EB1C3D"/>
    <w:rsid w:val="00EB1FDB"/>
    <w:rsid w:val="00EB3464"/>
    <w:rsid w:val="00EB5209"/>
    <w:rsid w:val="00EB5DC3"/>
    <w:rsid w:val="00EB6953"/>
    <w:rsid w:val="00EC1161"/>
    <w:rsid w:val="00EC1E84"/>
    <w:rsid w:val="00ED0BBF"/>
    <w:rsid w:val="00ED10B3"/>
    <w:rsid w:val="00ED4978"/>
    <w:rsid w:val="00ED52C7"/>
    <w:rsid w:val="00EE4C3B"/>
    <w:rsid w:val="00EE73FF"/>
    <w:rsid w:val="00EE7857"/>
    <w:rsid w:val="00EF0D91"/>
    <w:rsid w:val="00EF2822"/>
    <w:rsid w:val="00EF2F56"/>
    <w:rsid w:val="00EF3FE8"/>
    <w:rsid w:val="00F0147B"/>
    <w:rsid w:val="00F0285D"/>
    <w:rsid w:val="00F02E8D"/>
    <w:rsid w:val="00F0322A"/>
    <w:rsid w:val="00F0401E"/>
    <w:rsid w:val="00F04A00"/>
    <w:rsid w:val="00F04D4E"/>
    <w:rsid w:val="00F06D2B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34B6"/>
    <w:rsid w:val="00F46982"/>
    <w:rsid w:val="00F50D86"/>
    <w:rsid w:val="00F51022"/>
    <w:rsid w:val="00F51025"/>
    <w:rsid w:val="00F54FDA"/>
    <w:rsid w:val="00F55AC0"/>
    <w:rsid w:val="00F569E9"/>
    <w:rsid w:val="00F5742B"/>
    <w:rsid w:val="00F65032"/>
    <w:rsid w:val="00F72E91"/>
    <w:rsid w:val="00F76094"/>
    <w:rsid w:val="00F763E9"/>
    <w:rsid w:val="00F76A32"/>
    <w:rsid w:val="00F77AD0"/>
    <w:rsid w:val="00F80321"/>
    <w:rsid w:val="00F819B3"/>
    <w:rsid w:val="00F81E7C"/>
    <w:rsid w:val="00F87C4D"/>
    <w:rsid w:val="00F910C3"/>
    <w:rsid w:val="00F92451"/>
    <w:rsid w:val="00F92D0C"/>
    <w:rsid w:val="00F948CE"/>
    <w:rsid w:val="00F94AC5"/>
    <w:rsid w:val="00F950BB"/>
    <w:rsid w:val="00F95F81"/>
    <w:rsid w:val="00F97DFE"/>
    <w:rsid w:val="00FA013E"/>
    <w:rsid w:val="00FA7C99"/>
    <w:rsid w:val="00FB2074"/>
    <w:rsid w:val="00FB51C9"/>
    <w:rsid w:val="00FB67D1"/>
    <w:rsid w:val="00FB6C79"/>
    <w:rsid w:val="00FB79B4"/>
    <w:rsid w:val="00FC2FE5"/>
    <w:rsid w:val="00FC383E"/>
    <w:rsid w:val="00FC59EC"/>
    <w:rsid w:val="00FC5C3E"/>
    <w:rsid w:val="00FC7626"/>
    <w:rsid w:val="00FC7C6F"/>
    <w:rsid w:val="00FD1554"/>
    <w:rsid w:val="00FD1943"/>
    <w:rsid w:val="00FD20C2"/>
    <w:rsid w:val="00FD2852"/>
    <w:rsid w:val="00FD4377"/>
    <w:rsid w:val="00FD5BC5"/>
    <w:rsid w:val="00FD7E0A"/>
    <w:rsid w:val="00FE2651"/>
    <w:rsid w:val="00FE5B72"/>
    <w:rsid w:val="00FE6C90"/>
    <w:rsid w:val="00FE7C63"/>
    <w:rsid w:val="00FF12EC"/>
    <w:rsid w:val="00FF28A9"/>
    <w:rsid w:val="00FF4276"/>
    <w:rsid w:val="00FF5879"/>
    <w:rsid w:val="00FF6241"/>
    <w:rsid w:val="00FF676C"/>
    <w:rsid w:val="00FF6780"/>
    <w:rsid w:val="00FF6B89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18</cp:revision>
  <cp:lastPrinted>2024-03-13T09:54:00Z</cp:lastPrinted>
  <dcterms:created xsi:type="dcterms:W3CDTF">2024-03-13T11:05:00Z</dcterms:created>
  <dcterms:modified xsi:type="dcterms:W3CDTF">2024-03-14T02:53:00Z</dcterms:modified>
</cp:coreProperties>
</file>