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2FFA" w14:textId="5D54299F" w:rsidR="002A6102" w:rsidRPr="007E5336" w:rsidRDefault="00CF7913" w:rsidP="00944E34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bookmarkStart w:id="0" w:name="_GoBack"/>
      <w:r w:rsidRPr="007E5336">
        <w:rPr>
          <w:rFonts w:ascii="TH SarabunPSK" w:hAnsi="TH SarabunPSK" w:cs="TH SarabunPSK"/>
          <w:sz w:val="28"/>
          <w:szCs w:val="28"/>
          <w:lang w:bidi="th-TH"/>
        </w:rPr>
        <w:t>27</w:t>
      </w:r>
      <w:r w:rsidR="003541C1" w:rsidRPr="007E533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26A66" w:rsidRPr="007E5336">
        <w:rPr>
          <w:rFonts w:ascii="TH SarabunPSK" w:hAnsi="TH SarabunPSK" w:cs="TH SarabunPSK" w:hint="cs"/>
          <w:sz w:val="28"/>
          <w:szCs w:val="28"/>
          <w:cs/>
          <w:lang w:bidi="th-TH"/>
        </w:rPr>
        <w:t>กุมภาพันธ์</w:t>
      </w:r>
      <w:r w:rsidR="00EA4CFB" w:rsidRPr="007E53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A4CFB" w:rsidRPr="007E5336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794D620F" w14:textId="34C681A9" w:rsidR="00944E34" w:rsidRDefault="002D53E4" w:rsidP="00BA23FA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7E5336">
        <w:rPr>
          <w:rFonts w:ascii="TH SarabunPSK" w:hAnsi="TH SarabunPSK" w:cs="TH SarabunPSK" w:hint="cs"/>
          <w:sz w:val="28"/>
          <w:szCs w:val="28"/>
          <w:cs/>
          <w:lang w:bidi="th-TH"/>
        </w:rPr>
        <w:t>ข่าวประชาสัมพันธ์</w:t>
      </w:r>
    </w:p>
    <w:p w14:paraId="29D8193A" w14:textId="77777777" w:rsidR="00423A1C" w:rsidRPr="00304C07" w:rsidRDefault="00423A1C" w:rsidP="00423A1C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304C07">
        <w:rPr>
          <w:rFonts w:ascii="TH SarabunPSK" w:hAnsi="TH SarabunPSK" w:cs="TH SarabunPSK"/>
          <w:b/>
          <w:bCs/>
          <w:sz w:val="44"/>
          <w:szCs w:val="44"/>
          <w:lang w:bidi="th-TH"/>
        </w:rPr>
        <w:t>SME D Bank</w:t>
      </w:r>
      <w:r w:rsidRPr="00304C0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เดินหน้าหนุนอุตสาหกรรมท่องเที่ยว จับมือ </w:t>
      </w:r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“Sky Vibe”</w:t>
      </w:r>
      <w:r w:rsidRPr="00304C07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 xml:space="preserve">  </w:t>
      </w:r>
    </w:p>
    <w:p w14:paraId="624C7C9E" w14:textId="77777777" w:rsidR="00423A1C" w:rsidRPr="00304C07" w:rsidRDefault="00423A1C" w:rsidP="00423A1C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304C0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ติดปีกพาสินค้าเอสเอ็มอีไทย </w:t>
      </w:r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ขายบน</w:t>
      </w:r>
      <w:r w:rsidRPr="00304C07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  <w:lang w:bidi="th-TH"/>
        </w:rPr>
        <w:t>เครื่อง</w:t>
      </w:r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บิน</w:t>
      </w:r>
      <w:r w:rsidRPr="00304C0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Pr="00304C07">
        <w:rPr>
          <w:rFonts w:ascii="TH SarabunPSK" w:hAnsi="TH SarabunPSK" w:cs="TH SarabunPSK"/>
          <w:b/>
          <w:bCs/>
          <w:sz w:val="44"/>
          <w:szCs w:val="44"/>
          <w:lang w:bidi="th-TH"/>
        </w:rPr>
        <w:t>‘</w:t>
      </w:r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ไทย</w:t>
      </w:r>
      <w:proofErr w:type="spellStart"/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เวีย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  <w:t>ต</w:t>
      </w:r>
      <w:proofErr w:type="spellStart"/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เจ็ท</w:t>
      </w:r>
      <w:proofErr w:type="spellEnd"/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 xml:space="preserve"> แอร์</w:t>
      </w:r>
      <w:r w:rsidRPr="00304C07"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  <w:t xml:space="preserve">’ </w:t>
      </w:r>
      <w:r w:rsidRPr="00304C07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2B559C3B" w14:textId="77777777" w:rsidR="00423A1C" w:rsidRPr="009E71A2" w:rsidRDefault="00423A1C" w:rsidP="00423A1C">
      <w:pPr>
        <w:pStyle w:val="NoSpacing"/>
        <w:ind w:hanging="284"/>
        <w:jc w:val="center"/>
        <w:rPr>
          <w:rFonts w:ascii="TH SarabunPSK" w:hAnsi="TH SarabunPSK" w:cs="TH SarabunPSK"/>
          <w:sz w:val="40"/>
          <w:szCs w:val="40"/>
          <w:lang w:bidi="th-TH"/>
        </w:rPr>
      </w:pPr>
    </w:p>
    <w:p w14:paraId="0E574D51" w14:textId="50A49932" w:rsidR="00423A1C" w:rsidRPr="002A6102" w:rsidRDefault="00423A1C" w:rsidP="002B43D4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นางสาวนารถนารี</w:t>
      </w:r>
      <w:r w:rsidRPr="002A6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รัฐ</w:t>
      </w:r>
      <w:proofErr w:type="spellStart"/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ปัตย์</w:t>
      </w:r>
      <w:proofErr w:type="spellEnd"/>
      <w:r w:rsidRPr="002A6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กรรมการผู้จัดการ ธนาคารพัฒนาวิสาหกิจขนาดกลางและขนาดย่อมแห่งประเทศไทย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proofErr w:type="spellStart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ธพว</w:t>
      </w:r>
      <w:proofErr w:type="spellEnd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.)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เปิดเผยว่า ตามนโยบายภาครัฐที่ต้องการส่งเสริมและสนับสนุนการท่องเที่ยวไทยให้</w:t>
      </w:r>
      <w:r w:rsidRPr="002A6102">
        <w:rPr>
          <w:rFonts w:ascii="TH SarabunPSK" w:hAnsi="TH SarabunPSK" w:cs="TH SarabunPSK"/>
          <w:sz w:val="32"/>
          <w:szCs w:val="32"/>
          <w:cs/>
          <w:lang w:bidi="th-TH"/>
        </w:rPr>
        <w:t>เป็นศูนย์กลางเศรษฐกิจ</w:t>
      </w:r>
      <w:r w:rsidRPr="002A61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ด้านการท่องเที่ยวในภูมิภาค 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ดังนั้น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พร้อมเคียงข้างสนับสนุนผู้ประกอบการเอสเอ็มอีไทย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คว้าโอกาสจากแนวโน้มการเติบโตของการท่องเที่ยว โดยเฉพาะ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ประเทศ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จีนที่เป็นตลาดใหญ่ มีกำลังซื้อ</w:t>
      </w:r>
      <w:r w:rsidR="00DD4D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สูง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ร่วมกับ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บริษัท </w:t>
      </w:r>
      <w:proofErr w:type="spellStart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ไบ</w:t>
      </w:r>
      <w:proofErr w:type="spellEnd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รท์สกาย เอวิเอช</w:t>
      </w:r>
      <w:proofErr w:type="spellStart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ั่น</w:t>
      </w:r>
      <w:proofErr w:type="spellEnd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จำกัด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หรือ </w:t>
      </w: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“Sky Vibe”</w:t>
      </w:r>
      <w:r w:rsidRPr="002A6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ให้บริการสื่อโฆษณาประชาสัมพันธ์บนเครื่องบินและจัดจำหน่ายสินค้า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นเครื่องบิน </w:t>
      </w:r>
      <w:r w:rsidR="00BA23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โอกาสให้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ผู้ประกอบการเอสเอ็มอีไทยนำสินค้าวางจำหน่ายบนสายการบิน “</w:t>
      </w:r>
      <w:r w:rsidRPr="00F277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ไทย</w:t>
      </w:r>
      <w:proofErr w:type="spellStart"/>
      <w:r w:rsidRPr="00F277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เวีย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ต</w:t>
      </w:r>
      <w:proofErr w:type="spellStart"/>
      <w:r w:rsidRPr="00F277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เจ็ท</w:t>
      </w:r>
      <w:proofErr w:type="spellEnd"/>
      <w:r w:rsidRPr="00F277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แอร์</w:t>
      </w:r>
      <w:r w:rsidRPr="00F277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”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ใน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เส้นทางบินระหว่างประเทศ จากท่าอากาศยานนานาชาติสุวรรณภูมิสู่ประเทศจีน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รวม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เส้นทาง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ซึ่งเป็น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จุดหมายปลายทางยอดนิยมของนักท่องเที่ยวชาวไทย ชาวจีน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และต่างชาติ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ช่วยให้ผู้ประกอบการเอสเอ็มอี เพิ่มรายได้ ขยายตลาด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คว้ากำลังซื้อจากนักท่องเที่ยวทั้งไทยและต่างประเทศ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ยังเป็นการขยาย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การรับรู้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Soft Power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ไทย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ให้เป็นที่รู้จัก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อย่างกว้างขวาง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สนับสนุนอุตสาหกรรมการท่องเที่ยวไทยด้วย  </w:t>
      </w:r>
    </w:p>
    <w:p w14:paraId="463DD3A6" w14:textId="77777777" w:rsidR="00423A1C" w:rsidRPr="002A6102" w:rsidRDefault="00423A1C" w:rsidP="002B43D4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CED5C20" w14:textId="24A45109" w:rsidR="00423A1C" w:rsidRPr="002A6102" w:rsidRDefault="00423A1C" w:rsidP="002B43D4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ทั้งนี้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จะ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ส่งเสริม</w:t>
      </w:r>
      <w:r w:rsidR="003F424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มอบ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ความรู้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ผู้ประกอบการเอสเอ็มอี</w:t>
      </w:r>
      <w:r w:rsidR="00FB001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ที่สนใจ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นำสินค้าขายบนสายการบิน “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ไทย</w:t>
      </w:r>
      <w:proofErr w:type="spellStart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เวีย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ต</w:t>
      </w:r>
      <w:proofErr w:type="spellStart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เจ็ท</w:t>
      </w:r>
      <w:proofErr w:type="spellEnd"/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แอร์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”  ด้วยการจัด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สัมมนาโครงการ </w:t>
      </w:r>
      <w:r w:rsidRPr="002A6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“</w:t>
      </w: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ติดปีกสินค้า </w:t>
      </w: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Pr="002A61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ไทย สู่การขายบนสายการบิน</w:t>
      </w:r>
      <w:r w:rsidRPr="002A6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”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ในวัน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อังคารที่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มีนาคม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13.00-18.00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.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ณ ห้องประชุม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แก้ววิเชียร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ชั้น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อาคาร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SME Bank Tower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สำนักงาน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ใหญ่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SME D Bank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เช่น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แนะนำขั้นตอนการนำสินค้าจำหน่ายบนสายการบิน เทคนิคการทำตลาดโดยใช้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Chat GPT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Bard  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รวมถึง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การเตรียมพร้อมเข้าถึงแหล่งทุน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เป็นต้น </w:t>
      </w:r>
    </w:p>
    <w:p w14:paraId="48F402C7" w14:textId="77777777" w:rsidR="00423A1C" w:rsidRPr="002A6102" w:rsidRDefault="00423A1C" w:rsidP="002B43D4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41B6D40" w14:textId="59C91A10" w:rsidR="00423A1C" w:rsidRPr="002A6102" w:rsidRDefault="00423A1C" w:rsidP="002B43D4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สำหรับ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ผู้ประกอบการเอสเอ็มอีที่สนใจ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เข้างาน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โครงการ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หรือ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ใช้บริการด้านการพัฒนายกระดับกิจการ สามารถดูรายละเอียดกิจกรรมต่าง ๆ และสมัครแจ้งความประสงค์ได้ที่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แพลตฟอร์ม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DX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>dx.smebank.co.th</w:t>
      </w:r>
      <w:r w:rsidRPr="002A61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สอบถามข้อมูลเพิ่มเติม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Call Center </w:t>
      </w:r>
      <w:r w:rsidRPr="002A610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1357</w:t>
      </w:r>
    </w:p>
    <w:bookmarkEnd w:id="0"/>
    <w:p w14:paraId="4DFD6651" w14:textId="33F06ED1" w:rsidR="009849F0" w:rsidRPr="002A6102" w:rsidRDefault="009849F0" w:rsidP="00423A1C">
      <w:pPr>
        <w:pStyle w:val="NoSpacing"/>
        <w:jc w:val="center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sectPr w:rsidR="009849F0" w:rsidRPr="002A6102" w:rsidSect="00C10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041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6FF4" w14:textId="77777777" w:rsidR="009065FC" w:rsidRDefault="009065FC" w:rsidP="00ED520D">
      <w:pPr>
        <w:spacing w:after="0" w:line="240" w:lineRule="auto"/>
      </w:pPr>
      <w:r>
        <w:separator/>
      </w:r>
    </w:p>
  </w:endnote>
  <w:endnote w:type="continuationSeparator" w:id="0">
    <w:p w14:paraId="117EBFCE" w14:textId="77777777" w:rsidR="009065FC" w:rsidRDefault="009065FC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0C18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486F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75E481E" wp14:editId="7701AA9F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E9B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4622" w14:textId="77777777" w:rsidR="009065FC" w:rsidRDefault="009065FC" w:rsidP="00ED520D">
      <w:pPr>
        <w:spacing w:after="0" w:line="240" w:lineRule="auto"/>
      </w:pPr>
      <w:r>
        <w:separator/>
      </w:r>
    </w:p>
  </w:footnote>
  <w:footnote w:type="continuationSeparator" w:id="0">
    <w:p w14:paraId="7CA1D6A9" w14:textId="77777777" w:rsidR="009065FC" w:rsidRDefault="009065FC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9158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C52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6B814323" wp14:editId="58F98488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F112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23792"/>
    <w:rsid w:val="000677C8"/>
    <w:rsid w:val="00073BD2"/>
    <w:rsid w:val="00094138"/>
    <w:rsid w:val="000B77AB"/>
    <w:rsid w:val="000E0C2D"/>
    <w:rsid w:val="000F7F16"/>
    <w:rsid w:val="001065F6"/>
    <w:rsid w:val="00125072"/>
    <w:rsid w:val="00134429"/>
    <w:rsid w:val="001752B7"/>
    <w:rsid w:val="00185488"/>
    <w:rsid w:val="001863E7"/>
    <w:rsid w:val="00192417"/>
    <w:rsid w:val="001B5B46"/>
    <w:rsid w:val="00227DAD"/>
    <w:rsid w:val="002A6102"/>
    <w:rsid w:val="002B43D4"/>
    <w:rsid w:val="002D53E4"/>
    <w:rsid w:val="002E2481"/>
    <w:rsid w:val="002F607E"/>
    <w:rsid w:val="00304C07"/>
    <w:rsid w:val="003108D6"/>
    <w:rsid w:val="00317AA3"/>
    <w:rsid w:val="0032370F"/>
    <w:rsid w:val="00337051"/>
    <w:rsid w:val="003541C1"/>
    <w:rsid w:val="00390312"/>
    <w:rsid w:val="003C06F8"/>
    <w:rsid w:val="003C68F2"/>
    <w:rsid w:val="003F4241"/>
    <w:rsid w:val="00423A1C"/>
    <w:rsid w:val="0043793B"/>
    <w:rsid w:val="00507D4C"/>
    <w:rsid w:val="00526A66"/>
    <w:rsid w:val="005A131D"/>
    <w:rsid w:val="005D272E"/>
    <w:rsid w:val="005D3F89"/>
    <w:rsid w:val="00625593"/>
    <w:rsid w:val="006265F7"/>
    <w:rsid w:val="00637E04"/>
    <w:rsid w:val="00646FE7"/>
    <w:rsid w:val="00691CB4"/>
    <w:rsid w:val="007018CD"/>
    <w:rsid w:val="007253EE"/>
    <w:rsid w:val="00742D2B"/>
    <w:rsid w:val="007472F7"/>
    <w:rsid w:val="00750ED8"/>
    <w:rsid w:val="007A3A2F"/>
    <w:rsid w:val="007E5336"/>
    <w:rsid w:val="007F57DC"/>
    <w:rsid w:val="007F66B9"/>
    <w:rsid w:val="00887C34"/>
    <w:rsid w:val="00895DF0"/>
    <w:rsid w:val="008B1F6D"/>
    <w:rsid w:val="009065FC"/>
    <w:rsid w:val="00931ED2"/>
    <w:rsid w:val="009360E0"/>
    <w:rsid w:val="00943F9E"/>
    <w:rsid w:val="00944E34"/>
    <w:rsid w:val="00954772"/>
    <w:rsid w:val="0097203D"/>
    <w:rsid w:val="009849F0"/>
    <w:rsid w:val="00992F8D"/>
    <w:rsid w:val="009952FA"/>
    <w:rsid w:val="009A69E6"/>
    <w:rsid w:val="009E71A2"/>
    <w:rsid w:val="009F68C1"/>
    <w:rsid w:val="00A305C6"/>
    <w:rsid w:val="00A33558"/>
    <w:rsid w:val="00A62456"/>
    <w:rsid w:val="00A805C2"/>
    <w:rsid w:val="00A95A1E"/>
    <w:rsid w:val="00AC07F3"/>
    <w:rsid w:val="00AD5E16"/>
    <w:rsid w:val="00AE7941"/>
    <w:rsid w:val="00B017BD"/>
    <w:rsid w:val="00B11C31"/>
    <w:rsid w:val="00B25C0B"/>
    <w:rsid w:val="00B25D2C"/>
    <w:rsid w:val="00B263D3"/>
    <w:rsid w:val="00BA23FA"/>
    <w:rsid w:val="00BE191A"/>
    <w:rsid w:val="00C02499"/>
    <w:rsid w:val="00C103D3"/>
    <w:rsid w:val="00C6548C"/>
    <w:rsid w:val="00C97315"/>
    <w:rsid w:val="00CA015A"/>
    <w:rsid w:val="00CB100F"/>
    <w:rsid w:val="00CC0FB5"/>
    <w:rsid w:val="00CC1302"/>
    <w:rsid w:val="00CC307D"/>
    <w:rsid w:val="00CE4D0D"/>
    <w:rsid w:val="00CF58E4"/>
    <w:rsid w:val="00CF7913"/>
    <w:rsid w:val="00D03095"/>
    <w:rsid w:val="00D479B6"/>
    <w:rsid w:val="00D95203"/>
    <w:rsid w:val="00DD4D5B"/>
    <w:rsid w:val="00DD5E56"/>
    <w:rsid w:val="00DE15CA"/>
    <w:rsid w:val="00E15F5B"/>
    <w:rsid w:val="00E23AAA"/>
    <w:rsid w:val="00E655A6"/>
    <w:rsid w:val="00EA1265"/>
    <w:rsid w:val="00EA4CFB"/>
    <w:rsid w:val="00ED520D"/>
    <w:rsid w:val="00F27743"/>
    <w:rsid w:val="00F327C0"/>
    <w:rsid w:val="00FB001A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822F7"/>
  <w15:docId w15:val="{4BCB2BF0-AAFD-41F3-A2D8-24BF6953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A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5A1E"/>
    <w:rPr>
      <w:rFonts w:ascii="Tahoma" w:eastAsia="Times New Roman" w:hAnsi="Tahoma" w:cs="Tahoma"/>
      <w:kern w:val="0"/>
      <w:sz w:val="20"/>
      <w:szCs w:val="20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A95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22</cp:revision>
  <cp:lastPrinted>2024-02-27T06:31:00Z</cp:lastPrinted>
  <dcterms:created xsi:type="dcterms:W3CDTF">2024-02-27T03:04:00Z</dcterms:created>
  <dcterms:modified xsi:type="dcterms:W3CDTF">2024-02-27T06:31:00Z</dcterms:modified>
</cp:coreProperties>
</file>