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F28C7" w14:textId="6CFA08AC" w:rsidR="00035A72" w:rsidRDefault="001F2DCE" w:rsidP="00F934A2">
      <w:pPr>
        <w:spacing w:after="0" w:line="360" w:lineRule="exact"/>
        <w:ind w:right="-403"/>
        <w:jc w:val="center"/>
        <w:rPr>
          <w:rFonts w:asciiTheme="minorBidi" w:hAnsiTheme="minorBidi"/>
          <w:b/>
          <w:bCs/>
          <w:sz w:val="32"/>
          <w:szCs w:val="32"/>
          <w:u w:val="single"/>
        </w:rPr>
      </w:pPr>
      <w:bookmarkStart w:id="0" w:name="_Hlk118896384"/>
      <w:r w:rsidRPr="00C134BB">
        <w:rPr>
          <w:rFonts w:ascii="Cordia New" w:hAnsi="Cordia New" w:cs="Cordia New"/>
          <w:noProof/>
          <w:sz w:val="30"/>
          <w:szCs w:val="30"/>
        </w:rPr>
        <w:drawing>
          <wp:anchor distT="0" distB="0" distL="114300" distR="114300" simplePos="0" relativeHeight="251659264" behindDoc="0" locked="0" layoutInCell="1" allowOverlap="1" wp14:anchorId="659F7893" wp14:editId="31E19EDB">
            <wp:simplePos x="0" y="0"/>
            <wp:positionH relativeFrom="margin">
              <wp:align>left</wp:align>
            </wp:positionH>
            <wp:positionV relativeFrom="paragraph">
              <wp:posOffset>-728345</wp:posOffset>
            </wp:positionV>
            <wp:extent cx="2097405" cy="568960"/>
            <wp:effectExtent l="0" t="0" r="0" b="254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7405" cy="568960"/>
                    </a:xfrm>
                    <a:prstGeom prst="rect">
                      <a:avLst/>
                    </a:prstGeom>
                    <a:noFill/>
                    <a:ln w="9525">
                      <a:noFill/>
                      <a:miter lim="800000"/>
                      <a:headEnd/>
                      <a:tailEnd/>
                    </a:ln>
                  </pic:spPr>
                </pic:pic>
              </a:graphicData>
            </a:graphic>
          </wp:anchor>
        </w:drawing>
      </w:r>
      <w:r w:rsidR="00785E98" w:rsidRPr="00C134BB">
        <w:rPr>
          <w:rFonts w:asciiTheme="minorBidi" w:hAnsiTheme="minorBidi"/>
          <w:b/>
          <w:bCs/>
          <w:sz w:val="32"/>
          <w:szCs w:val="32"/>
          <w:u w:val="single"/>
        </w:rPr>
        <w:t xml:space="preserve">EXIM BANK </w:t>
      </w:r>
      <w:bookmarkEnd w:id="0"/>
      <w:r w:rsidR="0047134A">
        <w:rPr>
          <w:rFonts w:asciiTheme="minorBidi" w:hAnsiTheme="minorBidi" w:hint="cs"/>
          <w:b/>
          <w:bCs/>
          <w:sz w:val="32"/>
          <w:szCs w:val="32"/>
          <w:u w:val="single"/>
          <w:cs/>
        </w:rPr>
        <w:t>ร่วมกับ</w:t>
      </w:r>
      <w:r w:rsidR="007D5C60" w:rsidRPr="007D5C60">
        <w:rPr>
          <w:rFonts w:asciiTheme="minorBidi" w:hAnsiTheme="minorBidi"/>
          <w:b/>
          <w:bCs/>
          <w:sz w:val="32"/>
          <w:szCs w:val="32"/>
          <w:u w:val="single"/>
          <w:cs/>
        </w:rPr>
        <w:t>หอการค</w:t>
      </w:r>
      <w:r w:rsidR="007D5C60" w:rsidRPr="007D5C60">
        <w:rPr>
          <w:rFonts w:asciiTheme="minorBidi" w:hAnsiTheme="minorBidi" w:hint="cs"/>
          <w:b/>
          <w:bCs/>
          <w:sz w:val="32"/>
          <w:szCs w:val="32"/>
          <w:u w:val="single"/>
          <w:cs/>
        </w:rPr>
        <w:t>้</w:t>
      </w:r>
      <w:r w:rsidR="007D5C60" w:rsidRPr="007D5C60">
        <w:rPr>
          <w:rFonts w:asciiTheme="minorBidi" w:hAnsiTheme="minorBidi"/>
          <w:b/>
          <w:bCs/>
          <w:sz w:val="32"/>
          <w:szCs w:val="32"/>
          <w:u w:val="single"/>
          <w:cs/>
        </w:rPr>
        <w:t>ากัมพูชา</w:t>
      </w:r>
      <w:r w:rsidR="00550FCE">
        <w:rPr>
          <w:rFonts w:asciiTheme="minorBidi" w:hAnsiTheme="minorBidi" w:hint="cs"/>
          <w:b/>
          <w:bCs/>
          <w:sz w:val="32"/>
          <w:szCs w:val="32"/>
          <w:u w:val="single"/>
          <w:cs/>
        </w:rPr>
        <w:t>ส่งเสริม</w:t>
      </w:r>
      <w:r w:rsidR="00785E98" w:rsidRPr="00C134BB">
        <w:rPr>
          <w:rFonts w:asciiTheme="minorBidi" w:hAnsiTheme="minorBidi"/>
          <w:b/>
          <w:bCs/>
          <w:sz w:val="32"/>
          <w:szCs w:val="32"/>
          <w:u w:val="single"/>
          <w:cs/>
        </w:rPr>
        <w:t>การค้าการลงทุนไทย</w:t>
      </w:r>
      <w:r w:rsidR="00785E98" w:rsidRPr="00C134BB">
        <w:rPr>
          <w:rFonts w:asciiTheme="minorBidi" w:hAnsiTheme="minorBidi" w:cs="Cordia New"/>
          <w:b/>
          <w:bCs/>
          <w:sz w:val="32"/>
          <w:szCs w:val="32"/>
          <w:u w:val="single"/>
          <w:cs/>
        </w:rPr>
        <w:t>-</w:t>
      </w:r>
      <w:r w:rsidR="007D5C60">
        <w:rPr>
          <w:rFonts w:asciiTheme="minorBidi" w:hAnsiTheme="minorBidi" w:hint="cs"/>
          <w:b/>
          <w:bCs/>
          <w:sz w:val="32"/>
          <w:szCs w:val="32"/>
          <w:u w:val="single"/>
          <w:cs/>
        </w:rPr>
        <w:t>กัมพูชา</w:t>
      </w:r>
    </w:p>
    <w:p w14:paraId="709F1876" w14:textId="4E699219" w:rsidR="00785E98" w:rsidRDefault="00035A72" w:rsidP="00F934A2">
      <w:pPr>
        <w:spacing w:after="0" w:line="360" w:lineRule="exact"/>
        <w:ind w:right="-403"/>
        <w:jc w:val="center"/>
        <w:rPr>
          <w:rFonts w:asciiTheme="minorBidi" w:hAnsiTheme="minorBidi"/>
          <w:b/>
          <w:bCs/>
          <w:spacing w:val="-4"/>
          <w:sz w:val="32"/>
          <w:szCs w:val="32"/>
          <w:u w:val="single"/>
        </w:rPr>
      </w:pPr>
      <w:r>
        <w:rPr>
          <w:rStyle w:val="normaltextrun"/>
          <w:rFonts w:asciiTheme="minorBidi" w:hAnsiTheme="minorBidi" w:hint="cs"/>
          <w:b/>
          <w:bCs/>
          <w:spacing w:val="-4"/>
          <w:sz w:val="32"/>
          <w:szCs w:val="32"/>
          <w:u w:val="single"/>
          <w:cs/>
        </w:rPr>
        <w:t>ขับเคล</w:t>
      </w:r>
      <w:r w:rsidR="0047134A">
        <w:rPr>
          <w:rStyle w:val="normaltextrun"/>
          <w:rFonts w:asciiTheme="minorBidi" w:hAnsiTheme="minorBidi" w:hint="cs"/>
          <w:b/>
          <w:bCs/>
          <w:spacing w:val="-4"/>
          <w:sz w:val="32"/>
          <w:szCs w:val="32"/>
          <w:u w:val="single"/>
          <w:cs/>
        </w:rPr>
        <w:t>ื่</w:t>
      </w:r>
      <w:r>
        <w:rPr>
          <w:rStyle w:val="normaltextrun"/>
          <w:rFonts w:asciiTheme="minorBidi" w:hAnsiTheme="minorBidi" w:hint="cs"/>
          <w:b/>
          <w:bCs/>
          <w:spacing w:val="-4"/>
          <w:sz w:val="32"/>
          <w:szCs w:val="32"/>
          <w:u w:val="single"/>
          <w:cs/>
        </w:rPr>
        <w:t>อนการพัฒนาอย่างยั่งยืนใน</w:t>
      </w:r>
      <w:r w:rsidR="00D54CBF">
        <w:rPr>
          <w:rFonts w:asciiTheme="minorBidi" w:hAnsiTheme="minorBidi" w:cs="Cordia New" w:hint="cs"/>
          <w:b/>
          <w:bCs/>
          <w:spacing w:val="-6"/>
          <w:sz w:val="32"/>
          <w:szCs w:val="32"/>
          <w:u w:val="single"/>
          <w:cs/>
        </w:rPr>
        <w:t>อนุภูมิภาคลุ่มแม่น้ำโขง</w:t>
      </w:r>
    </w:p>
    <w:p w14:paraId="6225FB2B" w14:textId="2BAA9078" w:rsidR="007D5C60" w:rsidRPr="00673E95" w:rsidRDefault="00785E98" w:rsidP="00F934A2">
      <w:pPr>
        <w:spacing w:after="0" w:line="360" w:lineRule="exact"/>
        <w:ind w:right="-403"/>
        <w:jc w:val="thaiDistribute"/>
        <w:rPr>
          <w:rFonts w:asciiTheme="minorBidi" w:hAnsiTheme="minorBidi"/>
          <w:b/>
          <w:bCs/>
          <w:sz w:val="30"/>
          <w:szCs w:val="30"/>
        </w:rPr>
      </w:pPr>
      <w:r w:rsidRPr="00C134BB">
        <w:rPr>
          <w:rFonts w:asciiTheme="minorBidi" w:hAnsiTheme="minorBidi"/>
          <w:b/>
          <w:bCs/>
          <w:sz w:val="30"/>
          <w:szCs w:val="30"/>
          <w:cs/>
        </w:rPr>
        <w:tab/>
      </w:r>
    </w:p>
    <w:p w14:paraId="443F6E8C" w14:textId="56EB568E" w:rsidR="00035A72" w:rsidRDefault="00785E98" w:rsidP="00A04CAE">
      <w:pPr>
        <w:spacing w:after="0" w:line="340" w:lineRule="exact"/>
        <w:ind w:right="-403" w:firstLine="113"/>
        <w:jc w:val="thaiDistribute"/>
        <w:rPr>
          <w:rFonts w:asciiTheme="minorBidi" w:hAnsiTheme="minorBidi"/>
          <w:color w:val="000000" w:themeColor="text1"/>
          <w:sz w:val="30"/>
          <w:szCs w:val="30"/>
        </w:rPr>
      </w:pPr>
      <w:r w:rsidRPr="00673E95">
        <w:rPr>
          <w:rFonts w:asciiTheme="minorBidi" w:hAnsiTheme="minorBidi"/>
          <w:sz w:val="30"/>
          <w:szCs w:val="30"/>
          <w:cs/>
        </w:rPr>
        <w:tab/>
      </w:r>
      <w:r w:rsidR="007D5C60" w:rsidRPr="00673E95">
        <w:rPr>
          <w:rFonts w:asciiTheme="minorBidi" w:hAnsiTheme="minorBidi"/>
          <w:sz w:val="30"/>
          <w:szCs w:val="30"/>
          <w:cs/>
        </w:rPr>
        <w:t>นายเศรษฐา ทวีสิน นายกรัฐมนตรีและรัฐมนตรีว่าการกระทรวงการคลัง และสมเด็จมหาบวรธิบดี</w:t>
      </w:r>
      <w:r w:rsidR="00476591">
        <w:rPr>
          <w:rFonts w:asciiTheme="minorBidi" w:hAnsiTheme="minorBidi" w:hint="cs"/>
          <w:sz w:val="30"/>
          <w:szCs w:val="30"/>
          <w:cs/>
        </w:rPr>
        <w:t xml:space="preserve"> </w:t>
      </w:r>
      <w:r w:rsidR="007D5C60" w:rsidRPr="00673E95">
        <w:rPr>
          <w:rFonts w:asciiTheme="minorBidi" w:hAnsiTheme="minorBidi"/>
          <w:sz w:val="30"/>
          <w:szCs w:val="30"/>
          <w:cs/>
        </w:rPr>
        <w:t>ฮุน มาแนต</w:t>
      </w:r>
      <w:r w:rsidR="00286B88">
        <w:rPr>
          <w:rFonts w:asciiTheme="minorBidi" w:hAnsiTheme="minorBidi" w:hint="cs"/>
          <w:sz w:val="30"/>
          <w:szCs w:val="30"/>
          <w:cs/>
        </w:rPr>
        <w:t xml:space="preserve"> </w:t>
      </w:r>
      <w:r w:rsidR="007D5C60" w:rsidRPr="00673E95">
        <w:rPr>
          <w:rFonts w:asciiTheme="minorBidi" w:hAnsiTheme="minorBidi"/>
          <w:sz w:val="30"/>
          <w:szCs w:val="30"/>
          <w:cs/>
        </w:rPr>
        <w:t>นายกรัฐมนตรีราชอาณาจักรกัมพูชา</w:t>
      </w:r>
      <w:r w:rsidR="00035A72">
        <w:rPr>
          <w:rFonts w:asciiTheme="minorBidi" w:hAnsiTheme="minorBidi" w:hint="cs"/>
          <w:sz w:val="30"/>
          <w:szCs w:val="30"/>
          <w:cs/>
        </w:rPr>
        <w:t xml:space="preserve"> </w:t>
      </w:r>
      <w:r w:rsidRPr="00673E95">
        <w:rPr>
          <w:rFonts w:asciiTheme="minorBidi" w:hAnsiTheme="minorBidi"/>
          <w:spacing w:val="4"/>
          <w:sz w:val="30"/>
          <w:szCs w:val="30"/>
          <w:cs/>
        </w:rPr>
        <w:t>เป็นสักขีพยานในพิธีลงนาม</w:t>
      </w:r>
      <w:r w:rsidR="0047134A">
        <w:rPr>
          <w:rFonts w:asciiTheme="minorBidi" w:hAnsiTheme="minorBidi" w:hint="cs"/>
          <w:spacing w:val="4"/>
          <w:sz w:val="30"/>
          <w:szCs w:val="30"/>
          <w:cs/>
        </w:rPr>
        <w:t>ในบันทึกความเข้าใจ</w:t>
      </w:r>
      <w:r w:rsidR="0047134A">
        <w:rPr>
          <w:rFonts w:asciiTheme="minorBidi" w:hAnsiTheme="minorBidi"/>
          <w:spacing w:val="4"/>
          <w:sz w:val="30"/>
          <w:szCs w:val="30"/>
        </w:rPr>
        <w:t xml:space="preserve"> (MOU) </w:t>
      </w:r>
      <w:r w:rsidR="0047134A" w:rsidRPr="00835755">
        <w:rPr>
          <w:rFonts w:asciiTheme="minorBidi" w:hAnsiTheme="minorBidi"/>
          <w:spacing w:val="6"/>
          <w:sz w:val="30"/>
          <w:szCs w:val="30"/>
          <w:cs/>
        </w:rPr>
        <w:t>ระหว่างธนาคารเพื่อการส่งออกและนำเข้าแห่งประเทศไทย (</w:t>
      </w:r>
      <w:r w:rsidR="0047134A" w:rsidRPr="00835755">
        <w:rPr>
          <w:rFonts w:asciiTheme="minorBidi" w:hAnsiTheme="minorBidi"/>
          <w:spacing w:val="6"/>
          <w:sz w:val="30"/>
          <w:szCs w:val="30"/>
        </w:rPr>
        <w:t>EXIM BANK</w:t>
      </w:r>
      <w:r w:rsidR="0047134A" w:rsidRPr="00835755">
        <w:rPr>
          <w:rFonts w:asciiTheme="minorBidi" w:hAnsiTheme="minorBidi"/>
          <w:spacing w:val="6"/>
          <w:sz w:val="30"/>
          <w:szCs w:val="30"/>
          <w:cs/>
        </w:rPr>
        <w:t>) และหอการค้ากัมพูชา</w:t>
      </w:r>
      <w:r w:rsidR="0047134A">
        <w:rPr>
          <w:rFonts w:asciiTheme="minorBidi" w:hAnsiTheme="minorBidi" w:hint="cs"/>
          <w:color w:val="000000" w:themeColor="text1"/>
          <w:spacing w:val="6"/>
          <w:sz w:val="30"/>
          <w:szCs w:val="30"/>
          <w:cs/>
        </w:rPr>
        <w:t xml:space="preserve"> </w:t>
      </w:r>
      <w:r w:rsidR="0047134A">
        <w:rPr>
          <w:rFonts w:asciiTheme="minorBidi" w:hAnsiTheme="minorBidi"/>
          <w:color w:val="000000" w:themeColor="text1"/>
          <w:spacing w:val="6"/>
          <w:sz w:val="30"/>
          <w:szCs w:val="30"/>
        </w:rPr>
        <w:t>(</w:t>
      </w:r>
      <w:r w:rsidR="003F6463">
        <w:rPr>
          <w:rFonts w:asciiTheme="minorBidi" w:hAnsiTheme="minorBidi"/>
          <w:color w:val="000000" w:themeColor="text1"/>
          <w:spacing w:val="6"/>
          <w:sz w:val="30"/>
          <w:szCs w:val="30"/>
        </w:rPr>
        <w:t xml:space="preserve">The </w:t>
      </w:r>
      <w:r w:rsidR="0047134A">
        <w:rPr>
          <w:rFonts w:asciiTheme="minorBidi" w:hAnsiTheme="minorBidi"/>
          <w:color w:val="000000" w:themeColor="text1"/>
          <w:spacing w:val="6"/>
          <w:sz w:val="30"/>
          <w:szCs w:val="30"/>
        </w:rPr>
        <w:t xml:space="preserve">Cambodia </w:t>
      </w:r>
      <w:r w:rsidR="0047134A" w:rsidRPr="00A04CAE">
        <w:rPr>
          <w:rFonts w:asciiTheme="minorBidi" w:hAnsiTheme="minorBidi"/>
          <w:color w:val="000000" w:themeColor="text1"/>
          <w:spacing w:val="10"/>
          <w:sz w:val="30"/>
          <w:szCs w:val="30"/>
        </w:rPr>
        <w:t>Chamber of Commerce : CCC)</w:t>
      </w:r>
      <w:r w:rsidR="0047134A" w:rsidRPr="00A04CAE">
        <w:rPr>
          <w:rFonts w:asciiTheme="minorBidi" w:hAnsiTheme="minorBidi" w:hint="cs"/>
          <w:color w:val="000000" w:themeColor="text1"/>
          <w:spacing w:val="10"/>
          <w:sz w:val="30"/>
          <w:szCs w:val="30"/>
          <w:cs/>
        </w:rPr>
        <w:t xml:space="preserve"> </w:t>
      </w:r>
      <w:r w:rsidRPr="00A04CAE">
        <w:rPr>
          <w:rFonts w:asciiTheme="minorBidi" w:hAnsiTheme="minorBidi"/>
          <w:spacing w:val="10"/>
          <w:sz w:val="30"/>
          <w:szCs w:val="30"/>
          <w:cs/>
        </w:rPr>
        <w:t>โดยมี</w:t>
      </w:r>
      <w:r w:rsidR="004E2F88" w:rsidRPr="00A04CAE">
        <w:rPr>
          <w:rFonts w:asciiTheme="minorBidi" w:hAnsiTheme="minorBidi" w:hint="cs"/>
          <w:spacing w:val="10"/>
          <w:sz w:val="30"/>
          <w:szCs w:val="30"/>
          <w:cs/>
        </w:rPr>
        <w:t xml:space="preserve"> </w:t>
      </w:r>
      <w:r w:rsidRPr="00A04CAE">
        <w:rPr>
          <w:rFonts w:asciiTheme="minorBidi" w:hAnsiTheme="minorBidi"/>
          <w:spacing w:val="10"/>
          <w:sz w:val="30"/>
          <w:szCs w:val="30"/>
          <w:cs/>
        </w:rPr>
        <w:t>ดร.รักษ์</w:t>
      </w:r>
      <w:r w:rsidR="00673E95" w:rsidRPr="00A04CAE">
        <w:rPr>
          <w:rFonts w:asciiTheme="minorBidi" w:hAnsiTheme="minorBidi"/>
          <w:spacing w:val="10"/>
          <w:sz w:val="30"/>
          <w:szCs w:val="30"/>
          <w:cs/>
        </w:rPr>
        <w:t xml:space="preserve"> </w:t>
      </w:r>
      <w:r w:rsidRPr="00A04CAE">
        <w:rPr>
          <w:rFonts w:asciiTheme="minorBidi" w:hAnsiTheme="minorBidi"/>
          <w:spacing w:val="10"/>
          <w:sz w:val="30"/>
          <w:szCs w:val="30"/>
          <w:cs/>
        </w:rPr>
        <w:t xml:space="preserve">วรกิจโภคาทร กรรมการผู้จัดการ </w:t>
      </w:r>
      <w:r w:rsidRPr="00A04CAE">
        <w:rPr>
          <w:rFonts w:asciiTheme="minorBidi" w:hAnsiTheme="minorBidi"/>
          <w:spacing w:val="10"/>
          <w:sz w:val="30"/>
          <w:szCs w:val="30"/>
        </w:rPr>
        <w:t>EXIM BANK</w:t>
      </w:r>
      <w:r w:rsidRPr="00A04CAE">
        <w:rPr>
          <w:rFonts w:asciiTheme="minorBidi" w:hAnsiTheme="minorBidi"/>
          <w:spacing w:val="10"/>
          <w:sz w:val="30"/>
          <w:szCs w:val="30"/>
          <w:cs/>
        </w:rPr>
        <w:t xml:space="preserve"> และ</w:t>
      </w:r>
      <w:r w:rsidR="00A04CAE">
        <w:rPr>
          <w:rFonts w:asciiTheme="minorBidi" w:hAnsiTheme="minorBidi"/>
          <w:sz w:val="30"/>
          <w:szCs w:val="30"/>
          <w:cs/>
        </w:rPr>
        <w:br/>
      </w:r>
      <w:r w:rsidR="007D5C60" w:rsidRPr="00673E95">
        <w:rPr>
          <w:rFonts w:asciiTheme="minorBidi" w:hAnsiTheme="minorBidi"/>
          <w:sz w:val="30"/>
          <w:szCs w:val="30"/>
          <w:cs/>
        </w:rPr>
        <w:t>เนก โอคนา คิท เม้ง</w:t>
      </w:r>
      <w:r w:rsidR="00F934A2">
        <w:rPr>
          <w:rFonts w:asciiTheme="minorBidi" w:hAnsiTheme="minorBidi" w:hint="cs"/>
          <w:sz w:val="30"/>
          <w:szCs w:val="30"/>
          <w:cs/>
        </w:rPr>
        <w:t xml:space="preserve"> </w:t>
      </w:r>
      <w:r w:rsidR="00F934A2" w:rsidRPr="00F934A2">
        <w:rPr>
          <w:rFonts w:asciiTheme="minorBidi" w:hAnsiTheme="minorBidi" w:cs="Cordia New"/>
          <w:sz w:val="30"/>
          <w:szCs w:val="30"/>
          <w:cs/>
        </w:rPr>
        <w:t>(</w:t>
      </w:r>
      <w:proofErr w:type="spellStart"/>
      <w:r w:rsidR="00F934A2" w:rsidRPr="00F934A2">
        <w:rPr>
          <w:rFonts w:asciiTheme="minorBidi" w:hAnsiTheme="minorBidi"/>
          <w:sz w:val="30"/>
          <w:szCs w:val="30"/>
        </w:rPr>
        <w:t>Neak</w:t>
      </w:r>
      <w:proofErr w:type="spellEnd"/>
      <w:r w:rsidR="00F934A2" w:rsidRPr="00F934A2">
        <w:rPr>
          <w:rFonts w:asciiTheme="minorBidi" w:hAnsiTheme="minorBidi"/>
          <w:sz w:val="30"/>
          <w:szCs w:val="30"/>
        </w:rPr>
        <w:t xml:space="preserve"> </w:t>
      </w:r>
      <w:proofErr w:type="spellStart"/>
      <w:r w:rsidR="00F934A2" w:rsidRPr="00F934A2">
        <w:rPr>
          <w:rFonts w:asciiTheme="minorBidi" w:hAnsiTheme="minorBidi"/>
          <w:sz w:val="30"/>
          <w:szCs w:val="30"/>
        </w:rPr>
        <w:t>Oknha</w:t>
      </w:r>
      <w:proofErr w:type="spellEnd"/>
      <w:r w:rsidR="00240390">
        <w:rPr>
          <w:rFonts w:asciiTheme="minorBidi" w:hAnsiTheme="minorBidi"/>
          <w:sz w:val="30"/>
          <w:szCs w:val="30"/>
        </w:rPr>
        <w:t>.</w:t>
      </w:r>
      <w:r w:rsidR="00F934A2" w:rsidRPr="00F934A2">
        <w:rPr>
          <w:rFonts w:asciiTheme="minorBidi" w:hAnsiTheme="minorBidi"/>
          <w:sz w:val="30"/>
          <w:szCs w:val="30"/>
        </w:rPr>
        <w:t xml:space="preserve"> Kith Meng)</w:t>
      </w:r>
      <w:r w:rsidR="007D5C60" w:rsidRPr="00673E95">
        <w:rPr>
          <w:rFonts w:asciiTheme="minorBidi" w:hAnsiTheme="minorBidi"/>
          <w:sz w:val="30"/>
          <w:szCs w:val="30"/>
          <w:cs/>
        </w:rPr>
        <w:t xml:space="preserve"> ประธานหอการค้ากัมพูชา </w:t>
      </w:r>
      <w:r w:rsidRPr="00673E95">
        <w:rPr>
          <w:rFonts w:asciiTheme="minorBidi" w:hAnsiTheme="minorBidi"/>
          <w:color w:val="000000" w:themeColor="text1"/>
          <w:sz w:val="30"/>
          <w:szCs w:val="30"/>
          <w:cs/>
        </w:rPr>
        <w:t>เป็นผู้ลงนาม</w:t>
      </w:r>
      <w:r w:rsidR="00550FCE">
        <w:rPr>
          <w:rFonts w:asciiTheme="minorBidi" w:hAnsiTheme="minorBidi" w:hint="cs"/>
          <w:color w:val="000000" w:themeColor="text1"/>
          <w:sz w:val="30"/>
          <w:szCs w:val="30"/>
          <w:cs/>
        </w:rPr>
        <w:t xml:space="preserve"> โดยทั้งสองหน่วยงาน</w:t>
      </w:r>
      <w:r w:rsidR="0047134A">
        <w:rPr>
          <w:rFonts w:asciiTheme="minorBidi" w:hAnsiTheme="minorBidi" w:hint="cs"/>
          <w:color w:val="000000" w:themeColor="text1"/>
          <w:sz w:val="30"/>
          <w:szCs w:val="30"/>
          <w:cs/>
        </w:rPr>
        <w:t>จะ</w:t>
      </w:r>
      <w:r w:rsidR="00550FCE">
        <w:rPr>
          <w:rFonts w:asciiTheme="minorBidi" w:hAnsiTheme="minorBidi" w:hint="cs"/>
          <w:color w:val="000000" w:themeColor="text1"/>
          <w:sz w:val="30"/>
          <w:szCs w:val="30"/>
          <w:cs/>
        </w:rPr>
        <w:t>แลกเปลี่ยนข้อมูลและบริการด้านข้อมูลข่าวสารที่เกี่ยวข้องกับเศรษฐกิจ การค้าการลงทุน และการพัฒนาอุตสาหกรรม ตลอดจนกิจกรรมอื่น ๆ ที่เป็นประโยชน์ต่อธุรกิจผ่านช่องทางและเครือข่ายต่าง ๆ</w:t>
      </w:r>
      <w:r w:rsidRPr="00673E95">
        <w:rPr>
          <w:rFonts w:asciiTheme="minorBidi" w:hAnsiTheme="minorBidi"/>
          <w:color w:val="000000" w:themeColor="text1"/>
          <w:sz w:val="30"/>
          <w:szCs w:val="30"/>
          <w:cs/>
        </w:rPr>
        <w:t xml:space="preserve"> </w:t>
      </w:r>
      <w:r w:rsidR="0047134A">
        <w:rPr>
          <w:rFonts w:asciiTheme="minorBidi" w:hAnsiTheme="minorBidi" w:hint="cs"/>
          <w:spacing w:val="4"/>
          <w:sz w:val="30"/>
          <w:szCs w:val="30"/>
          <w:cs/>
        </w:rPr>
        <w:t>เพื่อส่งเสริมการค้า</w:t>
      </w:r>
      <w:r w:rsidR="0047134A" w:rsidRPr="003F6463">
        <w:rPr>
          <w:rFonts w:asciiTheme="minorBidi" w:hAnsiTheme="minorBidi" w:hint="cs"/>
          <w:spacing w:val="8"/>
          <w:sz w:val="30"/>
          <w:szCs w:val="30"/>
          <w:cs/>
        </w:rPr>
        <w:t>การลงทุนไทย</w:t>
      </w:r>
      <w:r w:rsidR="0047134A" w:rsidRPr="003F6463">
        <w:rPr>
          <w:rFonts w:asciiTheme="minorBidi" w:hAnsiTheme="minorBidi"/>
          <w:spacing w:val="8"/>
          <w:sz w:val="30"/>
          <w:szCs w:val="30"/>
        </w:rPr>
        <w:t>-</w:t>
      </w:r>
      <w:r w:rsidR="0047134A" w:rsidRPr="003F6463">
        <w:rPr>
          <w:rFonts w:asciiTheme="minorBidi" w:hAnsiTheme="minorBidi" w:hint="cs"/>
          <w:spacing w:val="8"/>
          <w:sz w:val="30"/>
          <w:szCs w:val="30"/>
          <w:cs/>
        </w:rPr>
        <w:t xml:space="preserve">กัมพูชาและขับเคลื่อนการพัฒนาอย่างยั่งยืนในอนุภูมิภาคลุ่มแม่น้ำโขง </w:t>
      </w:r>
      <w:r w:rsidRPr="003F6463">
        <w:rPr>
          <w:rFonts w:asciiTheme="minorBidi" w:hAnsiTheme="minorBidi"/>
          <w:color w:val="000000" w:themeColor="text1"/>
          <w:spacing w:val="8"/>
          <w:sz w:val="30"/>
          <w:szCs w:val="30"/>
          <w:cs/>
        </w:rPr>
        <w:t>ณ ทำเนียบรัฐบาล</w:t>
      </w:r>
      <w:r w:rsidRPr="00673E95">
        <w:rPr>
          <w:rFonts w:asciiTheme="minorBidi" w:hAnsiTheme="minorBidi"/>
          <w:color w:val="000000" w:themeColor="text1"/>
          <w:sz w:val="30"/>
          <w:szCs w:val="30"/>
          <w:cs/>
        </w:rPr>
        <w:t xml:space="preserve"> เมื่อวันที่</w:t>
      </w:r>
      <w:r w:rsidR="00035A72">
        <w:rPr>
          <w:rFonts w:asciiTheme="minorBidi" w:hAnsiTheme="minorBidi" w:hint="cs"/>
          <w:color w:val="000000" w:themeColor="text1"/>
          <w:sz w:val="30"/>
          <w:szCs w:val="30"/>
          <w:cs/>
        </w:rPr>
        <w:t xml:space="preserve"> </w:t>
      </w:r>
      <w:r w:rsidR="007D5C60" w:rsidRPr="00673E95">
        <w:rPr>
          <w:rFonts w:asciiTheme="minorBidi" w:hAnsiTheme="minorBidi"/>
          <w:color w:val="000000" w:themeColor="text1"/>
          <w:sz w:val="30"/>
          <w:szCs w:val="30"/>
        </w:rPr>
        <w:t xml:space="preserve">7 </w:t>
      </w:r>
      <w:r w:rsidR="007D5C60" w:rsidRPr="00673E95">
        <w:rPr>
          <w:rFonts w:asciiTheme="minorBidi" w:hAnsiTheme="minorBidi"/>
          <w:color w:val="000000" w:themeColor="text1"/>
          <w:sz w:val="30"/>
          <w:szCs w:val="30"/>
          <w:cs/>
        </w:rPr>
        <w:t>กุมภาพันธ์</w:t>
      </w:r>
      <w:r w:rsidRPr="00673E95">
        <w:rPr>
          <w:rFonts w:asciiTheme="minorBidi" w:hAnsiTheme="minorBidi"/>
          <w:color w:val="000000" w:themeColor="text1"/>
          <w:sz w:val="30"/>
          <w:szCs w:val="30"/>
          <w:cs/>
        </w:rPr>
        <w:t xml:space="preserve"> </w:t>
      </w:r>
      <w:r w:rsidRPr="00673E95">
        <w:rPr>
          <w:rFonts w:asciiTheme="minorBidi" w:hAnsiTheme="minorBidi"/>
          <w:color w:val="000000" w:themeColor="text1"/>
          <w:sz w:val="30"/>
          <w:szCs w:val="30"/>
        </w:rPr>
        <w:t>256</w:t>
      </w:r>
      <w:r w:rsidR="007D5C60" w:rsidRPr="00673E95">
        <w:rPr>
          <w:rFonts w:asciiTheme="minorBidi" w:hAnsiTheme="minorBidi"/>
          <w:color w:val="000000" w:themeColor="text1"/>
          <w:sz w:val="30"/>
          <w:szCs w:val="30"/>
        </w:rPr>
        <w:t>7</w:t>
      </w:r>
      <w:r w:rsidRPr="00673E95">
        <w:rPr>
          <w:rFonts w:asciiTheme="minorBidi" w:hAnsiTheme="minorBidi"/>
          <w:color w:val="000000" w:themeColor="text1"/>
          <w:sz w:val="30"/>
          <w:szCs w:val="30"/>
          <w:cs/>
        </w:rPr>
        <w:t xml:space="preserve"> </w:t>
      </w:r>
    </w:p>
    <w:p w14:paraId="067C9F79" w14:textId="77777777" w:rsidR="0046589C" w:rsidRDefault="0046589C" w:rsidP="00F934A2">
      <w:pPr>
        <w:spacing w:after="0" w:line="340" w:lineRule="exact"/>
        <w:ind w:right="-403" w:firstLine="720"/>
        <w:jc w:val="thaiDistribute"/>
        <w:rPr>
          <w:rFonts w:asciiTheme="minorBidi" w:hAnsiTheme="minorBidi" w:cs="Cordia New"/>
          <w:color w:val="000000" w:themeColor="text1"/>
          <w:sz w:val="30"/>
          <w:szCs w:val="30"/>
        </w:rPr>
      </w:pPr>
    </w:p>
    <w:p w14:paraId="5DFEE954" w14:textId="6BF2D7BC" w:rsidR="00DC6591" w:rsidRDefault="00262D4A" w:rsidP="00F934A2">
      <w:pPr>
        <w:spacing w:after="0" w:line="340" w:lineRule="exact"/>
        <w:ind w:right="-403" w:firstLine="720"/>
        <w:jc w:val="thaiDistribute"/>
        <w:rPr>
          <w:rFonts w:asciiTheme="minorBidi" w:hAnsiTheme="minorBidi"/>
          <w:color w:val="000000" w:themeColor="text1"/>
          <w:sz w:val="30"/>
          <w:szCs w:val="30"/>
        </w:rPr>
      </w:pPr>
      <w:r w:rsidRPr="00262D4A">
        <w:rPr>
          <w:rFonts w:asciiTheme="minorBidi" w:hAnsiTheme="minorBidi" w:cs="Cordia New"/>
          <w:color w:val="000000" w:themeColor="text1"/>
          <w:sz w:val="30"/>
          <w:szCs w:val="30"/>
          <w:cs/>
        </w:rPr>
        <w:t>การค้าระหว่างกัมพูชาและไทยมีมูลค่</w:t>
      </w:r>
      <w:r>
        <w:rPr>
          <w:rFonts w:asciiTheme="minorBidi" w:hAnsiTheme="minorBidi" w:cs="Cordia New" w:hint="cs"/>
          <w:color w:val="000000" w:themeColor="text1"/>
          <w:sz w:val="30"/>
          <w:szCs w:val="30"/>
          <w:cs/>
        </w:rPr>
        <w:t>าสูง</w:t>
      </w:r>
      <w:r w:rsidRPr="00262D4A">
        <w:rPr>
          <w:rFonts w:asciiTheme="minorBidi" w:hAnsiTheme="minorBidi" w:cs="Cordia New"/>
          <w:color w:val="000000" w:themeColor="text1"/>
          <w:sz w:val="30"/>
          <w:szCs w:val="30"/>
          <w:cs/>
        </w:rPr>
        <w:t xml:space="preserve">กว่า </w:t>
      </w:r>
      <w:r w:rsidR="00476591">
        <w:rPr>
          <w:rFonts w:asciiTheme="minorBidi" w:hAnsiTheme="minorBidi" w:cs="Cordia New"/>
          <w:color w:val="000000" w:themeColor="text1"/>
          <w:sz w:val="30"/>
          <w:szCs w:val="30"/>
        </w:rPr>
        <w:t>8</w:t>
      </w:r>
      <w:r w:rsidRPr="00262D4A">
        <w:rPr>
          <w:rFonts w:asciiTheme="minorBidi" w:hAnsiTheme="minorBidi" w:cs="Cordia New"/>
          <w:color w:val="000000" w:themeColor="text1"/>
          <w:sz w:val="30"/>
          <w:szCs w:val="30"/>
          <w:cs/>
        </w:rPr>
        <w:t xml:space="preserve"> พันล้านดอลลาร์สหรัฐ โดยไทยเป็นคู่ค้า</w:t>
      </w:r>
      <w:r w:rsidR="0046589C">
        <w:rPr>
          <w:rFonts w:asciiTheme="minorBidi" w:hAnsiTheme="minorBidi" w:cs="Cordia New" w:hint="cs"/>
          <w:color w:val="000000" w:themeColor="text1"/>
          <w:sz w:val="30"/>
          <w:szCs w:val="30"/>
          <w:cs/>
        </w:rPr>
        <w:t>สำคัญ</w:t>
      </w:r>
      <w:r w:rsidRPr="00262D4A">
        <w:rPr>
          <w:rFonts w:asciiTheme="minorBidi" w:hAnsiTheme="minorBidi" w:cs="Cordia New"/>
          <w:color w:val="000000" w:themeColor="text1"/>
          <w:sz w:val="30"/>
          <w:szCs w:val="30"/>
          <w:cs/>
        </w:rPr>
        <w:t xml:space="preserve">ของกัมพูชา </w:t>
      </w:r>
      <w:r w:rsidR="00CE0683">
        <w:rPr>
          <w:rFonts w:asciiTheme="minorBidi" w:hAnsiTheme="minorBidi" w:cs="Cordia New" w:hint="cs"/>
          <w:color w:val="000000" w:themeColor="text1"/>
          <w:sz w:val="30"/>
          <w:szCs w:val="30"/>
          <w:cs/>
        </w:rPr>
        <w:t>นอกเหนือ</w:t>
      </w:r>
      <w:r w:rsidRPr="00262D4A">
        <w:rPr>
          <w:rFonts w:asciiTheme="minorBidi" w:hAnsiTheme="minorBidi" w:cs="Cordia New"/>
          <w:color w:val="000000" w:themeColor="text1"/>
          <w:sz w:val="30"/>
          <w:szCs w:val="30"/>
          <w:cs/>
        </w:rPr>
        <w:t>จากจีน สหรัฐ</w:t>
      </w:r>
      <w:r>
        <w:rPr>
          <w:rFonts w:asciiTheme="minorBidi" w:hAnsiTheme="minorBidi" w:cs="Cordia New" w:hint="cs"/>
          <w:color w:val="000000" w:themeColor="text1"/>
          <w:sz w:val="30"/>
          <w:szCs w:val="30"/>
          <w:cs/>
        </w:rPr>
        <w:t xml:space="preserve">ฯ </w:t>
      </w:r>
      <w:r w:rsidRPr="00262D4A">
        <w:rPr>
          <w:rFonts w:asciiTheme="minorBidi" w:hAnsiTheme="minorBidi" w:cs="Cordia New"/>
          <w:color w:val="000000" w:themeColor="text1"/>
          <w:sz w:val="30"/>
          <w:szCs w:val="30"/>
          <w:cs/>
        </w:rPr>
        <w:t>และเวียดนาม การส่งออกของไทย</w:t>
      </w:r>
      <w:r w:rsidR="0046589C">
        <w:rPr>
          <w:rFonts w:asciiTheme="minorBidi" w:hAnsiTheme="minorBidi" w:cs="Cordia New" w:hint="cs"/>
          <w:color w:val="000000" w:themeColor="text1"/>
          <w:sz w:val="30"/>
          <w:szCs w:val="30"/>
          <w:cs/>
        </w:rPr>
        <w:t>ไปกัมพูชา</w:t>
      </w:r>
      <w:r w:rsidRPr="00262D4A">
        <w:rPr>
          <w:rFonts w:asciiTheme="minorBidi" w:hAnsiTheme="minorBidi" w:cs="Cordia New"/>
          <w:color w:val="000000" w:themeColor="text1"/>
          <w:sz w:val="30"/>
          <w:szCs w:val="30"/>
          <w:cs/>
        </w:rPr>
        <w:t>ในปี</w:t>
      </w:r>
      <w:r>
        <w:rPr>
          <w:rFonts w:asciiTheme="minorBidi" w:hAnsiTheme="minorBidi" w:cs="Cordia New" w:hint="cs"/>
          <w:color w:val="000000" w:themeColor="text1"/>
          <w:sz w:val="30"/>
          <w:szCs w:val="30"/>
          <w:cs/>
        </w:rPr>
        <w:t xml:space="preserve"> </w:t>
      </w:r>
      <w:r>
        <w:rPr>
          <w:rFonts w:asciiTheme="minorBidi" w:hAnsiTheme="minorBidi" w:cs="Cordia New"/>
          <w:color w:val="000000" w:themeColor="text1"/>
          <w:sz w:val="30"/>
          <w:szCs w:val="30"/>
        </w:rPr>
        <w:t>2566</w:t>
      </w:r>
      <w:r w:rsidRPr="00262D4A">
        <w:rPr>
          <w:rFonts w:asciiTheme="minorBidi" w:hAnsiTheme="minorBidi" w:cs="Cordia New"/>
          <w:color w:val="000000" w:themeColor="text1"/>
          <w:sz w:val="30"/>
          <w:szCs w:val="30"/>
          <w:cs/>
        </w:rPr>
        <w:t xml:space="preserve"> มีมูลค่า</w:t>
      </w:r>
      <w:r>
        <w:rPr>
          <w:rFonts w:asciiTheme="minorBidi" w:hAnsiTheme="minorBidi" w:cs="Cordia New" w:hint="cs"/>
          <w:color w:val="000000" w:themeColor="text1"/>
          <w:sz w:val="30"/>
          <w:szCs w:val="30"/>
          <w:cs/>
        </w:rPr>
        <w:t xml:space="preserve"> </w:t>
      </w:r>
      <w:r>
        <w:rPr>
          <w:rFonts w:asciiTheme="minorBidi" w:hAnsiTheme="minorBidi" w:cs="Cordia New"/>
          <w:color w:val="000000" w:themeColor="text1"/>
          <w:sz w:val="30"/>
          <w:szCs w:val="30"/>
        </w:rPr>
        <w:t>6</w:t>
      </w:r>
      <w:r w:rsidR="0046589C">
        <w:rPr>
          <w:rFonts w:asciiTheme="minorBidi" w:hAnsiTheme="minorBidi" w:cs="Cordia New"/>
          <w:color w:val="000000" w:themeColor="text1"/>
          <w:sz w:val="30"/>
          <w:szCs w:val="30"/>
        </w:rPr>
        <w:t xml:space="preserve">.4 </w:t>
      </w:r>
      <w:r w:rsidR="0046589C">
        <w:rPr>
          <w:rFonts w:asciiTheme="minorBidi" w:hAnsiTheme="minorBidi" w:cs="Cordia New" w:hint="cs"/>
          <w:color w:val="000000" w:themeColor="text1"/>
          <w:sz w:val="30"/>
          <w:szCs w:val="30"/>
          <w:cs/>
        </w:rPr>
        <w:t>พัน</w:t>
      </w:r>
      <w:r w:rsidRPr="00262D4A">
        <w:rPr>
          <w:rFonts w:asciiTheme="minorBidi" w:hAnsiTheme="minorBidi" w:cs="Cordia New"/>
          <w:color w:val="000000" w:themeColor="text1"/>
          <w:sz w:val="30"/>
          <w:szCs w:val="30"/>
          <w:cs/>
        </w:rPr>
        <w:t>ล้านดอลลาร์สหรัฐ การนำเข้า</w:t>
      </w:r>
      <w:r w:rsidR="0046589C">
        <w:rPr>
          <w:rFonts w:asciiTheme="minorBidi" w:hAnsiTheme="minorBidi" w:cs="Cordia New" w:hint="cs"/>
          <w:color w:val="000000" w:themeColor="text1"/>
          <w:sz w:val="30"/>
          <w:szCs w:val="30"/>
          <w:cs/>
        </w:rPr>
        <w:t>ของ</w:t>
      </w:r>
      <w:r w:rsidRPr="00262D4A">
        <w:rPr>
          <w:rFonts w:asciiTheme="minorBidi" w:hAnsiTheme="minorBidi" w:cs="Cordia New"/>
          <w:color w:val="000000" w:themeColor="text1"/>
          <w:sz w:val="30"/>
          <w:szCs w:val="30"/>
          <w:cs/>
        </w:rPr>
        <w:t>ไทย</w:t>
      </w:r>
      <w:r w:rsidR="0046589C">
        <w:rPr>
          <w:rFonts w:asciiTheme="minorBidi" w:hAnsiTheme="minorBidi" w:cs="Cordia New" w:hint="cs"/>
          <w:color w:val="000000" w:themeColor="text1"/>
          <w:sz w:val="30"/>
          <w:szCs w:val="30"/>
          <w:cs/>
        </w:rPr>
        <w:t>จากกัมพูชา</w:t>
      </w:r>
      <w:r w:rsidRPr="00262D4A">
        <w:rPr>
          <w:rFonts w:asciiTheme="minorBidi" w:hAnsiTheme="minorBidi" w:cs="Cordia New"/>
          <w:color w:val="000000" w:themeColor="text1"/>
          <w:sz w:val="30"/>
          <w:szCs w:val="30"/>
          <w:cs/>
        </w:rPr>
        <w:t>มีมูลค่า</w:t>
      </w:r>
      <w:r w:rsidR="0046589C">
        <w:rPr>
          <w:rFonts w:asciiTheme="minorBidi" w:hAnsiTheme="minorBidi" w:cs="Cordia New" w:hint="cs"/>
          <w:color w:val="000000" w:themeColor="text1"/>
          <w:sz w:val="30"/>
          <w:szCs w:val="30"/>
          <w:cs/>
        </w:rPr>
        <w:t xml:space="preserve"> </w:t>
      </w:r>
      <w:r w:rsidR="0046589C">
        <w:rPr>
          <w:rFonts w:asciiTheme="minorBidi" w:hAnsiTheme="minorBidi" w:cs="Cordia New"/>
          <w:color w:val="000000" w:themeColor="text1"/>
          <w:sz w:val="30"/>
          <w:szCs w:val="30"/>
        </w:rPr>
        <w:t>1.6</w:t>
      </w:r>
      <w:r w:rsidRPr="00262D4A">
        <w:rPr>
          <w:rFonts w:asciiTheme="minorBidi" w:hAnsiTheme="minorBidi" w:cs="Cordia New"/>
          <w:color w:val="000000" w:themeColor="text1"/>
          <w:sz w:val="30"/>
          <w:szCs w:val="30"/>
          <w:cs/>
        </w:rPr>
        <w:t xml:space="preserve"> พันล้านดอลลาร์</w:t>
      </w:r>
      <w:r w:rsidR="0046589C">
        <w:rPr>
          <w:rFonts w:asciiTheme="minorBidi" w:hAnsiTheme="minorBidi" w:cs="Cordia New" w:hint="cs"/>
          <w:color w:val="000000" w:themeColor="text1"/>
          <w:sz w:val="30"/>
          <w:szCs w:val="30"/>
          <w:cs/>
        </w:rPr>
        <w:t xml:space="preserve"> ขณะที่</w:t>
      </w:r>
      <w:r w:rsidR="00DC6591" w:rsidRPr="00673E95">
        <w:rPr>
          <w:rFonts w:asciiTheme="minorBidi" w:hAnsiTheme="minorBidi"/>
          <w:color w:val="000000" w:themeColor="text1"/>
          <w:sz w:val="30"/>
          <w:szCs w:val="30"/>
          <w:cs/>
        </w:rPr>
        <w:t>กัมพูชาเป็นจุดหมายปลายทางการลงทุนที่สำคัญ</w:t>
      </w:r>
      <w:r w:rsidR="0046589C">
        <w:rPr>
          <w:rFonts w:asciiTheme="minorBidi" w:hAnsiTheme="minorBidi" w:hint="cs"/>
          <w:color w:val="000000" w:themeColor="text1"/>
          <w:sz w:val="30"/>
          <w:szCs w:val="30"/>
          <w:cs/>
        </w:rPr>
        <w:t>ของ</w:t>
      </w:r>
      <w:r w:rsidR="00DC6591" w:rsidRPr="00673E95">
        <w:rPr>
          <w:rFonts w:asciiTheme="minorBidi" w:hAnsiTheme="minorBidi"/>
          <w:color w:val="000000" w:themeColor="text1"/>
          <w:sz w:val="30"/>
          <w:szCs w:val="30"/>
          <w:cs/>
        </w:rPr>
        <w:t>ผู้ประกอบการไทย โดยเฉพาะ</w:t>
      </w:r>
      <w:r w:rsidR="00210455" w:rsidRPr="00673E95">
        <w:rPr>
          <w:rFonts w:asciiTheme="minorBidi" w:hAnsiTheme="minorBidi"/>
          <w:color w:val="000000" w:themeColor="text1"/>
          <w:sz w:val="30"/>
          <w:szCs w:val="30"/>
        </w:rPr>
        <w:t xml:space="preserve"> </w:t>
      </w:r>
      <w:r w:rsidR="00DC6591" w:rsidRPr="00673E95">
        <w:rPr>
          <w:rFonts w:asciiTheme="minorBidi" w:hAnsiTheme="minorBidi"/>
          <w:color w:val="000000" w:themeColor="text1"/>
          <w:sz w:val="30"/>
          <w:szCs w:val="30"/>
        </w:rPr>
        <w:t>SMEs</w:t>
      </w:r>
      <w:r w:rsidR="00DC6591" w:rsidRPr="00673E95">
        <w:rPr>
          <w:rFonts w:asciiTheme="minorBidi" w:hAnsiTheme="minorBidi" w:cs="Cordia New"/>
          <w:color w:val="000000" w:themeColor="text1"/>
          <w:sz w:val="30"/>
          <w:szCs w:val="30"/>
          <w:cs/>
        </w:rPr>
        <w:t xml:space="preserve"> </w:t>
      </w:r>
      <w:r w:rsidR="00DC6591" w:rsidRPr="00673E95">
        <w:rPr>
          <w:rFonts w:asciiTheme="minorBidi" w:hAnsiTheme="minorBidi"/>
          <w:color w:val="000000" w:themeColor="text1"/>
          <w:sz w:val="30"/>
          <w:szCs w:val="30"/>
          <w:cs/>
        </w:rPr>
        <w:t xml:space="preserve">เป็นผลมาจากนโยบายเศรษฐกิจที่เอื้ออำนวยต่อการลงทุนจากต่างประเทศ ธุรกิจของไทยที่ดำเนินการในกัมพูชาครอบคลุมหลายภาคส่วน อาทิ อุตสาหกรรมเกษตร การผลิต ก่อสร้าง สื่อ การให้บริการสุขภาพ </w:t>
      </w:r>
      <w:r w:rsidR="0046589C">
        <w:rPr>
          <w:rFonts w:asciiTheme="minorBidi" w:hAnsiTheme="minorBidi" w:hint="cs"/>
          <w:color w:val="000000" w:themeColor="text1"/>
          <w:sz w:val="30"/>
          <w:szCs w:val="30"/>
          <w:cs/>
        </w:rPr>
        <w:t>รวมทั้งภาค</w:t>
      </w:r>
      <w:r w:rsidR="00DC6591" w:rsidRPr="00673E95">
        <w:rPr>
          <w:rFonts w:asciiTheme="minorBidi" w:hAnsiTheme="minorBidi"/>
          <w:color w:val="000000" w:themeColor="text1"/>
          <w:sz w:val="30"/>
          <w:szCs w:val="30"/>
          <w:cs/>
        </w:rPr>
        <w:t>บริการ</w:t>
      </w:r>
      <w:r w:rsidR="0046589C">
        <w:rPr>
          <w:rFonts w:asciiTheme="minorBidi" w:hAnsiTheme="minorBidi" w:hint="cs"/>
          <w:color w:val="000000" w:themeColor="text1"/>
          <w:sz w:val="30"/>
          <w:szCs w:val="30"/>
          <w:cs/>
        </w:rPr>
        <w:t>ต่าง ๆ</w:t>
      </w:r>
      <w:r w:rsidR="00902A52" w:rsidRPr="00673E95">
        <w:rPr>
          <w:rFonts w:asciiTheme="minorBidi" w:hAnsiTheme="minorBidi"/>
          <w:color w:val="000000" w:themeColor="text1"/>
          <w:sz w:val="30"/>
          <w:szCs w:val="30"/>
          <w:cs/>
        </w:rPr>
        <w:t xml:space="preserve"> นับตั้งแต่การกระตุ้นเศรษฐกิจผ่านนโยบาย </w:t>
      </w:r>
      <w:r w:rsidR="00902A52" w:rsidRPr="00673E95">
        <w:rPr>
          <w:rFonts w:asciiTheme="minorBidi" w:hAnsiTheme="minorBidi"/>
          <w:color w:val="000000" w:themeColor="text1"/>
          <w:sz w:val="30"/>
          <w:szCs w:val="30"/>
        </w:rPr>
        <w:t>Living with COVID</w:t>
      </w:r>
      <w:r w:rsidR="00902A52" w:rsidRPr="00673E95">
        <w:rPr>
          <w:rFonts w:asciiTheme="minorBidi" w:hAnsiTheme="minorBidi" w:cs="Cordia New"/>
          <w:color w:val="000000" w:themeColor="text1"/>
          <w:sz w:val="30"/>
          <w:szCs w:val="30"/>
          <w:cs/>
        </w:rPr>
        <w:t>-</w:t>
      </w:r>
      <w:r w:rsidR="00902A52" w:rsidRPr="00673E95">
        <w:rPr>
          <w:rFonts w:asciiTheme="minorBidi" w:hAnsiTheme="minorBidi"/>
          <w:color w:val="000000" w:themeColor="text1"/>
          <w:sz w:val="30"/>
          <w:szCs w:val="30"/>
        </w:rPr>
        <w:t>19</w:t>
      </w:r>
      <w:r w:rsidR="00902A52" w:rsidRPr="00673E95">
        <w:rPr>
          <w:rFonts w:asciiTheme="minorBidi" w:hAnsiTheme="minorBidi"/>
          <w:color w:val="000000" w:themeColor="text1"/>
          <w:sz w:val="30"/>
          <w:szCs w:val="30"/>
          <w:cs/>
        </w:rPr>
        <w:t xml:space="preserve"> ในช่วงปลายปี </w:t>
      </w:r>
      <w:r w:rsidR="00902A52" w:rsidRPr="00673E95">
        <w:rPr>
          <w:rFonts w:asciiTheme="minorBidi" w:hAnsiTheme="minorBidi"/>
          <w:color w:val="000000" w:themeColor="text1"/>
          <w:sz w:val="30"/>
          <w:szCs w:val="30"/>
        </w:rPr>
        <w:t>2564</w:t>
      </w:r>
      <w:r w:rsidR="00902A52" w:rsidRPr="00673E95">
        <w:rPr>
          <w:rFonts w:asciiTheme="minorBidi" w:hAnsiTheme="minorBidi"/>
          <w:color w:val="000000" w:themeColor="text1"/>
          <w:sz w:val="30"/>
          <w:szCs w:val="30"/>
          <w:cs/>
        </w:rPr>
        <w:t xml:space="preserve"> ส่งผลให้เศรษฐกิจโดยรวมของกัมพูชากลับมาขยายตัวอย่างมีนัยสำคัญ เห็นได้จากตัวเลข </w:t>
      </w:r>
      <w:r w:rsidR="00902A52" w:rsidRPr="00673E95">
        <w:rPr>
          <w:rFonts w:asciiTheme="minorBidi" w:hAnsiTheme="minorBidi"/>
          <w:color w:val="000000" w:themeColor="text1"/>
          <w:sz w:val="30"/>
          <w:szCs w:val="30"/>
        </w:rPr>
        <w:t xml:space="preserve">GDP </w:t>
      </w:r>
      <w:r w:rsidR="00902A52" w:rsidRPr="00673E95">
        <w:rPr>
          <w:rFonts w:asciiTheme="minorBidi" w:hAnsiTheme="minorBidi"/>
          <w:color w:val="000000" w:themeColor="text1"/>
          <w:sz w:val="30"/>
          <w:szCs w:val="30"/>
          <w:cs/>
        </w:rPr>
        <w:t xml:space="preserve">ปี </w:t>
      </w:r>
      <w:r w:rsidR="00902A52" w:rsidRPr="00673E95">
        <w:rPr>
          <w:rFonts w:asciiTheme="minorBidi" w:hAnsiTheme="minorBidi"/>
          <w:color w:val="000000" w:themeColor="text1"/>
          <w:sz w:val="30"/>
          <w:szCs w:val="30"/>
        </w:rPr>
        <w:t>2565</w:t>
      </w:r>
      <w:r w:rsidR="00902A52" w:rsidRPr="00673E95">
        <w:rPr>
          <w:rFonts w:asciiTheme="minorBidi" w:hAnsiTheme="minorBidi"/>
          <w:color w:val="000000" w:themeColor="text1"/>
          <w:sz w:val="30"/>
          <w:szCs w:val="30"/>
          <w:cs/>
        </w:rPr>
        <w:t xml:space="preserve"> เติบโตกว่า </w:t>
      </w:r>
      <w:r w:rsidR="00902A52" w:rsidRPr="00673E95">
        <w:rPr>
          <w:rFonts w:asciiTheme="minorBidi" w:hAnsiTheme="minorBidi"/>
          <w:color w:val="000000" w:themeColor="text1"/>
          <w:sz w:val="30"/>
          <w:szCs w:val="30"/>
        </w:rPr>
        <w:t>5</w:t>
      </w:r>
      <w:r w:rsidR="00902A52" w:rsidRPr="00673E95">
        <w:rPr>
          <w:rFonts w:asciiTheme="minorBidi" w:hAnsiTheme="minorBidi"/>
          <w:color w:val="000000" w:themeColor="text1"/>
          <w:sz w:val="30"/>
          <w:szCs w:val="30"/>
          <w:cs/>
        </w:rPr>
        <w:t>% ซึ่งได้รับปัจจัยสนับสนุนจากการฟื้นตัวของภาคการส่งออกและการท่องเที่ยว</w:t>
      </w:r>
      <w:r w:rsidR="0046589C">
        <w:rPr>
          <w:rFonts w:asciiTheme="minorBidi" w:hAnsiTheme="minorBidi" w:hint="cs"/>
          <w:color w:val="000000" w:themeColor="text1"/>
          <w:sz w:val="30"/>
          <w:szCs w:val="30"/>
          <w:cs/>
        </w:rPr>
        <w:t>เช่นเดียวกับ</w:t>
      </w:r>
      <w:r w:rsidR="00902A52" w:rsidRPr="00673E95">
        <w:rPr>
          <w:rFonts w:asciiTheme="minorBidi" w:hAnsiTheme="minorBidi"/>
          <w:color w:val="000000" w:themeColor="text1"/>
          <w:sz w:val="30"/>
          <w:szCs w:val="30"/>
          <w:cs/>
        </w:rPr>
        <w:t xml:space="preserve">ปี </w:t>
      </w:r>
      <w:r w:rsidR="00902A52" w:rsidRPr="00673E95">
        <w:rPr>
          <w:rFonts w:asciiTheme="minorBidi" w:hAnsiTheme="minorBidi"/>
          <w:color w:val="000000" w:themeColor="text1"/>
          <w:sz w:val="30"/>
          <w:szCs w:val="30"/>
        </w:rPr>
        <w:t>2566</w:t>
      </w:r>
      <w:r w:rsidR="0046589C">
        <w:rPr>
          <w:rFonts w:asciiTheme="minorBidi" w:hAnsiTheme="minorBidi"/>
          <w:color w:val="000000" w:themeColor="text1"/>
          <w:sz w:val="30"/>
          <w:szCs w:val="30"/>
        </w:rPr>
        <w:t xml:space="preserve"> </w:t>
      </w:r>
      <w:r w:rsidR="0046589C">
        <w:rPr>
          <w:rFonts w:asciiTheme="minorBidi" w:hAnsiTheme="minorBidi" w:hint="cs"/>
          <w:color w:val="000000" w:themeColor="text1"/>
          <w:sz w:val="30"/>
          <w:szCs w:val="30"/>
          <w:cs/>
        </w:rPr>
        <w:t>ที่คาดว่า</w:t>
      </w:r>
      <w:r w:rsidR="00902A52" w:rsidRPr="00673E95">
        <w:rPr>
          <w:rFonts w:asciiTheme="minorBidi" w:hAnsiTheme="minorBidi"/>
          <w:color w:val="000000" w:themeColor="text1"/>
          <w:sz w:val="30"/>
          <w:szCs w:val="30"/>
        </w:rPr>
        <w:t xml:space="preserve"> GDP </w:t>
      </w:r>
      <w:r w:rsidR="0046589C">
        <w:rPr>
          <w:rFonts w:asciiTheme="minorBidi" w:hAnsiTheme="minorBidi" w:hint="cs"/>
          <w:color w:val="000000" w:themeColor="text1"/>
          <w:sz w:val="30"/>
          <w:szCs w:val="30"/>
          <w:cs/>
        </w:rPr>
        <w:t>จะ</w:t>
      </w:r>
      <w:r w:rsidR="00902A52" w:rsidRPr="00673E95">
        <w:rPr>
          <w:rFonts w:asciiTheme="minorBidi" w:hAnsiTheme="minorBidi"/>
          <w:color w:val="000000" w:themeColor="text1"/>
          <w:sz w:val="30"/>
          <w:szCs w:val="30"/>
          <w:cs/>
        </w:rPr>
        <w:t>เติบโต</w:t>
      </w:r>
      <w:r w:rsidR="0046589C">
        <w:rPr>
          <w:rFonts w:asciiTheme="minorBidi" w:hAnsiTheme="minorBidi" w:hint="cs"/>
          <w:color w:val="000000" w:themeColor="text1"/>
          <w:sz w:val="30"/>
          <w:szCs w:val="30"/>
          <w:cs/>
        </w:rPr>
        <w:t>สูงในระดับ</w:t>
      </w:r>
      <w:r w:rsidR="005B4847">
        <w:rPr>
          <w:rFonts w:asciiTheme="minorBidi" w:hAnsiTheme="minorBidi" w:hint="cs"/>
          <w:color w:val="000000" w:themeColor="text1"/>
          <w:sz w:val="30"/>
          <w:szCs w:val="30"/>
          <w:cs/>
        </w:rPr>
        <w:t>กว่า</w:t>
      </w:r>
      <w:r w:rsidR="00902A52" w:rsidRPr="00673E95">
        <w:rPr>
          <w:rFonts w:asciiTheme="minorBidi" w:hAnsiTheme="minorBidi"/>
          <w:color w:val="000000" w:themeColor="text1"/>
          <w:sz w:val="30"/>
          <w:szCs w:val="30"/>
          <w:cs/>
        </w:rPr>
        <w:t xml:space="preserve"> </w:t>
      </w:r>
      <w:r w:rsidR="00902A52" w:rsidRPr="00673E95">
        <w:rPr>
          <w:rFonts w:asciiTheme="minorBidi" w:hAnsiTheme="minorBidi"/>
          <w:color w:val="000000" w:themeColor="text1"/>
          <w:sz w:val="30"/>
          <w:szCs w:val="30"/>
        </w:rPr>
        <w:t>5</w:t>
      </w:r>
      <w:r w:rsidR="00902A52" w:rsidRPr="00673E95">
        <w:rPr>
          <w:rFonts w:asciiTheme="minorBidi" w:hAnsiTheme="minorBidi"/>
          <w:color w:val="000000" w:themeColor="text1"/>
          <w:sz w:val="30"/>
          <w:szCs w:val="30"/>
          <w:cs/>
        </w:rPr>
        <w:t xml:space="preserve">% </w:t>
      </w:r>
      <w:r w:rsidR="00DC6591" w:rsidRPr="00673E95">
        <w:rPr>
          <w:rFonts w:asciiTheme="minorBidi" w:hAnsiTheme="minorBidi"/>
          <w:color w:val="000000" w:themeColor="text1"/>
          <w:sz w:val="30"/>
          <w:szCs w:val="30"/>
          <w:cs/>
        </w:rPr>
        <w:t xml:space="preserve">ทั้งนี้ </w:t>
      </w:r>
      <w:r w:rsidR="00DC6591" w:rsidRPr="00673E95">
        <w:rPr>
          <w:rFonts w:asciiTheme="minorBidi" w:hAnsiTheme="minorBidi"/>
          <w:color w:val="000000" w:themeColor="text1"/>
          <w:sz w:val="30"/>
          <w:szCs w:val="30"/>
        </w:rPr>
        <w:t xml:space="preserve">EXIM BANK </w:t>
      </w:r>
      <w:r w:rsidR="00DC6591" w:rsidRPr="00673E95">
        <w:rPr>
          <w:rFonts w:asciiTheme="minorBidi" w:hAnsiTheme="minorBidi"/>
          <w:color w:val="000000" w:themeColor="text1"/>
          <w:sz w:val="30"/>
          <w:szCs w:val="30"/>
          <w:cs/>
        </w:rPr>
        <w:t>จะร่วมมือกับหอการค้ากัมพูชา</w:t>
      </w:r>
      <w:r w:rsidR="000144C4" w:rsidRPr="00673E95">
        <w:rPr>
          <w:rFonts w:asciiTheme="minorBidi" w:hAnsiTheme="minorBidi"/>
          <w:color w:val="000000" w:themeColor="text1"/>
          <w:sz w:val="30"/>
          <w:szCs w:val="30"/>
          <w:cs/>
        </w:rPr>
        <w:t>ในการ</w:t>
      </w:r>
      <w:r w:rsidR="00DC6591" w:rsidRPr="00673E95">
        <w:rPr>
          <w:rFonts w:asciiTheme="minorBidi" w:hAnsiTheme="minorBidi"/>
          <w:color w:val="000000" w:themeColor="text1"/>
          <w:sz w:val="30"/>
          <w:szCs w:val="30"/>
          <w:cs/>
        </w:rPr>
        <w:t>เชื่อมโยงเครือข่ายผู้ประกอบการไทยและกัมพูชา</w:t>
      </w:r>
      <w:r w:rsidR="00DC6591" w:rsidRPr="00673E95">
        <w:rPr>
          <w:rFonts w:asciiTheme="minorBidi" w:hAnsiTheme="minorBidi" w:cs="Cordia New"/>
          <w:color w:val="000000" w:themeColor="text1"/>
          <w:sz w:val="30"/>
          <w:szCs w:val="30"/>
          <w:cs/>
        </w:rPr>
        <w:t xml:space="preserve"> </w:t>
      </w:r>
      <w:r w:rsidR="00DC6591" w:rsidRPr="00673E95">
        <w:rPr>
          <w:rFonts w:asciiTheme="minorBidi" w:hAnsiTheme="minorBidi"/>
          <w:color w:val="000000" w:themeColor="text1"/>
          <w:sz w:val="30"/>
          <w:szCs w:val="30"/>
          <w:cs/>
        </w:rPr>
        <w:t>เพื่อสร้างโอกาสทางการค้าและการลงทุนให้แก่ผู้ประกอบการไทย</w:t>
      </w:r>
    </w:p>
    <w:p w14:paraId="56D3E03F" w14:textId="77777777" w:rsidR="0047134A" w:rsidRDefault="0047134A" w:rsidP="00F934A2">
      <w:pPr>
        <w:spacing w:after="0" w:line="340" w:lineRule="exact"/>
        <w:ind w:right="-403" w:firstLine="720"/>
        <w:jc w:val="thaiDistribute"/>
        <w:rPr>
          <w:rFonts w:asciiTheme="minorBidi" w:hAnsiTheme="minorBidi"/>
          <w:color w:val="000000" w:themeColor="text1"/>
          <w:sz w:val="30"/>
          <w:szCs w:val="30"/>
          <w:cs/>
        </w:rPr>
      </w:pPr>
    </w:p>
    <w:p w14:paraId="7A2ED921" w14:textId="1EAFD7D4" w:rsidR="0047134A" w:rsidRDefault="0047134A" w:rsidP="00F934A2">
      <w:pPr>
        <w:spacing w:after="0" w:line="340" w:lineRule="exact"/>
        <w:ind w:right="-403" w:firstLine="720"/>
        <w:jc w:val="thaiDistribute"/>
        <w:rPr>
          <w:rFonts w:asciiTheme="minorBidi" w:hAnsiTheme="minorBidi"/>
          <w:color w:val="000000" w:themeColor="text1"/>
          <w:sz w:val="30"/>
          <w:szCs w:val="30"/>
          <w:cs/>
        </w:rPr>
      </w:pPr>
      <w:r w:rsidRPr="00673E95">
        <w:rPr>
          <w:rFonts w:asciiTheme="minorBidi" w:hAnsiTheme="minorBidi"/>
          <w:color w:val="000000" w:themeColor="text1"/>
          <w:sz w:val="30"/>
          <w:szCs w:val="30"/>
        </w:rPr>
        <w:t xml:space="preserve">EXIM BANK </w:t>
      </w:r>
      <w:r w:rsidRPr="00673E95">
        <w:rPr>
          <w:rFonts w:asciiTheme="minorBidi" w:hAnsiTheme="minorBidi"/>
          <w:color w:val="000000" w:themeColor="text1"/>
          <w:sz w:val="30"/>
          <w:szCs w:val="30"/>
          <w:cs/>
        </w:rPr>
        <w:t>ในฐานะสถาบันการเงินเฉพาะกิจของรัฐภายใต้การกำกับดูแลของกระทรวงการคลัง</w:t>
      </w:r>
      <w:r>
        <w:rPr>
          <w:rFonts w:asciiTheme="minorBidi" w:hAnsiTheme="minorBidi" w:hint="cs"/>
          <w:color w:val="000000" w:themeColor="text1"/>
          <w:sz w:val="30"/>
          <w:szCs w:val="30"/>
          <w:cs/>
        </w:rPr>
        <w:t xml:space="preserve"> มุ่งสู่เป้าหมาย</w:t>
      </w:r>
      <w:r w:rsidRPr="00673E95">
        <w:rPr>
          <w:rFonts w:asciiTheme="minorBidi" w:hAnsiTheme="minorBidi"/>
          <w:color w:val="000000" w:themeColor="text1"/>
          <w:sz w:val="30"/>
          <w:szCs w:val="30"/>
          <w:cs/>
        </w:rPr>
        <w:t xml:space="preserve"> </w:t>
      </w:r>
      <w:r>
        <w:rPr>
          <w:rFonts w:asciiTheme="minorBidi" w:hAnsiTheme="minorBidi" w:hint="cs"/>
          <w:color w:val="000000" w:themeColor="text1"/>
          <w:sz w:val="30"/>
          <w:szCs w:val="30"/>
          <w:cs/>
        </w:rPr>
        <w:t>“</w:t>
      </w:r>
      <w:r>
        <w:rPr>
          <w:rFonts w:asciiTheme="minorBidi" w:hAnsiTheme="minorBidi"/>
          <w:color w:val="000000" w:themeColor="text1"/>
          <w:sz w:val="30"/>
          <w:szCs w:val="30"/>
        </w:rPr>
        <w:t>Green Development Bank</w:t>
      </w:r>
      <w:r>
        <w:rPr>
          <w:rFonts w:asciiTheme="minorBidi" w:hAnsiTheme="minorBidi" w:hint="cs"/>
          <w:color w:val="000000" w:themeColor="text1"/>
          <w:sz w:val="30"/>
          <w:szCs w:val="30"/>
          <w:cs/>
        </w:rPr>
        <w:t>” ยกระดับขีดความสามารถในการแข่งขันของผู้ส่งออกและนักลงทุนไทยในเวทีโลกในระยะยาว</w:t>
      </w:r>
      <w:r>
        <w:rPr>
          <w:rFonts w:asciiTheme="minorBidi" w:hAnsiTheme="minorBidi"/>
          <w:color w:val="000000" w:themeColor="text1"/>
          <w:sz w:val="30"/>
          <w:szCs w:val="30"/>
        </w:rPr>
        <w:t xml:space="preserve"> </w:t>
      </w:r>
      <w:r w:rsidRPr="00673E95">
        <w:rPr>
          <w:rFonts w:asciiTheme="minorBidi" w:hAnsiTheme="minorBidi"/>
          <w:color w:val="000000" w:themeColor="text1"/>
          <w:sz w:val="30"/>
          <w:szCs w:val="30"/>
          <w:cs/>
        </w:rPr>
        <w:t>ส่งเสริมการพัฒนาอุตสาหกรรมใหม่</w:t>
      </w:r>
      <w:r>
        <w:rPr>
          <w:rFonts w:asciiTheme="minorBidi" w:hAnsiTheme="minorBidi" w:hint="cs"/>
          <w:color w:val="000000" w:themeColor="text1"/>
          <w:sz w:val="30"/>
          <w:szCs w:val="30"/>
          <w:cs/>
        </w:rPr>
        <w:t xml:space="preserve"> </w:t>
      </w:r>
      <w:r w:rsidRPr="00673E95">
        <w:rPr>
          <w:rFonts w:asciiTheme="minorBidi" w:hAnsiTheme="minorBidi"/>
          <w:color w:val="000000" w:themeColor="text1"/>
          <w:sz w:val="30"/>
          <w:szCs w:val="30"/>
          <w:cs/>
        </w:rPr>
        <w:t>และขับเคลื่อน</w:t>
      </w:r>
      <w:r>
        <w:rPr>
          <w:rFonts w:asciiTheme="minorBidi" w:hAnsiTheme="minorBidi" w:hint="cs"/>
          <w:color w:val="000000" w:themeColor="text1"/>
          <w:sz w:val="30"/>
          <w:szCs w:val="30"/>
          <w:cs/>
        </w:rPr>
        <w:t>การพัฒนาอย่างยั่งยืนของประเทศไทยและ</w:t>
      </w:r>
      <w:r w:rsidRPr="00673E95">
        <w:rPr>
          <w:rFonts w:asciiTheme="minorBidi" w:hAnsiTheme="minorBidi"/>
          <w:color w:val="000000" w:themeColor="text1"/>
          <w:sz w:val="30"/>
          <w:szCs w:val="30"/>
          <w:cs/>
        </w:rPr>
        <w:t xml:space="preserve">กลุ่มประเทศ </w:t>
      </w:r>
      <w:r w:rsidRPr="00673E95">
        <w:rPr>
          <w:rFonts w:asciiTheme="minorBidi" w:hAnsiTheme="minorBidi"/>
          <w:color w:val="000000" w:themeColor="text1"/>
          <w:sz w:val="30"/>
          <w:szCs w:val="30"/>
        </w:rPr>
        <w:t xml:space="preserve">CLMV </w:t>
      </w:r>
      <w:r w:rsidRPr="00673E95">
        <w:rPr>
          <w:rFonts w:asciiTheme="minorBidi" w:hAnsiTheme="minorBidi" w:cs="Cordia New"/>
          <w:color w:val="000000" w:themeColor="text1"/>
          <w:sz w:val="30"/>
          <w:szCs w:val="30"/>
          <w:cs/>
        </w:rPr>
        <w:t>(</w:t>
      </w:r>
      <w:r w:rsidRPr="00673E95">
        <w:rPr>
          <w:rFonts w:asciiTheme="minorBidi" w:hAnsiTheme="minorBidi"/>
          <w:color w:val="000000" w:themeColor="text1"/>
          <w:sz w:val="30"/>
          <w:szCs w:val="30"/>
          <w:cs/>
        </w:rPr>
        <w:t xml:space="preserve">กัมพูชา </w:t>
      </w:r>
      <w:r>
        <w:rPr>
          <w:rFonts w:asciiTheme="minorBidi" w:hAnsiTheme="minorBidi" w:hint="cs"/>
          <w:color w:val="000000" w:themeColor="text1"/>
          <w:sz w:val="30"/>
          <w:szCs w:val="30"/>
          <w:cs/>
        </w:rPr>
        <w:t>สปป.</w:t>
      </w:r>
      <w:r w:rsidRPr="00673E95">
        <w:rPr>
          <w:rFonts w:asciiTheme="minorBidi" w:hAnsiTheme="minorBidi"/>
          <w:color w:val="000000" w:themeColor="text1"/>
          <w:sz w:val="30"/>
          <w:szCs w:val="30"/>
          <w:cs/>
        </w:rPr>
        <w:t>ลาว เมียนมา และเวียดนาม) ซึ่งเป็นพันธมิตรเชิงยุทธ</w:t>
      </w:r>
      <w:r w:rsidR="005B4847">
        <w:rPr>
          <w:rFonts w:asciiTheme="minorBidi" w:hAnsiTheme="minorBidi" w:hint="cs"/>
          <w:color w:val="000000" w:themeColor="text1"/>
          <w:sz w:val="30"/>
          <w:szCs w:val="30"/>
          <w:cs/>
        </w:rPr>
        <w:t>ศาสตร์</w:t>
      </w:r>
      <w:r w:rsidRPr="00673E95">
        <w:rPr>
          <w:rFonts w:asciiTheme="minorBidi" w:hAnsiTheme="minorBidi"/>
          <w:color w:val="000000" w:themeColor="text1"/>
          <w:sz w:val="30"/>
          <w:szCs w:val="30"/>
          <w:cs/>
        </w:rPr>
        <w:t xml:space="preserve">ของไทย </w:t>
      </w:r>
      <w:r w:rsidRPr="00673E95">
        <w:rPr>
          <w:rFonts w:asciiTheme="minorBidi" w:hAnsiTheme="minorBidi"/>
          <w:color w:val="000000" w:themeColor="text1"/>
          <w:sz w:val="30"/>
          <w:szCs w:val="30"/>
        </w:rPr>
        <w:t>EXIM BANK</w:t>
      </w:r>
      <w:r w:rsidRPr="00673E95">
        <w:rPr>
          <w:rFonts w:asciiTheme="minorBidi" w:hAnsiTheme="minorBidi"/>
          <w:color w:val="000000" w:themeColor="text1"/>
          <w:sz w:val="30"/>
          <w:szCs w:val="30"/>
          <w:cs/>
        </w:rPr>
        <w:t xml:space="preserve"> ได้จัดตั้งสำนักงานผู้แทนใน </w:t>
      </w:r>
      <w:r w:rsidRPr="00673E95">
        <w:rPr>
          <w:rFonts w:asciiTheme="minorBidi" w:hAnsiTheme="minorBidi"/>
          <w:color w:val="000000" w:themeColor="text1"/>
          <w:sz w:val="30"/>
          <w:szCs w:val="30"/>
        </w:rPr>
        <w:t xml:space="preserve">CLMV </w:t>
      </w:r>
      <w:r>
        <w:rPr>
          <w:rFonts w:asciiTheme="minorBidi" w:hAnsiTheme="minorBidi" w:hint="cs"/>
          <w:color w:val="000000" w:themeColor="text1"/>
          <w:sz w:val="30"/>
          <w:szCs w:val="30"/>
          <w:cs/>
        </w:rPr>
        <w:t>ครบถ้วน</w:t>
      </w:r>
      <w:r w:rsidRPr="00673E95">
        <w:rPr>
          <w:rFonts w:asciiTheme="minorBidi" w:hAnsiTheme="minorBidi"/>
          <w:color w:val="000000" w:themeColor="text1"/>
          <w:sz w:val="30"/>
          <w:szCs w:val="30"/>
          <w:cs/>
        </w:rPr>
        <w:t xml:space="preserve">ทั้ง </w:t>
      </w:r>
      <w:r w:rsidRPr="00673E95">
        <w:rPr>
          <w:rFonts w:asciiTheme="minorBidi" w:hAnsiTheme="minorBidi"/>
          <w:color w:val="000000" w:themeColor="text1"/>
          <w:sz w:val="30"/>
          <w:szCs w:val="30"/>
        </w:rPr>
        <w:t>4</w:t>
      </w:r>
      <w:r w:rsidRPr="00673E95">
        <w:rPr>
          <w:rFonts w:asciiTheme="minorBidi" w:hAnsiTheme="minorBidi"/>
          <w:color w:val="000000" w:themeColor="text1"/>
          <w:sz w:val="30"/>
          <w:szCs w:val="30"/>
          <w:cs/>
        </w:rPr>
        <w:t xml:space="preserve"> ประเทศแล้ว </w:t>
      </w:r>
      <w:r>
        <w:rPr>
          <w:rFonts w:asciiTheme="minorBidi" w:hAnsiTheme="minorBidi" w:hint="cs"/>
          <w:color w:val="000000" w:themeColor="text1"/>
          <w:sz w:val="30"/>
          <w:szCs w:val="30"/>
          <w:cs/>
        </w:rPr>
        <w:t>โดย</w:t>
      </w:r>
      <w:r w:rsidRPr="00673E95">
        <w:rPr>
          <w:rFonts w:asciiTheme="minorBidi" w:hAnsiTheme="minorBidi"/>
          <w:color w:val="000000" w:themeColor="text1"/>
          <w:sz w:val="30"/>
          <w:szCs w:val="30"/>
          <w:cs/>
        </w:rPr>
        <w:t>สำนักงาน</w:t>
      </w:r>
      <w:r>
        <w:rPr>
          <w:rFonts w:asciiTheme="minorBidi" w:hAnsiTheme="minorBidi" w:hint="cs"/>
          <w:color w:val="000000" w:themeColor="text1"/>
          <w:sz w:val="30"/>
          <w:szCs w:val="30"/>
          <w:cs/>
        </w:rPr>
        <w:t>ผู้</w:t>
      </w:r>
      <w:r w:rsidRPr="00673E95">
        <w:rPr>
          <w:rFonts w:asciiTheme="minorBidi" w:hAnsiTheme="minorBidi"/>
          <w:color w:val="000000" w:themeColor="text1"/>
          <w:sz w:val="30"/>
          <w:szCs w:val="30"/>
          <w:cs/>
        </w:rPr>
        <w:t xml:space="preserve">แทนของ </w:t>
      </w:r>
      <w:r w:rsidRPr="00673E95">
        <w:rPr>
          <w:rFonts w:asciiTheme="minorBidi" w:hAnsiTheme="minorBidi"/>
          <w:color w:val="000000" w:themeColor="text1"/>
          <w:sz w:val="30"/>
          <w:szCs w:val="30"/>
        </w:rPr>
        <w:t>EXIM BANK</w:t>
      </w:r>
      <w:r>
        <w:rPr>
          <w:rFonts w:asciiTheme="minorBidi" w:hAnsiTheme="minorBidi" w:hint="cs"/>
          <w:color w:val="000000" w:themeColor="text1"/>
          <w:sz w:val="30"/>
          <w:szCs w:val="30"/>
          <w:cs/>
        </w:rPr>
        <w:t xml:space="preserve"> </w:t>
      </w:r>
      <w:r w:rsidRPr="00673E95">
        <w:rPr>
          <w:rFonts w:asciiTheme="minorBidi" w:hAnsiTheme="minorBidi"/>
          <w:color w:val="000000" w:themeColor="text1"/>
          <w:sz w:val="30"/>
          <w:szCs w:val="30"/>
          <w:cs/>
        </w:rPr>
        <w:t>ใน</w:t>
      </w:r>
      <w:r>
        <w:rPr>
          <w:rFonts w:asciiTheme="minorBidi" w:hAnsiTheme="minorBidi" w:hint="cs"/>
          <w:color w:val="000000" w:themeColor="text1"/>
          <w:sz w:val="30"/>
          <w:szCs w:val="30"/>
          <w:cs/>
        </w:rPr>
        <w:t>กรุงพนมเปญเปิดดำเนินงานอย่างเป็นทางการตั้งแต่</w:t>
      </w:r>
      <w:r w:rsidRPr="00673E95">
        <w:rPr>
          <w:rFonts w:asciiTheme="minorBidi" w:hAnsiTheme="minorBidi"/>
          <w:color w:val="000000" w:themeColor="text1"/>
          <w:sz w:val="30"/>
          <w:szCs w:val="30"/>
          <w:cs/>
        </w:rPr>
        <w:t xml:space="preserve">ปี </w:t>
      </w:r>
      <w:r w:rsidRPr="00673E95">
        <w:rPr>
          <w:rFonts w:asciiTheme="minorBidi" w:hAnsiTheme="minorBidi"/>
          <w:color w:val="000000" w:themeColor="text1"/>
          <w:sz w:val="30"/>
          <w:szCs w:val="30"/>
        </w:rPr>
        <w:t>2562</w:t>
      </w:r>
      <w:r>
        <w:rPr>
          <w:rFonts w:asciiTheme="minorBidi" w:hAnsiTheme="minorBidi"/>
          <w:color w:val="000000" w:themeColor="text1"/>
          <w:sz w:val="30"/>
          <w:szCs w:val="30"/>
        </w:rPr>
        <w:t xml:space="preserve"> </w:t>
      </w:r>
      <w:r>
        <w:rPr>
          <w:rFonts w:asciiTheme="minorBidi" w:hAnsiTheme="minorBidi" w:hint="cs"/>
          <w:color w:val="000000" w:themeColor="text1"/>
          <w:sz w:val="30"/>
          <w:szCs w:val="30"/>
          <w:cs/>
        </w:rPr>
        <w:t>เพื่อเป็นส่วนหนึ่งของทีมประเทศไทย ทำงานร่วมกับภาครัฐและภาคเอกชนไทย</w:t>
      </w:r>
      <w:r>
        <w:rPr>
          <w:rFonts w:asciiTheme="minorBidi" w:hAnsiTheme="minorBidi"/>
          <w:color w:val="000000" w:themeColor="text1"/>
          <w:sz w:val="30"/>
          <w:szCs w:val="30"/>
        </w:rPr>
        <w:t>-</w:t>
      </w:r>
      <w:r>
        <w:rPr>
          <w:rFonts w:asciiTheme="minorBidi" w:hAnsiTheme="minorBidi" w:hint="cs"/>
          <w:color w:val="000000" w:themeColor="text1"/>
          <w:sz w:val="30"/>
          <w:szCs w:val="30"/>
          <w:cs/>
        </w:rPr>
        <w:t>กัมพูชา</w:t>
      </w:r>
    </w:p>
    <w:p w14:paraId="7892F751" w14:textId="77777777" w:rsidR="00476591" w:rsidRPr="00673E95" w:rsidRDefault="00476591" w:rsidP="00F934A2">
      <w:pPr>
        <w:spacing w:after="0" w:line="340" w:lineRule="exact"/>
        <w:ind w:right="-403" w:firstLine="720"/>
        <w:jc w:val="thaiDistribute"/>
        <w:rPr>
          <w:rFonts w:asciiTheme="minorBidi" w:hAnsiTheme="minorBidi"/>
          <w:color w:val="000000" w:themeColor="text1"/>
          <w:sz w:val="30"/>
          <w:szCs w:val="30"/>
          <w:cs/>
        </w:rPr>
      </w:pPr>
    </w:p>
    <w:p w14:paraId="3862F88B" w14:textId="2BF43ACB" w:rsidR="00476591" w:rsidRDefault="00262D4A" w:rsidP="00F934A2">
      <w:pPr>
        <w:spacing w:after="0" w:line="340" w:lineRule="exact"/>
        <w:ind w:right="-403" w:firstLine="720"/>
        <w:jc w:val="thaiDistribute"/>
        <w:rPr>
          <w:rFonts w:asciiTheme="minorBidi" w:hAnsiTheme="minorBidi"/>
          <w:color w:val="000000" w:themeColor="text1"/>
          <w:sz w:val="30"/>
          <w:szCs w:val="30"/>
          <w:cs/>
        </w:rPr>
      </w:pPr>
      <w:r>
        <w:rPr>
          <w:rFonts w:asciiTheme="minorBidi" w:hAnsiTheme="minorBidi" w:hint="cs"/>
          <w:color w:val="000000" w:themeColor="text1"/>
          <w:sz w:val="30"/>
          <w:szCs w:val="30"/>
          <w:cs/>
        </w:rPr>
        <w:t>“ความร่วมมือ</w:t>
      </w:r>
      <w:r w:rsidR="00476591">
        <w:rPr>
          <w:rFonts w:asciiTheme="minorBidi" w:hAnsiTheme="minorBidi" w:hint="cs"/>
          <w:color w:val="000000" w:themeColor="text1"/>
          <w:sz w:val="30"/>
          <w:szCs w:val="30"/>
          <w:cs/>
        </w:rPr>
        <w:t>ระหว่างไทยกับกัมพูชาในครั้งนี้จะช่วยสนับสนุนการค้าการลงทุนระหว่างทั้งสองประเทศอย่างไร้รอยต่อและเข้มข้นมากขึ้น โดยมีหมุดหมายเดียวกันที่จะเพิ่มมูลค่าการค้า การลงทุน การท่องเที่ยว การ</w:t>
      </w:r>
      <w:r w:rsidR="00476591" w:rsidRPr="003F6463">
        <w:rPr>
          <w:rFonts w:asciiTheme="minorBidi" w:hAnsiTheme="minorBidi" w:hint="cs"/>
          <w:color w:val="000000" w:themeColor="text1"/>
          <w:spacing w:val="4"/>
          <w:sz w:val="30"/>
          <w:szCs w:val="30"/>
          <w:cs/>
        </w:rPr>
        <w:t>พัฒนาพื้นที่ชายแดน เศรษฐกิจสีเขียว และเศรษฐกิจดิจิทัล ที่จะนำไปสู่การพัฒนาอย่างยั่งยืนตั้งแต่เศรษฐกิจ</w:t>
      </w:r>
      <w:r w:rsidR="00476591">
        <w:rPr>
          <w:rFonts w:asciiTheme="minorBidi" w:hAnsiTheme="minorBidi" w:hint="cs"/>
          <w:color w:val="000000" w:themeColor="text1"/>
          <w:sz w:val="30"/>
          <w:szCs w:val="30"/>
          <w:cs/>
        </w:rPr>
        <w:t>ฐานรากในชุมชนไปจนถึงระดับประเทศและโลกโดยรวม” ดร.รักษ์ กล่าว</w:t>
      </w:r>
    </w:p>
    <w:p w14:paraId="1CA6876D" w14:textId="77777777" w:rsidR="00476591" w:rsidRDefault="001F2DCE" w:rsidP="00F934A2">
      <w:pPr>
        <w:tabs>
          <w:tab w:val="left" w:pos="709"/>
          <w:tab w:val="left" w:pos="3686"/>
        </w:tabs>
        <w:spacing w:after="0" w:line="200" w:lineRule="exact"/>
        <w:ind w:right="-403"/>
        <w:jc w:val="thaiDistribute"/>
        <w:rPr>
          <w:rFonts w:ascii="Cordia New" w:hAnsi="Cordia New" w:cs="Cordia New"/>
          <w:spacing w:val="-2"/>
          <w:sz w:val="30"/>
          <w:szCs w:val="30"/>
        </w:rPr>
      </w:pPr>
      <w:r>
        <w:rPr>
          <w:rFonts w:ascii="Cordia New" w:hAnsi="Cordia New" w:cs="Cordia New"/>
          <w:spacing w:val="-2"/>
          <w:sz w:val="30"/>
          <w:szCs w:val="30"/>
          <w:cs/>
        </w:rPr>
        <w:tab/>
      </w:r>
      <w:r>
        <w:rPr>
          <w:rFonts w:ascii="Cordia New" w:hAnsi="Cordia New" w:cs="Cordia New"/>
          <w:spacing w:val="-2"/>
          <w:sz w:val="30"/>
          <w:szCs w:val="30"/>
          <w:cs/>
        </w:rPr>
        <w:tab/>
      </w:r>
    </w:p>
    <w:p w14:paraId="7E17138E" w14:textId="7098C953" w:rsidR="001F2DCE" w:rsidRPr="009D6270" w:rsidRDefault="00476591" w:rsidP="00F934A2">
      <w:pPr>
        <w:tabs>
          <w:tab w:val="left" w:pos="709"/>
          <w:tab w:val="left" w:pos="3686"/>
        </w:tabs>
        <w:spacing w:after="0" w:line="320" w:lineRule="exact"/>
        <w:ind w:right="-403"/>
        <w:jc w:val="thaiDistribute"/>
        <w:rPr>
          <w:rFonts w:asciiTheme="minorBidi" w:hAnsiTheme="minorBidi"/>
          <w:color w:val="000000" w:themeColor="text1"/>
          <w:sz w:val="30"/>
          <w:szCs w:val="30"/>
        </w:rPr>
      </w:pPr>
      <w:r>
        <w:rPr>
          <w:rFonts w:asciiTheme="minorBidi" w:hAnsiTheme="minorBidi"/>
          <w:color w:val="000000" w:themeColor="text1"/>
          <w:sz w:val="30"/>
          <w:szCs w:val="30"/>
        </w:rPr>
        <w:tab/>
      </w:r>
      <w:r>
        <w:rPr>
          <w:rFonts w:asciiTheme="minorBidi" w:hAnsiTheme="minorBidi"/>
          <w:color w:val="000000" w:themeColor="text1"/>
          <w:sz w:val="30"/>
          <w:szCs w:val="30"/>
        </w:rPr>
        <w:tab/>
      </w:r>
      <w:r w:rsidR="00673E95" w:rsidRPr="009D6270">
        <w:rPr>
          <w:rFonts w:asciiTheme="minorBidi" w:hAnsiTheme="minorBidi"/>
          <w:color w:val="000000" w:themeColor="text1"/>
          <w:sz w:val="30"/>
          <w:szCs w:val="30"/>
        </w:rPr>
        <w:t>7</w:t>
      </w:r>
      <w:r w:rsidR="00673E95">
        <w:rPr>
          <w:rFonts w:ascii="Cordia New" w:hAnsi="Cordia New" w:cs="Cordia New"/>
          <w:spacing w:val="-2"/>
          <w:sz w:val="30"/>
          <w:szCs w:val="30"/>
          <w:cs/>
        </w:rPr>
        <w:t xml:space="preserve"> </w:t>
      </w:r>
      <w:r w:rsidR="00673E95" w:rsidRPr="009D6270">
        <w:rPr>
          <w:rFonts w:asciiTheme="minorBidi" w:hAnsiTheme="minorBidi" w:hint="cs"/>
          <w:color w:val="000000" w:themeColor="text1"/>
          <w:sz w:val="30"/>
          <w:szCs w:val="30"/>
          <w:cs/>
        </w:rPr>
        <w:t>กุมภาพันธ์</w:t>
      </w:r>
      <w:r w:rsidR="001F2DCE" w:rsidRPr="009D6270">
        <w:rPr>
          <w:rFonts w:asciiTheme="minorBidi" w:hAnsiTheme="minorBidi"/>
          <w:color w:val="000000" w:themeColor="text1"/>
          <w:sz w:val="30"/>
          <w:szCs w:val="30"/>
          <w:cs/>
        </w:rPr>
        <w:t xml:space="preserve"> </w:t>
      </w:r>
      <w:r w:rsidR="001F2DCE" w:rsidRPr="009D6270">
        <w:rPr>
          <w:rFonts w:asciiTheme="minorBidi" w:hAnsiTheme="minorBidi"/>
          <w:color w:val="000000" w:themeColor="text1"/>
          <w:sz w:val="30"/>
          <w:szCs w:val="30"/>
        </w:rPr>
        <w:t>256</w:t>
      </w:r>
      <w:r w:rsidR="00673E95" w:rsidRPr="009D6270">
        <w:rPr>
          <w:rFonts w:asciiTheme="minorBidi" w:hAnsiTheme="minorBidi"/>
          <w:color w:val="000000" w:themeColor="text1"/>
          <w:sz w:val="30"/>
          <w:szCs w:val="30"/>
        </w:rPr>
        <w:t>7</w:t>
      </w:r>
    </w:p>
    <w:p w14:paraId="56563CE0" w14:textId="77777777" w:rsidR="001F2DCE" w:rsidRDefault="001F2DCE" w:rsidP="00F934A2">
      <w:pPr>
        <w:tabs>
          <w:tab w:val="left" w:pos="709"/>
          <w:tab w:val="left" w:pos="3686"/>
        </w:tabs>
        <w:spacing w:after="0" w:line="320" w:lineRule="exact"/>
        <w:ind w:right="-403"/>
        <w:jc w:val="thaiDistribute"/>
        <w:rPr>
          <w:rFonts w:ascii="Cordia New" w:hAnsi="Cordia New" w:cs="Cordia New"/>
          <w:sz w:val="30"/>
          <w:szCs w:val="30"/>
        </w:rPr>
      </w:pPr>
      <w:r w:rsidRPr="009D6270">
        <w:rPr>
          <w:rFonts w:asciiTheme="minorBidi" w:hAnsiTheme="minorBidi"/>
          <w:color w:val="000000" w:themeColor="text1"/>
          <w:sz w:val="30"/>
          <w:szCs w:val="30"/>
        </w:rPr>
        <w:tab/>
      </w:r>
      <w:r w:rsidRPr="009D6270">
        <w:rPr>
          <w:rFonts w:asciiTheme="minorBidi" w:hAnsiTheme="minorBidi"/>
          <w:color w:val="000000" w:themeColor="text1"/>
          <w:sz w:val="30"/>
          <w:szCs w:val="30"/>
        </w:rPr>
        <w:tab/>
      </w:r>
      <w:r w:rsidRPr="009D6270">
        <w:rPr>
          <w:rFonts w:asciiTheme="minorBidi" w:hAnsiTheme="minorBidi"/>
          <w:color w:val="000000" w:themeColor="text1"/>
          <w:sz w:val="30"/>
          <w:szCs w:val="30"/>
          <w:cs/>
        </w:rPr>
        <w:t>ส่วนสื่อสารองค์กร ฝ่าย</w:t>
      </w:r>
      <w:r w:rsidRPr="009D6270">
        <w:rPr>
          <w:rFonts w:asciiTheme="minorBidi" w:hAnsiTheme="minorBidi" w:hint="cs"/>
          <w:color w:val="000000" w:themeColor="text1"/>
          <w:sz w:val="30"/>
          <w:szCs w:val="30"/>
          <w:cs/>
        </w:rPr>
        <w:t>ส่งเสริม</w:t>
      </w:r>
      <w:r>
        <w:rPr>
          <w:rFonts w:ascii="Cordia New" w:hAnsi="Cordia New" w:cs="Cordia New" w:hint="cs"/>
          <w:sz w:val="30"/>
          <w:szCs w:val="30"/>
          <w:cs/>
        </w:rPr>
        <w:t>ภาพลักษณ์</w:t>
      </w:r>
      <w:r w:rsidRPr="005E0197">
        <w:rPr>
          <w:rFonts w:ascii="Cordia New" w:hAnsi="Cordia New" w:cs="Cordia New"/>
          <w:sz w:val="30"/>
          <w:szCs w:val="30"/>
          <w:cs/>
        </w:rPr>
        <w:t>และสื่อสารองค์กร</w:t>
      </w:r>
    </w:p>
    <w:p w14:paraId="456A34D1" w14:textId="77777777" w:rsidR="001F2DCE" w:rsidRDefault="001F2DCE" w:rsidP="00F934A2">
      <w:pPr>
        <w:tabs>
          <w:tab w:val="left" w:pos="709"/>
        </w:tabs>
        <w:spacing w:after="0" w:line="300" w:lineRule="exact"/>
        <w:ind w:right="-403"/>
        <w:jc w:val="thaiDistribute"/>
        <w:rPr>
          <w:rFonts w:ascii="CordiaUPC" w:hAnsi="CordiaUPC" w:cs="CordiaUPC"/>
          <w:b/>
          <w:bCs/>
          <w:szCs w:val="22"/>
        </w:rPr>
      </w:pPr>
    </w:p>
    <w:p w14:paraId="34DE780C" w14:textId="762E9A31" w:rsidR="001F2DCE" w:rsidRPr="001F2DCE" w:rsidRDefault="001F2DCE" w:rsidP="00F934A2">
      <w:pPr>
        <w:tabs>
          <w:tab w:val="left" w:pos="709"/>
        </w:tabs>
        <w:spacing w:after="0" w:line="280" w:lineRule="exact"/>
        <w:ind w:right="-403"/>
        <w:jc w:val="thaiDistribute"/>
        <w:rPr>
          <w:rFonts w:ascii="CordiaUPC" w:hAnsi="CordiaUPC" w:cs="CordiaUPC"/>
          <w:b/>
          <w:bCs/>
          <w:szCs w:val="22"/>
        </w:rPr>
      </w:pPr>
      <w:r w:rsidRPr="00AE341F">
        <w:rPr>
          <w:rFonts w:ascii="CordiaUPC" w:hAnsi="CordiaUPC" w:cs="CordiaUPC"/>
          <w:b/>
          <w:bCs/>
          <w:szCs w:val="22"/>
          <w:cs/>
        </w:rPr>
        <w:t>สอบถามรายละเอียดเพิ่มเติมได้ที่ส่วนสื่อสารองค์กร ฝ่ายส่งเสริมภาพลักษณ์และสื่อสารองค์กร</w:t>
      </w:r>
    </w:p>
    <w:p w14:paraId="55B0404C" w14:textId="562B04B5" w:rsidR="001F2DCE" w:rsidRDefault="001F2DCE" w:rsidP="00F934A2">
      <w:pPr>
        <w:pStyle w:val="Heading3"/>
        <w:spacing w:line="280" w:lineRule="exact"/>
        <w:ind w:right="-403"/>
        <w:jc w:val="thaiDistribute"/>
        <w:rPr>
          <w:rFonts w:ascii="CordiaUPC" w:hAnsi="CordiaUPC" w:cs="CordiaUPC"/>
          <w:sz w:val="22"/>
          <w:szCs w:val="22"/>
        </w:rPr>
      </w:pPr>
      <w:r w:rsidRPr="00AE341F">
        <w:rPr>
          <w:rFonts w:ascii="CordiaUPC" w:hAnsi="CordiaUPC" w:cs="CordiaUPC"/>
          <w:sz w:val="22"/>
          <w:szCs w:val="22"/>
          <w:cs/>
        </w:rPr>
        <w:t xml:space="preserve">โทร. </w:t>
      </w:r>
      <w:r w:rsidRPr="00AE341F">
        <w:rPr>
          <w:rFonts w:ascii="CordiaUPC" w:hAnsi="CordiaUPC" w:cs="CordiaUPC"/>
          <w:sz w:val="22"/>
          <w:szCs w:val="22"/>
        </w:rPr>
        <w:t>0 2</w:t>
      </w:r>
      <w:r w:rsidR="00AA18E3">
        <w:rPr>
          <w:rFonts w:ascii="CordiaUPC" w:hAnsi="CordiaUPC" w:cs="CordiaUPC"/>
          <w:sz w:val="22"/>
          <w:szCs w:val="22"/>
        </w:rPr>
        <w:t>169 9999</w:t>
      </w:r>
      <w:r w:rsidRPr="00AE341F">
        <w:rPr>
          <w:rFonts w:ascii="CordiaUPC" w:hAnsi="CordiaUPC" w:cs="CordiaUPC"/>
          <w:sz w:val="22"/>
          <w:szCs w:val="22"/>
          <w:cs/>
        </w:rPr>
        <w:t xml:space="preserve"> ต่อ </w:t>
      </w:r>
      <w:r>
        <w:rPr>
          <w:rFonts w:ascii="CordiaUPC" w:hAnsi="CordiaUPC" w:cs="CordiaUPC"/>
          <w:sz w:val="22"/>
          <w:szCs w:val="22"/>
        </w:rPr>
        <w:t>411</w:t>
      </w:r>
      <w:r w:rsidRPr="00AE341F">
        <w:rPr>
          <w:rFonts w:ascii="CordiaUPC" w:hAnsi="CordiaUPC" w:cs="CordiaUPC"/>
          <w:sz w:val="22"/>
          <w:szCs w:val="22"/>
        </w:rPr>
        <w:t>0</w:t>
      </w:r>
      <w:r w:rsidRPr="00AE341F">
        <w:rPr>
          <w:rFonts w:ascii="CordiaUPC" w:hAnsi="CordiaUPC" w:cs="CordiaUPC"/>
          <w:sz w:val="22"/>
          <w:szCs w:val="22"/>
          <w:cs/>
        </w:rPr>
        <w:t>-</w:t>
      </w:r>
      <w:r w:rsidRPr="00AE341F">
        <w:rPr>
          <w:rFonts w:ascii="CordiaUPC" w:hAnsi="CordiaUPC" w:cs="CordiaUPC"/>
          <w:sz w:val="22"/>
          <w:szCs w:val="22"/>
        </w:rPr>
        <w:t>4</w:t>
      </w:r>
    </w:p>
    <w:p w14:paraId="4B607024" w14:textId="4DBAED7E" w:rsidR="009077BA" w:rsidRDefault="009077BA" w:rsidP="009077BA"/>
    <w:p w14:paraId="1735E181" w14:textId="0918C677" w:rsidR="009077BA" w:rsidRDefault="009077BA" w:rsidP="009077BA"/>
    <w:p w14:paraId="2901ED8B" w14:textId="77777777" w:rsidR="009077BA" w:rsidRDefault="009077BA" w:rsidP="009077BA">
      <w:pPr>
        <w:spacing w:after="0" w:line="320" w:lineRule="exact"/>
        <w:ind w:right="-472"/>
        <w:jc w:val="center"/>
        <w:rPr>
          <w:rFonts w:ascii="Times New Roman" w:hAnsi="Times New Roman" w:cs="Times New Roman"/>
          <w:b/>
          <w:bCs/>
          <w:sz w:val="28"/>
          <w:u w:val="single"/>
        </w:rPr>
      </w:pPr>
      <w:r w:rsidRPr="00C134BB">
        <w:rPr>
          <w:rFonts w:ascii="Cordia New" w:hAnsi="Cordia New" w:cs="Cordia New"/>
          <w:noProof/>
          <w:sz w:val="30"/>
          <w:szCs w:val="30"/>
        </w:rPr>
        <w:lastRenderedPageBreak/>
        <w:drawing>
          <wp:anchor distT="0" distB="0" distL="114300" distR="114300" simplePos="0" relativeHeight="251661312" behindDoc="0" locked="0" layoutInCell="1" allowOverlap="1" wp14:anchorId="2DEB76A0" wp14:editId="3D32A261">
            <wp:simplePos x="0" y="0"/>
            <wp:positionH relativeFrom="margin">
              <wp:posOffset>0</wp:posOffset>
            </wp:positionH>
            <wp:positionV relativeFrom="paragraph">
              <wp:posOffset>-617220</wp:posOffset>
            </wp:positionV>
            <wp:extent cx="2097405" cy="568960"/>
            <wp:effectExtent l="0" t="0" r="0" b="254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7405" cy="568960"/>
                    </a:xfrm>
                    <a:prstGeom prst="rect">
                      <a:avLst/>
                    </a:prstGeom>
                    <a:noFill/>
                    <a:ln w="9525">
                      <a:noFill/>
                      <a:miter lim="800000"/>
                      <a:headEnd/>
                      <a:tailEnd/>
                    </a:ln>
                  </pic:spPr>
                </pic:pic>
              </a:graphicData>
            </a:graphic>
          </wp:anchor>
        </w:drawing>
      </w:r>
      <w:r w:rsidRPr="008F61DB">
        <w:rPr>
          <w:rFonts w:ascii="Times New Roman" w:hAnsi="Times New Roman" w:cs="Times New Roman"/>
          <w:b/>
          <w:bCs/>
          <w:sz w:val="28"/>
          <w:u w:val="single"/>
        </w:rPr>
        <w:t>EXIM Thailand Joins Forces with</w:t>
      </w:r>
      <w:r>
        <w:rPr>
          <w:rFonts w:ascii="Times New Roman" w:hAnsi="Times New Roman" w:cs="Times New Roman"/>
          <w:b/>
          <w:bCs/>
          <w:sz w:val="28"/>
          <w:u w:val="single"/>
        </w:rPr>
        <w:t xml:space="preserve"> The </w:t>
      </w:r>
      <w:r w:rsidRPr="008F61DB">
        <w:rPr>
          <w:rFonts w:ascii="Times New Roman" w:hAnsi="Times New Roman" w:cs="Times New Roman"/>
          <w:b/>
          <w:bCs/>
          <w:sz w:val="28"/>
          <w:u w:val="single"/>
        </w:rPr>
        <w:t xml:space="preserve">Cambodia Chamber of Commerce </w:t>
      </w:r>
    </w:p>
    <w:p w14:paraId="4A02C157" w14:textId="77777777" w:rsidR="009077BA" w:rsidRPr="008F61DB" w:rsidRDefault="009077BA" w:rsidP="009077BA">
      <w:pPr>
        <w:spacing w:after="0" w:line="320" w:lineRule="exact"/>
        <w:ind w:right="-472"/>
        <w:jc w:val="center"/>
        <w:rPr>
          <w:rFonts w:ascii="Times New Roman" w:hAnsi="Times New Roman" w:cs="Times New Roman"/>
          <w:b/>
          <w:bCs/>
          <w:sz w:val="28"/>
          <w:u w:val="single"/>
        </w:rPr>
      </w:pPr>
      <w:r w:rsidRPr="008F61DB">
        <w:rPr>
          <w:rFonts w:ascii="Times New Roman" w:hAnsi="Times New Roman" w:cs="Times New Roman"/>
          <w:b/>
          <w:bCs/>
          <w:sz w:val="28"/>
          <w:u w:val="single"/>
        </w:rPr>
        <w:t>to Drive Sustainable Development in Greater Mekong Subregion</w:t>
      </w:r>
    </w:p>
    <w:p w14:paraId="66C00A42" w14:textId="77777777" w:rsidR="009077BA" w:rsidRPr="008F61DB" w:rsidRDefault="009077BA" w:rsidP="009077BA">
      <w:pPr>
        <w:spacing w:after="0" w:line="320" w:lineRule="exact"/>
        <w:ind w:right="-472"/>
        <w:jc w:val="both"/>
        <w:rPr>
          <w:rFonts w:ascii="Times New Roman" w:hAnsi="Times New Roman" w:cs="Times New Roman"/>
          <w:sz w:val="24"/>
          <w:szCs w:val="24"/>
        </w:rPr>
      </w:pPr>
    </w:p>
    <w:p w14:paraId="70567624" w14:textId="77777777" w:rsidR="009077BA" w:rsidRPr="009077BA" w:rsidRDefault="009077BA" w:rsidP="009077BA">
      <w:pPr>
        <w:spacing w:after="0" w:line="320" w:lineRule="exact"/>
        <w:ind w:right="-472" w:firstLine="720"/>
        <w:jc w:val="both"/>
        <w:rPr>
          <w:rFonts w:ascii="Times New Roman" w:hAnsi="Times New Roman" w:cs="Times New Roman"/>
          <w:spacing w:val="-6"/>
          <w:sz w:val="24"/>
          <w:szCs w:val="24"/>
        </w:rPr>
      </w:pPr>
      <w:r w:rsidRPr="009077BA">
        <w:rPr>
          <w:rFonts w:ascii="Times New Roman" w:hAnsi="Times New Roman" w:cs="Times New Roman"/>
          <w:spacing w:val="-6"/>
          <w:sz w:val="24"/>
          <w:szCs w:val="24"/>
        </w:rPr>
        <w:t xml:space="preserve">Mr. </w:t>
      </w:r>
      <w:proofErr w:type="spellStart"/>
      <w:r w:rsidRPr="009077BA">
        <w:rPr>
          <w:rFonts w:ascii="Times New Roman" w:hAnsi="Times New Roman" w:cs="Times New Roman"/>
          <w:spacing w:val="-6"/>
          <w:sz w:val="24"/>
          <w:szCs w:val="24"/>
        </w:rPr>
        <w:t>Srettha</w:t>
      </w:r>
      <w:proofErr w:type="spellEnd"/>
      <w:r w:rsidRPr="009077BA">
        <w:rPr>
          <w:rFonts w:ascii="Times New Roman" w:hAnsi="Times New Roman" w:cs="Times New Roman"/>
          <w:spacing w:val="-6"/>
          <w:sz w:val="24"/>
          <w:szCs w:val="24"/>
        </w:rPr>
        <w:t xml:space="preserve"> </w:t>
      </w:r>
      <w:proofErr w:type="spellStart"/>
      <w:r w:rsidRPr="009077BA">
        <w:rPr>
          <w:rFonts w:ascii="Times New Roman" w:hAnsi="Times New Roman" w:cs="Times New Roman"/>
          <w:spacing w:val="-6"/>
          <w:sz w:val="24"/>
          <w:szCs w:val="24"/>
        </w:rPr>
        <w:t>Thavisin</w:t>
      </w:r>
      <w:proofErr w:type="spellEnd"/>
      <w:r w:rsidRPr="009077BA">
        <w:rPr>
          <w:rFonts w:ascii="Times New Roman" w:hAnsi="Times New Roman" w:cs="Times New Roman"/>
          <w:spacing w:val="-6"/>
          <w:sz w:val="24"/>
          <w:szCs w:val="24"/>
        </w:rPr>
        <w:t xml:space="preserve">, Prime Minister and Minister of Finance, and </w:t>
      </w:r>
      <w:proofErr w:type="spellStart"/>
      <w:r w:rsidRPr="009077BA">
        <w:rPr>
          <w:rFonts w:ascii="Times New Roman" w:hAnsi="Times New Roman" w:cs="Times New Roman"/>
          <w:spacing w:val="-6"/>
          <w:sz w:val="24"/>
          <w:szCs w:val="24"/>
        </w:rPr>
        <w:t>Samdech</w:t>
      </w:r>
      <w:proofErr w:type="spellEnd"/>
      <w:r w:rsidRPr="009077BA">
        <w:rPr>
          <w:rFonts w:ascii="Times New Roman" w:hAnsi="Times New Roman" w:cs="Times New Roman"/>
          <w:spacing w:val="-6"/>
          <w:sz w:val="24"/>
          <w:szCs w:val="24"/>
        </w:rPr>
        <w:t xml:space="preserve"> </w:t>
      </w:r>
      <w:proofErr w:type="spellStart"/>
      <w:r w:rsidRPr="009077BA">
        <w:rPr>
          <w:rFonts w:ascii="Times New Roman" w:hAnsi="Times New Roman" w:cs="Times New Roman"/>
          <w:spacing w:val="-6"/>
          <w:sz w:val="24"/>
          <w:szCs w:val="24"/>
        </w:rPr>
        <w:t>Moha</w:t>
      </w:r>
      <w:proofErr w:type="spellEnd"/>
      <w:r w:rsidRPr="009077BA">
        <w:rPr>
          <w:rFonts w:ascii="Times New Roman" w:hAnsi="Times New Roman" w:cs="Times New Roman"/>
          <w:spacing w:val="-6"/>
          <w:sz w:val="24"/>
          <w:szCs w:val="24"/>
        </w:rPr>
        <w:t xml:space="preserve"> </w:t>
      </w:r>
      <w:proofErr w:type="spellStart"/>
      <w:r w:rsidRPr="009077BA">
        <w:rPr>
          <w:rFonts w:ascii="Times New Roman" w:hAnsi="Times New Roman" w:cs="Times New Roman"/>
          <w:spacing w:val="-6"/>
          <w:sz w:val="24"/>
          <w:szCs w:val="24"/>
        </w:rPr>
        <w:t>Borvor</w:t>
      </w:r>
      <w:proofErr w:type="spellEnd"/>
      <w:r w:rsidRPr="009077BA">
        <w:rPr>
          <w:rFonts w:ascii="Times New Roman" w:hAnsi="Times New Roman" w:cs="Times New Roman"/>
          <w:spacing w:val="-6"/>
          <w:sz w:val="24"/>
          <w:szCs w:val="24"/>
        </w:rPr>
        <w:t xml:space="preserve"> </w:t>
      </w:r>
      <w:proofErr w:type="spellStart"/>
      <w:r w:rsidRPr="009077BA">
        <w:rPr>
          <w:rFonts w:ascii="Times New Roman" w:hAnsi="Times New Roman" w:cs="Times New Roman"/>
          <w:spacing w:val="-6"/>
          <w:sz w:val="24"/>
          <w:szCs w:val="24"/>
        </w:rPr>
        <w:t>Thipadei</w:t>
      </w:r>
      <w:proofErr w:type="spellEnd"/>
      <w:r w:rsidRPr="009077BA">
        <w:rPr>
          <w:rFonts w:ascii="Times New Roman" w:hAnsi="Times New Roman" w:cs="Times New Roman"/>
          <w:spacing w:val="-6"/>
          <w:sz w:val="24"/>
          <w:szCs w:val="24"/>
        </w:rPr>
        <w:t xml:space="preserve"> Hun Manet, Prime Minister of the Kingdom of Cambodia, presided over the signing ceremony of a Memorandum of Understanding (MOU) between Dr. </w:t>
      </w:r>
      <w:proofErr w:type="spellStart"/>
      <w:r w:rsidRPr="009077BA">
        <w:rPr>
          <w:rFonts w:ascii="Times New Roman" w:hAnsi="Times New Roman" w:cs="Times New Roman"/>
          <w:spacing w:val="-6"/>
          <w:sz w:val="24"/>
          <w:szCs w:val="24"/>
        </w:rPr>
        <w:t>Rak</w:t>
      </w:r>
      <w:proofErr w:type="spellEnd"/>
      <w:r w:rsidRPr="009077BA">
        <w:rPr>
          <w:rFonts w:ascii="Times New Roman" w:hAnsi="Times New Roman" w:cs="Times New Roman"/>
          <w:spacing w:val="-6"/>
          <w:sz w:val="24"/>
          <w:szCs w:val="24"/>
        </w:rPr>
        <w:t xml:space="preserve"> </w:t>
      </w:r>
      <w:proofErr w:type="spellStart"/>
      <w:r w:rsidRPr="009077BA">
        <w:rPr>
          <w:rFonts w:ascii="Times New Roman" w:hAnsi="Times New Roman" w:cs="Times New Roman"/>
          <w:spacing w:val="-6"/>
          <w:sz w:val="24"/>
          <w:szCs w:val="24"/>
        </w:rPr>
        <w:t>Vorrakitpokatorn</w:t>
      </w:r>
      <w:proofErr w:type="spellEnd"/>
      <w:r w:rsidRPr="009077BA">
        <w:rPr>
          <w:rFonts w:ascii="Times New Roman" w:hAnsi="Times New Roman" w:cs="Times New Roman"/>
          <w:spacing w:val="-6"/>
          <w:sz w:val="24"/>
          <w:szCs w:val="24"/>
        </w:rPr>
        <w:t xml:space="preserve">, President of Export-Import Bank of Thailand (EXIM Thailand) and </w:t>
      </w:r>
      <w:proofErr w:type="spellStart"/>
      <w:r w:rsidRPr="009077BA">
        <w:rPr>
          <w:rFonts w:ascii="Times New Roman" w:hAnsi="Times New Roman" w:cs="Times New Roman"/>
          <w:spacing w:val="-6"/>
          <w:sz w:val="24"/>
          <w:szCs w:val="24"/>
        </w:rPr>
        <w:t>Neak</w:t>
      </w:r>
      <w:proofErr w:type="spellEnd"/>
      <w:r w:rsidRPr="009077BA">
        <w:rPr>
          <w:rFonts w:ascii="Times New Roman" w:hAnsi="Times New Roman" w:cs="Times New Roman"/>
          <w:spacing w:val="-6"/>
          <w:sz w:val="24"/>
          <w:szCs w:val="24"/>
        </w:rPr>
        <w:t xml:space="preserve"> </w:t>
      </w:r>
      <w:proofErr w:type="spellStart"/>
      <w:r w:rsidRPr="009077BA">
        <w:rPr>
          <w:rFonts w:ascii="Times New Roman" w:hAnsi="Times New Roman" w:cs="Times New Roman"/>
          <w:spacing w:val="-6"/>
          <w:sz w:val="24"/>
          <w:szCs w:val="24"/>
        </w:rPr>
        <w:t>Oknha</w:t>
      </w:r>
      <w:proofErr w:type="spellEnd"/>
      <w:r w:rsidRPr="009077BA">
        <w:rPr>
          <w:rFonts w:ascii="Times New Roman" w:hAnsi="Times New Roman" w:cs="Times New Roman"/>
          <w:spacing w:val="-6"/>
          <w:sz w:val="24"/>
          <w:szCs w:val="24"/>
        </w:rPr>
        <w:t>. Kith Meng, President of the Cambodia Chamber of Commerce (CCC) at the Government House on February 7, 2024. This MOU facilitates the exchange of information and consultancy between EXIM Thailand and the CCC relating to the economy, trade, investment, industrial development and other activities contributing to the development of the Greater Mekong Subregion through diverse channels and networks to ultimately promote Thai-Cambodian trade and investment and foster sustainable development in the subregion.</w:t>
      </w:r>
    </w:p>
    <w:p w14:paraId="3FFF400F" w14:textId="77777777" w:rsidR="009077BA" w:rsidRPr="009077BA" w:rsidRDefault="009077BA" w:rsidP="009077BA">
      <w:pPr>
        <w:spacing w:after="0" w:line="320" w:lineRule="exact"/>
        <w:ind w:right="-472"/>
        <w:jc w:val="both"/>
        <w:rPr>
          <w:rFonts w:ascii="Times New Roman" w:hAnsi="Times New Roman" w:cs="Times New Roman"/>
          <w:spacing w:val="-6"/>
          <w:sz w:val="24"/>
          <w:szCs w:val="24"/>
        </w:rPr>
      </w:pPr>
    </w:p>
    <w:p w14:paraId="3E495864" w14:textId="77777777" w:rsidR="009077BA" w:rsidRPr="009077BA" w:rsidRDefault="009077BA" w:rsidP="009077BA">
      <w:pPr>
        <w:spacing w:after="0" w:line="320" w:lineRule="exact"/>
        <w:ind w:right="-472" w:firstLine="720"/>
        <w:jc w:val="both"/>
        <w:rPr>
          <w:rFonts w:ascii="Times New Roman" w:hAnsi="Times New Roman" w:cs="Times New Roman"/>
          <w:spacing w:val="-6"/>
          <w:sz w:val="24"/>
          <w:szCs w:val="24"/>
        </w:rPr>
      </w:pPr>
      <w:r w:rsidRPr="009077BA">
        <w:rPr>
          <w:rFonts w:ascii="Times New Roman" w:hAnsi="Times New Roman" w:cs="Times New Roman"/>
          <w:spacing w:val="-6"/>
          <w:sz w:val="24"/>
          <w:szCs w:val="24"/>
        </w:rPr>
        <w:t>The Thailand-Cambodia trade volume accounted for over 8 billion US dollars, with Thailand standing as a significant trading partner of Cambodia, alongside China, the United States, and Vietnam. In 2022, Thai exports to Cambodia amounted to 6.4 billion US dollars, while imports from Cambodia totaled 1.6 billion US dollars. Cambodia emerged as a major investment destination for Thai entrepreneurs, especially SMEs, owing to favorable economic policies attracting foreign direct investment. Thai businesses operate in various sectors in Cambodia, including agriculture, manufacturing, construction, media, healthcare, and other service sectors. The economic stimulus policy “Living with COVID-19” launched by the Cambodian government at the end of 2021, has notably fueled Cambodia's economic growth. This is evident from the GDP growth rate of over 5% in 2022, buoyed by the revival of export and tourism sectors. It is expected that GDP will sustain a growth rate exceeding 5% in 2023. EXIM Thailand will collaborate with the CCC to connect Thai and Cambodian business networks, fostering trade and investment prospects for Thai businesses.</w:t>
      </w:r>
    </w:p>
    <w:p w14:paraId="1ED0BF1C" w14:textId="77777777" w:rsidR="009077BA" w:rsidRPr="009077BA" w:rsidRDefault="009077BA" w:rsidP="009077BA">
      <w:pPr>
        <w:spacing w:after="0" w:line="320" w:lineRule="exact"/>
        <w:ind w:right="-472"/>
        <w:jc w:val="both"/>
        <w:rPr>
          <w:rFonts w:ascii="Times New Roman" w:hAnsi="Times New Roman" w:cs="Times New Roman"/>
          <w:spacing w:val="-6"/>
          <w:sz w:val="24"/>
          <w:szCs w:val="24"/>
        </w:rPr>
      </w:pPr>
    </w:p>
    <w:p w14:paraId="4940534A" w14:textId="77777777" w:rsidR="009077BA" w:rsidRPr="009077BA" w:rsidRDefault="009077BA" w:rsidP="009077BA">
      <w:pPr>
        <w:spacing w:after="0" w:line="320" w:lineRule="exact"/>
        <w:ind w:right="-472" w:firstLine="720"/>
        <w:jc w:val="both"/>
        <w:rPr>
          <w:rFonts w:ascii="Times New Roman" w:hAnsi="Times New Roman" w:cs="Times New Roman"/>
          <w:spacing w:val="-6"/>
          <w:sz w:val="24"/>
          <w:szCs w:val="24"/>
        </w:rPr>
      </w:pPr>
      <w:r w:rsidRPr="009077BA">
        <w:rPr>
          <w:rFonts w:ascii="Times New Roman" w:hAnsi="Times New Roman" w:cs="Times New Roman"/>
          <w:spacing w:val="-6"/>
          <w:sz w:val="24"/>
          <w:szCs w:val="24"/>
        </w:rPr>
        <w:t>EXIM Thailand, as a specialized financial institution under the supervision of the Ministry of Finance, aims to become a “Green Development Bank” to bolster the competitiveness of Thai exporters and investors on the global stage in the long run. This strategic objective includes promoting the development of new industries and driving sustainable development in Thailand and its strategic partners of the CLMV countries (Cambodia, Lao PDR, Myanmar, and Vietnam). EXIM Thailand has established representative offices in all CLMV countries, with the representative office in Phnom Penh officially operating from 2019. These representative offices collaborate closely with both the public and private sectors in Cambodia to strengthen economic relations.</w:t>
      </w:r>
    </w:p>
    <w:p w14:paraId="43C8079D" w14:textId="77777777" w:rsidR="009077BA" w:rsidRPr="009077BA" w:rsidRDefault="009077BA" w:rsidP="009077BA">
      <w:pPr>
        <w:spacing w:after="0" w:line="320" w:lineRule="exact"/>
        <w:ind w:right="-472"/>
        <w:jc w:val="both"/>
        <w:rPr>
          <w:rFonts w:ascii="Times New Roman" w:hAnsi="Times New Roman" w:cs="Times New Roman"/>
          <w:spacing w:val="-6"/>
          <w:sz w:val="24"/>
          <w:szCs w:val="24"/>
        </w:rPr>
      </w:pPr>
    </w:p>
    <w:p w14:paraId="6BD8E1AE" w14:textId="77777777" w:rsidR="009077BA" w:rsidRPr="009077BA" w:rsidRDefault="009077BA" w:rsidP="009077BA">
      <w:pPr>
        <w:spacing w:after="0" w:line="320" w:lineRule="exact"/>
        <w:ind w:right="-472" w:firstLine="720"/>
        <w:jc w:val="both"/>
        <w:rPr>
          <w:rFonts w:ascii="Times New Roman" w:hAnsi="Times New Roman" w:cs="Times New Roman"/>
          <w:spacing w:val="-6"/>
          <w:sz w:val="24"/>
          <w:szCs w:val="24"/>
        </w:rPr>
      </w:pPr>
      <w:r w:rsidRPr="009077BA">
        <w:rPr>
          <w:rFonts w:ascii="Times New Roman" w:hAnsi="Times New Roman" w:cs="Times New Roman"/>
          <w:spacing w:val="-6"/>
          <w:sz w:val="24"/>
          <w:szCs w:val="24"/>
        </w:rPr>
        <w:t xml:space="preserve">“The cooperation between Thailand and Cambodia will significantly bolster trade and investment between the two countries. The goal is to increase the value of trade, investment, tourism, border area development, green economy, and digital economy. Through this partnership, we strive to cultivate sustainable development, extending from grassroots communities to the national and global scales,” said Dr </w:t>
      </w:r>
      <w:proofErr w:type="spellStart"/>
      <w:r w:rsidRPr="009077BA">
        <w:rPr>
          <w:rFonts w:ascii="Times New Roman" w:hAnsi="Times New Roman" w:cs="Times New Roman"/>
          <w:spacing w:val="-6"/>
          <w:sz w:val="24"/>
          <w:szCs w:val="24"/>
        </w:rPr>
        <w:t>Rak</w:t>
      </w:r>
      <w:proofErr w:type="spellEnd"/>
      <w:r w:rsidRPr="009077BA">
        <w:rPr>
          <w:rFonts w:ascii="Times New Roman" w:hAnsi="Times New Roman" w:cs="Times New Roman"/>
          <w:spacing w:val="-6"/>
          <w:sz w:val="24"/>
          <w:szCs w:val="24"/>
        </w:rPr>
        <w:t>.</w:t>
      </w:r>
    </w:p>
    <w:p w14:paraId="7A56D3A2" w14:textId="77777777" w:rsidR="009077BA" w:rsidRPr="009077BA" w:rsidRDefault="009077BA" w:rsidP="009077BA">
      <w:pPr>
        <w:spacing w:after="0" w:line="320" w:lineRule="exact"/>
        <w:ind w:right="-472"/>
        <w:jc w:val="both"/>
        <w:rPr>
          <w:rFonts w:ascii="Times New Roman" w:hAnsi="Times New Roman" w:cs="Times New Roman"/>
          <w:spacing w:val="-6"/>
          <w:sz w:val="24"/>
          <w:szCs w:val="24"/>
        </w:rPr>
      </w:pPr>
    </w:p>
    <w:p w14:paraId="7001DEC4" w14:textId="3468E4DF" w:rsidR="009077BA" w:rsidRPr="008F61DB" w:rsidRDefault="009077BA" w:rsidP="009077BA">
      <w:pPr>
        <w:spacing w:after="0" w:line="320" w:lineRule="exact"/>
        <w:ind w:left="2880" w:right="-472"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F61DB">
        <w:rPr>
          <w:rFonts w:ascii="Times New Roman" w:hAnsi="Times New Roman" w:cs="Times New Roman"/>
          <w:sz w:val="24"/>
          <w:szCs w:val="24"/>
        </w:rPr>
        <w:t>February 7, 2024</w:t>
      </w:r>
    </w:p>
    <w:p w14:paraId="12CBFB38" w14:textId="162DFBED" w:rsidR="009077BA" w:rsidRPr="008F61DB" w:rsidRDefault="009077BA" w:rsidP="009077BA">
      <w:pPr>
        <w:spacing w:after="0" w:line="320" w:lineRule="exact"/>
        <w:ind w:left="2880" w:right="-472" w:firstLine="720"/>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r w:rsidRPr="008F61DB">
        <w:rPr>
          <w:rFonts w:ascii="Times New Roman" w:hAnsi="Times New Roman" w:cs="Times New Roman"/>
          <w:sz w:val="24"/>
          <w:szCs w:val="24"/>
        </w:rPr>
        <w:t>Corporate Branding and Communication Department</w:t>
      </w:r>
    </w:p>
    <w:p w14:paraId="36714A1E" w14:textId="77777777" w:rsidR="009077BA" w:rsidRPr="008F61DB" w:rsidRDefault="009077BA" w:rsidP="009077BA">
      <w:pPr>
        <w:spacing w:after="0" w:line="320" w:lineRule="exact"/>
        <w:ind w:right="-472"/>
        <w:jc w:val="both"/>
        <w:rPr>
          <w:rFonts w:ascii="Times New Roman" w:hAnsi="Times New Roman" w:cs="Times New Roman"/>
          <w:sz w:val="24"/>
          <w:szCs w:val="24"/>
        </w:rPr>
      </w:pPr>
    </w:p>
    <w:p w14:paraId="33353246" w14:textId="77777777" w:rsidR="009077BA" w:rsidRPr="00B34BFF" w:rsidRDefault="009077BA" w:rsidP="009077BA">
      <w:pPr>
        <w:spacing w:after="0" w:line="280" w:lineRule="exact"/>
        <w:ind w:right="-471"/>
        <w:jc w:val="both"/>
        <w:rPr>
          <w:rFonts w:ascii="Times New Roman" w:hAnsi="Times New Roman" w:cs="Times New Roman"/>
          <w:b/>
          <w:bCs/>
          <w:sz w:val="18"/>
          <w:szCs w:val="18"/>
        </w:rPr>
      </w:pPr>
      <w:r w:rsidRPr="00B34BFF">
        <w:rPr>
          <w:rFonts w:ascii="Times New Roman" w:hAnsi="Times New Roman" w:cs="Times New Roman"/>
          <w:b/>
          <w:bCs/>
          <w:sz w:val="18"/>
          <w:szCs w:val="18"/>
        </w:rPr>
        <w:t>For further information, please contact Corporate Branding and Communication Department</w:t>
      </w:r>
    </w:p>
    <w:p w14:paraId="1AD664F3" w14:textId="77777777" w:rsidR="009077BA" w:rsidRPr="00B34BFF" w:rsidRDefault="009077BA" w:rsidP="009077BA">
      <w:pPr>
        <w:spacing w:after="0" w:line="280" w:lineRule="exact"/>
        <w:ind w:right="-471"/>
        <w:jc w:val="both"/>
        <w:rPr>
          <w:rFonts w:ascii="Times New Roman" w:hAnsi="Times New Roman" w:cs="Times New Roman"/>
          <w:sz w:val="18"/>
          <w:szCs w:val="18"/>
        </w:rPr>
      </w:pPr>
      <w:r w:rsidRPr="00B34BFF">
        <w:rPr>
          <w:rFonts w:ascii="Times New Roman" w:hAnsi="Times New Roman" w:cs="Times New Roman"/>
          <w:b/>
          <w:bCs/>
          <w:sz w:val="18"/>
          <w:szCs w:val="18"/>
        </w:rPr>
        <w:t>Tel. 0 2169 9999 ext. 4110-4</w:t>
      </w:r>
    </w:p>
    <w:p w14:paraId="16828A57" w14:textId="77777777" w:rsidR="009077BA" w:rsidRPr="009077BA" w:rsidRDefault="009077BA" w:rsidP="009077BA"/>
    <w:sectPr w:rsidR="009077BA" w:rsidRPr="009077BA" w:rsidSect="001A6C01">
      <w:headerReference w:type="default" r:id="rId8"/>
      <w:headerReference w:type="first" r:id="rId9"/>
      <w:pgSz w:w="11909" w:h="16834" w:code="9"/>
      <w:pgMar w:top="142" w:right="1440" w:bottom="42" w:left="1800" w:header="99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02A5" w14:textId="77777777" w:rsidR="005A4DCE" w:rsidRDefault="005A4DCE" w:rsidP="00785E98">
      <w:pPr>
        <w:spacing w:after="0" w:line="240" w:lineRule="auto"/>
      </w:pPr>
      <w:r>
        <w:separator/>
      </w:r>
    </w:p>
  </w:endnote>
  <w:endnote w:type="continuationSeparator" w:id="0">
    <w:p w14:paraId="1786FE6D" w14:textId="77777777" w:rsidR="005A4DCE" w:rsidRDefault="005A4DCE" w:rsidP="0078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CC657" w14:textId="77777777" w:rsidR="005A4DCE" w:rsidRDefault="005A4DCE" w:rsidP="00785E98">
      <w:pPr>
        <w:spacing w:after="0" w:line="240" w:lineRule="auto"/>
      </w:pPr>
      <w:r>
        <w:separator/>
      </w:r>
    </w:p>
  </w:footnote>
  <w:footnote w:type="continuationSeparator" w:id="0">
    <w:p w14:paraId="21B392BD" w14:textId="77777777" w:rsidR="005A4DCE" w:rsidRDefault="005A4DCE" w:rsidP="00785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3C47" w14:textId="77777777" w:rsidR="00874A78" w:rsidRPr="00475ECC" w:rsidRDefault="00475ECC" w:rsidP="00475ECC">
    <w:pPr>
      <w:pStyle w:val="Header"/>
      <w:jc w:val="center"/>
      <w:rPr>
        <w:rFonts w:ascii="CordiaUPC" w:hAnsi="CordiaUPC" w:cs="CordiaUPC"/>
        <w:sz w:val="30"/>
        <w:szCs w:val="30"/>
      </w:rPr>
    </w:pPr>
    <w:r w:rsidRPr="00475ECC">
      <w:rPr>
        <w:rFonts w:ascii="CordiaUPC" w:hAnsi="CordiaUPC" w:cs="CordiaUPC"/>
        <w:sz w:val="30"/>
        <w:szCs w:val="30"/>
        <w:cs/>
      </w:rPr>
      <w:t>-</w:t>
    </w:r>
    <w:r w:rsidRPr="00475ECC">
      <w:rPr>
        <w:rFonts w:ascii="CordiaUPC" w:hAnsi="CordiaUPC" w:cs="CordiaUPC"/>
        <w:sz w:val="30"/>
        <w:szCs w:val="30"/>
      </w:rPr>
      <w:t>2</w:t>
    </w:r>
    <w:r w:rsidRPr="00475ECC">
      <w:rPr>
        <w:rFonts w:ascii="CordiaUPC" w:hAnsi="CordiaUPC" w:cs="CordiaUPC"/>
        <w:sz w:val="30"/>
        <w:szCs w:val="30"/>
        <w:cs/>
      </w:rPr>
      <w:t>-</w:t>
    </w:r>
  </w:p>
  <w:p w14:paraId="7BB268B9" w14:textId="77777777" w:rsidR="00874A78" w:rsidRPr="00DF4B6A" w:rsidRDefault="00874A78">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9FC4" w14:textId="77777777" w:rsidR="00874A78" w:rsidRDefault="00874A78" w:rsidP="00C24473">
    <w:pPr>
      <w:pStyle w:val="Header"/>
    </w:pPr>
  </w:p>
  <w:p w14:paraId="2B6E1FC9" w14:textId="77777777" w:rsidR="00874A78" w:rsidRPr="00C24473" w:rsidRDefault="00874A78">
    <w:pPr>
      <w:pStyle w:val="Header"/>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98"/>
    <w:rsid w:val="000144C4"/>
    <w:rsid w:val="00035A72"/>
    <w:rsid w:val="0006502A"/>
    <w:rsid w:val="000870D0"/>
    <w:rsid w:val="00091674"/>
    <w:rsid w:val="000D384D"/>
    <w:rsid w:val="001359AF"/>
    <w:rsid w:val="00182F63"/>
    <w:rsid w:val="001A6C01"/>
    <w:rsid w:val="001C5533"/>
    <w:rsid w:val="001F2DCE"/>
    <w:rsid w:val="00210455"/>
    <w:rsid w:val="00240390"/>
    <w:rsid w:val="00256F24"/>
    <w:rsid w:val="00262D4A"/>
    <w:rsid w:val="00276596"/>
    <w:rsid w:val="00286B88"/>
    <w:rsid w:val="00334A01"/>
    <w:rsid w:val="0036023A"/>
    <w:rsid w:val="00376E3E"/>
    <w:rsid w:val="003A4533"/>
    <w:rsid w:val="003F6463"/>
    <w:rsid w:val="0046589C"/>
    <w:rsid w:val="0047134A"/>
    <w:rsid w:val="00471805"/>
    <w:rsid w:val="00475ECC"/>
    <w:rsid w:val="00476591"/>
    <w:rsid w:val="004E2F88"/>
    <w:rsid w:val="005008F0"/>
    <w:rsid w:val="00503081"/>
    <w:rsid w:val="00550FCE"/>
    <w:rsid w:val="005A4DCE"/>
    <w:rsid w:val="005B4847"/>
    <w:rsid w:val="00631DDA"/>
    <w:rsid w:val="00673E95"/>
    <w:rsid w:val="007719BE"/>
    <w:rsid w:val="00785E98"/>
    <w:rsid w:val="007A2475"/>
    <w:rsid w:val="007D3DDB"/>
    <w:rsid w:val="007D5C60"/>
    <w:rsid w:val="00835755"/>
    <w:rsid w:val="00861B70"/>
    <w:rsid w:val="00874A78"/>
    <w:rsid w:val="008A4E64"/>
    <w:rsid w:val="008B3052"/>
    <w:rsid w:val="008C4F56"/>
    <w:rsid w:val="008F6F10"/>
    <w:rsid w:val="00902A52"/>
    <w:rsid w:val="009077BA"/>
    <w:rsid w:val="00960AC5"/>
    <w:rsid w:val="009A2C04"/>
    <w:rsid w:val="009B47A8"/>
    <w:rsid w:val="009C2802"/>
    <w:rsid w:val="009D6270"/>
    <w:rsid w:val="009E038A"/>
    <w:rsid w:val="00A04CAE"/>
    <w:rsid w:val="00A37216"/>
    <w:rsid w:val="00A3731C"/>
    <w:rsid w:val="00A37C7D"/>
    <w:rsid w:val="00A810D0"/>
    <w:rsid w:val="00A91E37"/>
    <w:rsid w:val="00A97DD6"/>
    <w:rsid w:val="00AA18E3"/>
    <w:rsid w:val="00B4568D"/>
    <w:rsid w:val="00B67A27"/>
    <w:rsid w:val="00BB2033"/>
    <w:rsid w:val="00BE49A8"/>
    <w:rsid w:val="00BE707A"/>
    <w:rsid w:val="00C134BB"/>
    <w:rsid w:val="00C2304B"/>
    <w:rsid w:val="00C40F40"/>
    <w:rsid w:val="00C52A2E"/>
    <w:rsid w:val="00CC7FB9"/>
    <w:rsid w:val="00CD2E35"/>
    <w:rsid w:val="00CE0683"/>
    <w:rsid w:val="00D54CBF"/>
    <w:rsid w:val="00D85443"/>
    <w:rsid w:val="00D86E8D"/>
    <w:rsid w:val="00DA131F"/>
    <w:rsid w:val="00DC6591"/>
    <w:rsid w:val="00DE7530"/>
    <w:rsid w:val="00DF5327"/>
    <w:rsid w:val="00E06E71"/>
    <w:rsid w:val="00E77032"/>
    <w:rsid w:val="00E8214F"/>
    <w:rsid w:val="00E8219F"/>
    <w:rsid w:val="00E9782C"/>
    <w:rsid w:val="00EB00E1"/>
    <w:rsid w:val="00EC65C6"/>
    <w:rsid w:val="00F21D75"/>
    <w:rsid w:val="00F3299F"/>
    <w:rsid w:val="00F34F54"/>
    <w:rsid w:val="00F934A2"/>
    <w:rsid w:val="00FA3E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B5FF"/>
  <w15:chartTrackingRefBased/>
  <w15:docId w15:val="{7C9D7B9C-C27D-494A-BCC5-0BBBBE20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98"/>
  </w:style>
  <w:style w:type="paragraph" w:styleId="Heading3">
    <w:name w:val="heading 3"/>
    <w:basedOn w:val="Normal"/>
    <w:next w:val="Normal"/>
    <w:link w:val="Heading3Char"/>
    <w:qFormat/>
    <w:rsid w:val="001F2DCE"/>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E98"/>
  </w:style>
  <w:style w:type="paragraph" w:styleId="Footer">
    <w:name w:val="footer"/>
    <w:basedOn w:val="Normal"/>
    <w:link w:val="FooterChar"/>
    <w:uiPriority w:val="99"/>
    <w:unhideWhenUsed/>
    <w:rsid w:val="00785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E98"/>
  </w:style>
  <w:style w:type="character" w:customStyle="1" w:styleId="Heading3Char">
    <w:name w:val="Heading 3 Char"/>
    <w:basedOn w:val="DefaultParagraphFont"/>
    <w:link w:val="Heading3"/>
    <w:rsid w:val="001F2DCE"/>
    <w:rPr>
      <w:rFonts w:ascii="Cordia New" w:eastAsia="Cordia New" w:hAnsi="Cordia New" w:cs="Cordia New"/>
      <w:b/>
      <w:bCs/>
      <w:sz w:val="24"/>
      <w:szCs w:val="24"/>
    </w:rPr>
  </w:style>
  <w:style w:type="paragraph" w:customStyle="1" w:styleId="Default">
    <w:name w:val="Default"/>
    <w:rsid w:val="001F2DCE"/>
    <w:pPr>
      <w:autoSpaceDE w:val="0"/>
      <w:autoSpaceDN w:val="0"/>
      <w:adjustRightInd w:val="0"/>
      <w:spacing w:after="0" w:line="240" w:lineRule="auto"/>
    </w:pPr>
    <w:rPr>
      <w:rFonts w:ascii="Cordia New" w:eastAsia="Times New Roman" w:hAnsi="Cordia New" w:cs="Cordia New"/>
      <w:color w:val="000000"/>
      <w:sz w:val="24"/>
      <w:szCs w:val="24"/>
    </w:rPr>
  </w:style>
  <w:style w:type="paragraph" w:styleId="BalloonText">
    <w:name w:val="Balloon Text"/>
    <w:basedOn w:val="Normal"/>
    <w:link w:val="BalloonTextChar"/>
    <w:uiPriority w:val="99"/>
    <w:semiHidden/>
    <w:unhideWhenUsed/>
    <w:rsid w:val="00C134B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134BB"/>
    <w:rPr>
      <w:rFonts w:ascii="Segoe UI" w:hAnsi="Segoe UI" w:cs="Angsana New"/>
      <w:sz w:val="18"/>
      <w:szCs w:val="22"/>
    </w:rPr>
  </w:style>
  <w:style w:type="character" w:styleId="Strong">
    <w:name w:val="Strong"/>
    <w:basedOn w:val="DefaultParagraphFont"/>
    <w:uiPriority w:val="22"/>
    <w:qFormat/>
    <w:rsid w:val="00E8214F"/>
    <w:rPr>
      <w:b/>
      <w:bCs/>
    </w:rPr>
  </w:style>
  <w:style w:type="character" w:customStyle="1" w:styleId="normaltextrun">
    <w:name w:val="normaltextrun"/>
    <w:basedOn w:val="DefaultParagraphFont"/>
    <w:rsid w:val="0003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835D7C97-21B5-4D8E-9F7D-AE5425F6FD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Pornthika Kanchanabut</dc:creator>
  <cp:keywords>Public | ฝ่าย ยส. | External | Any</cp:keywords>
  <dc:description/>
  <cp:lastModifiedBy>Admin</cp:lastModifiedBy>
  <cp:revision>3</cp:revision>
  <cp:lastPrinted>2024-02-06T10:54:00Z</cp:lastPrinted>
  <dcterms:created xsi:type="dcterms:W3CDTF">2024-02-07T07:46:00Z</dcterms:created>
  <dcterms:modified xsi:type="dcterms:W3CDTF">2024-02-07T10:12:00Z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1a82b590-22d0-477d-b538-72433a196c97</vt:lpwstr>
  </property>
  <property fmtid="{D5CDD505-2E9C-101B-9397-08002B2CF9AE}" pid="3" name="bjClsUserRVM">
    <vt:lpwstr>[]</vt:lpwstr>
  </property>
  <property fmtid="{D5CDD505-2E9C-101B-9397-08002B2CF9AE}" pid="4" name="bjSaver">
    <vt:lpwstr>Wcr1h8tobhtxrz4O000b/eYAKeVgvS3p</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