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9F0" w:rsidRDefault="00AB732C">
      <w:pPr>
        <w:spacing w:after="240" w:line="240" w:lineRule="auto"/>
        <w:jc w:val="both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  <w:r w:rsidRPr="003F6CA8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F0" w:rsidRDefault="00A67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right"/>
        <w:rPr>
          <w:rFonts w:ascii="Cordia New" w:eastAsia="Cordia New" w:hAnsi="Cordia New" w:cs="Cordia New"/>
          <w:color w:val="000000"/>
          <w:sz w:val="30"/>
          <w:szCs w:val="30"/>
          <w:u w:val="single"/>
        </w:rPr>
      </w:pPr>
    </w:p>
    <w:p w:rsidR="00A679F0" w:rsidRDefault="00BE585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160" w:firstLine="720"/>
        <w:jc w:val="right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A679F0" w:rsidRDefault="00BE5852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กรุงไทยจับมือธปท.กระตุ้นเศรษฐกิจหาดใหญ่หนุนนักท่องเที่ยวต่างชาติใช้จ่ายผ่าน “</w:t>
      </w:r>
      <w:r>
        <w:rPr>
          <w:rFonts w:ascii="Cordia New" w:eastAsia="Cordia New" w:hAnsi="Cordia New" w:cs="Cordia New"/>
          <w:b/>
          <w:sz w:val="30"/>
          <w:szCs w:val="30"/>
        </w:rPr>
        <w:t>QR Cross Border Payment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 </w:t>
      </w:r>
    </w:p>
    <w:p w:rsidR="00A679F0" w:rsidRDefault="00BE5852">
      <w:pPr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ธนาคารกรุงไทย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ในฐานะธนาคารพาณิชย์ชั้นนำของประเทศ มุ่งมั่นนำนวัตกรรมและเทคโนโลยีมาพัฒนาบริการทางการเงินที่ทันสมัย ตอบโจทย์ลูกค้าทุกกลุ่มในทุกมิติ ยกระดับชีวิตคนไทยให้ดีขึ้นทุกวัน ขับเคลื่อนสังคมและเศรษฐกิจให้เติบโตอย่างยั่งยืน ภายใต้แนวคิด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“นวัตกรรมสร้างคุณค่า ตอบโจทย์ลูกค้าอย่างยั่งยืน”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ล่าสุด ร่วมกับธนาคารแห่งประเทศไทย (ธปท.) </w:t>
      </w:r>
      <w:r w:rsidR="00BA2C76">
        <w:rPr>
          <w:rFonts w:ascii="Cordia New" w:eastAsia="Cordia New" w:hAnsi="Cordia New" w:cs="Cordia New" w:hint="cs"/>
          <w:sz w:val="30"/>
          <w:szCs w:val="30"/>
          <w:cs/>
        </w:rPr>
        <w:t xml:space="preserve">พร้อมผู้บริหารนำโดย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นางบุษกร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ธีระปัญญาชัย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ผู้อำนวยการอาวุโส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ฝ่ายนโยบายระบบการชำระเงินและเทคโนโลยีทางการเงิน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ธนาคารแห่งประเทศไทย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และนายภีระพงศ์</w:t>
      </w:r>
      <w:r w:rsidR="00BA2C7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บุญญา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ผู้อำนวยการฝ่ายอาวุโส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ผู้บริหารสำนักงานภาค</w:t>
      </w:r>
      <w:r w:rsidR="00BA2C76" w:rsidRPr="00BA2C7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A2C76" w:rsidRPr="00BA2C76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</w:t>
      </w:r>
      <w:r w:rsidR="00BA2C7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ลงพื้นที่ตลาดกิมหยงและตลาดกรีนเวย์ อ.หาดใหญ่ จ.สงขลา เพื่อสร้างการรับรู้ให้กับร้านค้าและสนับสนุนให้นักท่องเที่ยวต่างชาติใช้จ่ายผ่านบริการ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QR Cross Border Payment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อำนวยความสะดวกนักท่องเที่ยว สแกนชำระค่าสินค้าหรือบริการผ่าน </w:t>
      </w:r>
      <w:r>
        <w:rPr>
          <w:rFonts w:ascii="Cordia New" w:eastAsia="Cordia New" w:hAnsi="Cordia New" w:cs="Cordia New"/>
          <w:sz w:val="30"/>
          <w:szCs w:val="30"/>
        </w:rPr>
        <w:t xml:space="preserve">QR Code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ในร้านค้าถุงเงิน ผ่านโมบายแอปพลิเคชันธนาคารของประเทศนั้นๆ สะดวก รวดเร็ว และปลอดภัย ราวกับอยู่ในประเทศตัวเอง นอกจากนี้ ยังช่วยผู้ประกอบการร้านค้า สร้างโอกาสเพิ่มยอดขาย เพิ่มรายได้  กระตุ้นการใช้จ่ายในช่วงปลายปีของ อ.หาดใหญ่ จ.สงขลา </w:t>
      </w:r>
    </w:p>
    <w:p w:rsidR="00A679F0" w:rsidRDefault="00BE5852">
      <w:pPr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บริการ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QR Cross Border Payment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เป็นความร่วมมือของธนาคารกรุงไทยกับธนาคารแห่งประเทศไทย ในการเชื่อมโยงระบบการชำระเงินผ่าน </w:t>
      </w:r>
      <w:r>
        <w:rPr>
          <w:rFonts w:ascii="Cordia New" w:eastAsia="Cordia New" w:hAnsi="Cordia New" w:cs="Cordia New"/>
          <w:sz w:val="30"/>
          <w:szCs w:val="30"/>
        </w:rPr>
        <w:t xml:space="preserve">QR Code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กับร้านค้าถุงเงิน อัตราแลกเปลี่ยนดี ฟรีค่าธรรมเนียม และสนับสนุนนโยบายลดการใช้เงินสด ตอบโจทย์วิถีชีวิตในยุคดิจิทัล ปัจจุบันรองรับแอปพลิเคชันธนาคารจาก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ประเทศ ประกอบด้วย มาเลเซีย สิงคโปร์ เวียดนาม อินโดนีเซีย กัมพูชา ฮ่องกง และยังมีแผนต่อยอดไปยังประเทศอื่นๆ เช่น สาธารณรัฐประชาธิปไตยประชาชนลาว </w:t>
      </w:r>
      <w:r w:rsidR="00A44F41">
        <w:rPr>
          <w:rFonts w:ascii="Cordia New" w:eastAsia="Cordia New" w:hAnsi="Cordia New" w:cs="Cordia New" w:hint="cs"/>
          <w:sz w:val="30"/>
          <w:szCs w:val="30"/>
          <w:cs/>
        </w:rPr>
        <w:t>สาธารณรัฐ</w:t>
      </w:r>
      <w:r w:rsidR="00EE2DFA">
        <w:rPr>
          <w:rFonts w:ascii="Cordia New" w:eastAsia="Cordia New" w:hAnsi="Cordia New" w:cs="Cordia New" w:hint="cs"/>
          <w:sz w:val="30"/>
          <w:szCs w:val="30"/>
          <w:cs/>
        </w:rPr>
        <w:t>แห่งสหภาพเมียนมา</w:t>
      </w:r>
      <w:r w:rsidR="00EE2DFA">
        <w:rPr>
          <w:rFonts w:ascii="Cordia New" w:eastAsia="Cordia New" w:hAnsi="Cordia New" w:cs="Cordia New" w:hint="cs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และอินเดีย เป็นต้น</w:t>
      </w:r>
    </w:p>
    <w:p w:rsidR="00A679F0" w:rsidRDefault="00BE5852">
      <w:pPr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สำหรับร้านค้าที่สนใจสมัครเข้าร่วมเป็นร้านค้าถุงเงิน ติดต่อได้ที่ธนาคารกรุงไทยทุกสาขาทั่วประเทศ  สอบถามรายละเอียดเพิ่มเติมได้ที่ </w:t>
      </w:r>
      <w:r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1111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หรือ </w:t>
      </w:r>
      <w:hyperlink r:id="rId6"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https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://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krungthai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com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th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content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sme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smesolutions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tungngern</w:t>
        </w:r>
      </w:hyperlink>
    </w:p>
    <w:p w:rsidR="00A679F0" w:rsidRDefault="00A679F0">
      <w:pPr>
        <w:rPr>
          <w:rFonts w:ascii="Cordia New" w:eastAsia="Cordia New" w:hAnsi="Cordia New" w:cs="Cordia New"/>
        </w:rPr>
      </w:pPr>
    </w:p>
    <w:p w:rsidR="00A679F0" w:rsidRDefault="00BE5852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A679F0" w:rsidRDefault="00BE5852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2</w:t>
      </w:r>
      <w:r w:rsidR="001302EE">
        <w:rPr>
          <w:rFonts w:ascii="Cordia New" w:eastAsia="Cordia New" w:hAnsi="Cordia New" w:cs="Cordia New" w:hint="cs"/>
          <w:b/>
          <w:sz w:val="30"/>
          <w:szCs w:val="30"/>
        </w:rPr>
        <w:t>5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ธันวาคม </w:t>
      </w:r>
      <w:r>
        <w:rPr>
          <w:rFonts w:ascii="Cordia New" w:eastAsia="Cordia New" w:hAnsi="Cordia New" w:cs="Cordia New"/>
          <w:b/>
          <w:sz w:val="30"/>
          <w:szCs w:val="30"/>
        </w:rPr>
        <w:t>2566</w:t>
      </w:r>
    </w:p>
    <w:sectPr w:rsidR="00A679F0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F0"/>
    <w:rsid w:val="001302EE"/>
    <w:rsid w:val="003F6CA8"/>
    <w:rsid w:val="005D6978"/>
    <w:rsid w:val="00A44F41"/>
    <w:rsid w:val="00A679F0"/>
    <w:rsid w:val="00AB732C"/>
    <w:rsid w:val="00BA2C76"/>
    <w:rsid w:val="00BE5852"/>
    <w:rsid w:val="00D7034A"/>
    <w:rsid w:val="00E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BD02"/>
  <w15:docId w15:val="{1145C910-BD81-604E-9E83-7CB8A547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krungthai.com/th/content/sme/smesolutions/tungngern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+GJ6K5mtc7q4Ewcf/SZ953DUA==">CgMxLjA4AHIhMVdyVFlyUnUzY0x6TTZkcHpwdTFDbW9FVG1KazBzWGFV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" baseType="variant"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https://krungthai.com/th/content/sme/smesolutions/tungngern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Chatchai Nokdee</dc:creator>
  <cp:keywords/>
  <cp:lastModifiedBy>66899903758</cp:lastModifiedBy>
  <cp:revision>2</cp:revision>
  <dcterms:created xsi:type="dcterms:W3CDTF">2023-12-25T03:59:00Z</dcterms:created>
  <dcterms:modified xsi:type="dcterms:W3CDTF">2023-12-25T03:59:00Z</dcterms:modified>
</cp:coreProperties>
</file>