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B33D" w14:textId="33EAE553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59264" behindDoc="0" locked="0" layoutInCell="1" allowOverlap="1" wp14:anchorId="55526D64" wp14:editId="3E9A49BB">
            <wp:simplePos x="0" y="0"/>
            <wp:positionH relativeFrom="margin">
              <wp:posOffset>-178379</wp:posOffset>
            </wp:positionH>
            <wp:positionV relativeFrom="paragraph">
              <wp:posOffset>-266065</wp:posOffset>
            </wp:positionV>
            <wp:extent cx="6240780" cy="12223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" b="9201"/>
                    <a:stretch/>
                  </pic:blipFill>
                  <pic:spPr bwMode="auto">
                    <a:xfrm>
                      <a:off x="0" y="0"/>
                      <a:ext cx="6240780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5E23B" w14:textId="77777777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BC4DEAF" w14:textId="70B6B740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A9F8C9C" w14:textId="77777777" w:rsidR="0041221E" w:rsidRPr="00233ACD" w:rsidRDefault="0041221E" w:rsidP="0041221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5E1F683" w14:textId="77777777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0EB" wp14:editId="31241F0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2570" w14:textId="77777777" w:rsidR="0041221E" w:rsidRPr="00D6343C" w:rsidRDefault="0041221E" w:rsidP="0041221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 19/2566</w:t>
                            </w:r>
                          </w:p>
                          <w:p w14:paraId="4EBD1E3E" w14:textId="77777777" w:rsidR="0041221E" w:rsidRPr="00D6343C" w:rsidRDefault="0041221E" w:rsidP="0041221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8 ธันวาคม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50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5pt;margin-top:.2pt;width:123.7pt;height:41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" filled="f" stroked="f">
                <v:textbox>
                  <w:txbxContent>
                    <w:p w14:paraId="5D242570" w14:textId="77777777" w:rsidR="0041221E" w:rsidRPr="00D6343C" w:rsidRDefault="0041221E" w:rsidP="0041221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 19/2566</w:t>
                      </w:r>
                    </w:p>
                    <w:p w14:paraId="4EBD1E3E" w14:textId="77777777" w:rsidR="0041221E" w:rsidRPr="00D6343C" w:rsidRDefault="0041221E" w:rsidP="0041221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8 ธันวาคม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B087B" w14:textId="77777777" w:rsidR="0041221E" w:rsidRDefault="0041221E" w:rsidP="0041221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A41517E" w14:textId="77777777" w:rsidR="0041221E" w:rsidRPr="00233ACD" w:rsidRDefault="0041221E" w:rsidP="0041221E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14:paraId="76E01D85" w14:textId="4BA56D69" w:rsidR="0041221E" w:rsidRPr="00C44B0D" w:rsidRDefault="0041221E" w:rsidP="004122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>Mobile Coin Unit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แก่ประชาชน เพื่อกระตุ้น</w:t>
      </w:r>
      <w:r w:rsidRPr="00C44B0D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ให้เหรียญกษาปณ์เกิดการหมุนเวียนเพิ่มมากขึ้น</w:t>
      </w:r>
    </w:p>
    <w:p w14:paraId="0ED973DA" w14:textId="71CDE91A" w:rsidR="0041221E" w:rsidRPr="00D747EA" w:rsidRDefault="0041221E" w:rsidP="0041221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วันนี้ (8 ธันวาคม 2566) นายจำเริญ โพธิยอด อธิบดีกรมธนารักษ์ เปิดเผยว่า กรมธนารักษ์จะออกให้บริการรับแลกคืนเหรียญกษาปณ์เคลื่อนที่ 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เพื่ออำนวยความสะดวกให้กับ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ระชาชน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ที่มี  </w:t>
      </w:r>
      <w:r w:rsidRPr="00033C9D">
        <w:rPr>
          <w:rFonts w:ascii="TH SarabunPSK" w:hAnsi="TH SarabunPSK" w:cs="TH SarabunPSK" w:hint="cs"/>
          <w:sz w:val="32"/>
          <w:szCs w:val="32"/>
          <w:cs/>
        </w:rPr>
        <w:t>เหรียญกษาปณ์อยู่ และมีความต้องการแลกคืนแต่ยังไม่สามารถเข้าถึงในการรับแลกคืนเหรียญได้ ประกอบด้วย เหรียญกษาปณ์</w:t>
      </w:r>
      <w:r w:rsidRPr="005D0059">
        <w:rPr>
          <w:rFonts w:ascii="TH SarabunPSK" w:hAnsi="TH SarabunPSK" w:cs="TH SarabunPSK" w:hint="cs"/>
          <w:spacing w:val="-8"/>
          <w:sz w:val="32"/>
          <w:szCs w:val="32"/>
          <w:cs/>
        </w:rPr>
        <w:t>หมุนเวียนทุกชนิดราคา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 w:hint="cs"/>
          <w:sz w:val="32"/>
          <w:szCs w:val="32"/>
          <w:cs/>
        </w:rPr>
        <w:t>เหรียญกษาปณ์สภาพดี หรือเหรียญกษาปณ์ชำรุด เช่น เหรียญกษาปณ์ดำ ถูกตัด ถูกตอก ถูกตี เจาะรู บิดงอ โดยใน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5713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 รถรับแลกเหรียญคืนเหรียญกษาปณ์เคลื่อนที่ (</w:t>
      </w:r>
      <w:r>
        <w:rPr>
          <w:rFonts w:ascii="TH SarabunPSK" w:hAnsi="TH SarabunPSK" w:cs="TH SarabunPSK"/>
          <w:sz w:val="32"/>
          <w:szCs w:val="32"/>
        </w:rPr>
        <w:t>Mobile Coin Unit</w:t>
      </w:r>
      <w:r>
        <w:rPr>
          <w:rFonts w:ascii="TH SarabunPSK" w:hAnsi="TH SarabunPSK" w:cs="TH SarabunPSK" w:hint="cs"/>
          <w:sz w:val="32"/>
          <w:szCs w:val="32"/>
          <w:cs/>
        </w:rPr>
        <w:t>) จะออกให้บริการตามสถานที่ ดังนี้</w:t>
      </w:r>
    </w:p>
    <w:p w14:paraId="473E217A" w14:textId="06CF3C15" w:rsidR="0041221E" w:rsidRDefault="0041221E" w:rsidP="0041221E">
      <w:pPr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องค์พระปฐมเจดีย์ จังหวัดนครปฐม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35971066" w14:textId="79A9062B" w:rsidR="0041221E" w:rsidRDefault="0041221E" w:rsidP="0041221E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D57A7">
        <w:rPr>
          <w:rFonts w:ascii="TH SarabunPSK" w:hAnsi="TH SarabunPSK" w:cs="TH SarabunPSK" w:hint="cs"/>
          <w:sz w:val="32"/>
          <w:szCs w:val="32"/>
          <w:cs/>
        </w:rPr>
        <w:t>ศาลหลักเมือง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จังหวัดปราจีนบุรี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7F5CF30A" w14:textId="77777777" w:rsidR="0041221E" w:rsidRPr="00BD57A7" w:rsidRDefault="0041221E" w:rsidP="004122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ศาลากลาง จังหวัดอ่างทอง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2BE4CC9B" w14:textId="3C60C901" w:rsidR="0041221E" w:rsidRDefault="0041221E" w:rsidP="0041221E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สำนักงานธนารักษ์พื้นที่สระบุรี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038A2776" w14:textId="37C1D628" w:rsidR="0041221E" w:rsidRPr="00E35B62" w:rsidRDefault="0041221E" w:rsidP="0041221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55AB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20 ธันวาคม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E35B62"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 w:rsidRPr="00E35B62">
        <w:rPr>
          <w:rFonts w:ascii="TH SarabunPSK" w:hAnsi="TH SarabunPSK" w:cs="TH SarabunPSK"/>
          <w:sz w:val="32"/>
          <w:szCs w:val="32"/>
          <w:cs/>
        </w:rPr>
        <w:t>–</w:t>
      </w:r>
      <w:r w:rsidRPr="00E35B6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35B62">
        <w:rPr>
          <w:rFonts w:ascii="TH SarabunPSK" w:hAnsi="TH SarabunPSK" w:cs="TH SarabunPSK" w:hint="cs"/>
          <w:sz w:val="32"/>
          <w:szCs w:val="32"/>
          <w:cs/>
        </w:rPr>
        <w:t xml:space="preserve">.30 น. </w:t>
      </w:r>
    </w:p>
    <w:p w14:paraId="7D23C345" w14:textId="31787171" w:rsidR="009C4D58" w:rsidRDefault="00E6017B" w:rsidP="009C4D5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B97E55" wp14:editId="1A73AA13">
            <wp:simplePos x="0" y="0"/>
            <wp:positionH relativeFrom="column">
              <wp:posOffset>3134360</wp:posOffset>
            </wp:positionH>
            <wp:positionV relativeFrom="paragraph">
              <wp:posOffset>1271905</wp:posOffset>
            </wp:positionV>
            <wp:extent cx="2568427" cy="1926000"/>
            <wp:effectExtent l="0" t="0" r="3810" b="0"/>
            <wp:wrapThrough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27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496">
        <w:rPr>
          <w:noProof/>
        </w:rPr>
        <w:drawing>
          <wp:anchor distT="0" distB="0" distL="114300" distR="114300" simplePos="0" relativeHeight="251661312" behindDoc="0" locked="0" layoutInCell="1" allowOverlap="1" wp14:anchorId="2D024EEC" wp14:editId="2FBFD898">
            <wp:simplePos x="0" y="0"/>
            <wp:positionH relativeFrom="column">
              <wp:posOffset>269240</wp:posOffset>
            </wp:positionH>
            <wp:positionV relativeFrom="paragraph">
              <wp:posOffset>1261745</wp:posOffset>
            </wp:positionV>
            <wp:extent cx="2567940" cy="1925955"/>
            <wp:effectExtent l="0" t="0" r="3810" b="0"/>
            <wp:wrapThrough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="0041221E" w:rsidRPr="00E35B62">
        <w:rPr>
          <w:rFonts w:ascii="TH SarabunPSK" w:hAnsi="TH SarabunPSK" w:cs="TH SarabunPSK"/>
          <w:sz w:val="32"/>
          <w:szCs w:val="32"/>
        </w:rPr>
        <w:t>Mobile Coin Unit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) เป็นอีกหนึ่งช่องทาง</w:t>
      </w:r>
      <w:r w:rsidR="00C91A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12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ที่กระตุ้นให้ประชาชนที่เก็บเหรียญไว้นำออกมาแลกคืน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ซึ่งไม่สามารถเข้าถึงในการรับแลกคืนเหรียญได้อีกด้วย อธิบดีกรมธนารักษ์กล่าวในตอนท้า</w:t>
      </w:r>
      <w:r w:rsidR="009C4D58">
        <w:rPr>
          <w:rFonts w:ascii="TH SarabunPSK" w:hAnsi="TH SarabunPSK" w:cs="TH SarabunPSK" w:hint="cs"/>
          <w:sz w:val="32"/>
          <w:szCs w:val="32"/>
          <w:cs/>
        </w:rPr>
        <w:t>ย</w:t>
      </w:r>
      <w:r w:rsidR="009C4D58">
        <w:rPr>
          <w:rFonts w:ascii="TH SarabunPSK" w:hAnsi="TH SarabunPSK" w:cs="TH SarabunPSK"/>
          <w:sz w:val="32"/>
          <w:szCs w:val="32"/>
        </w:rPr>
        <w:t xml:space="preserve">      </w:t>
      </w:r>
    </w:p>
    <w:p w14:paraId="0B7D8050" w14:textId="506DD4E0" w:rsidR="009C4D58" w:rsidRDefault="009C4D58" w:rsidP="009C4D58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B44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14:paraId="4BE13F16" w14:textId="68FAD421" w:rsidR="004C6175" w:rsidRPr="008757DC" w:rsidRDefault="009C4D58" w:rsidP="00233ACD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0C2B272" wp14:editId="2172E92A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5731510" cy="513080"/>
            <wp:effectExtent l="0" t="0" r="254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C6175" w:rsidRPr="008757DC" w:rsidSect="003B0C9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C"/>
    <w:rsid w:val="001E7C8C"/>
    <w:rsid w:val="00233ACD"/>
    <w:rsid w:val="003B0C99"/>
    <w:rsid w:val="0041221E"/>
    <w:rsid w:val="004C6175"/>
    <w:rsid w:val="006E3496"/>
    <w:rsid w:val="007642DC"/>
    <w:rsid w:val="008757DC"/>
    <w:rsid w:val="009C4D58"/>
    <w:rsid w:val="00A57136"/>
    <w:rsid w:val="00B44150"/>
    <w:rsid w:val="00C91A70"/>
    <w:rsid w:val="00D14626"/>
    <w:rsid w:val="00E6017B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55E"/>
  <w15:chartTrackingRefBased/>
  <w15:docId w15:val="{627609A4-F067-4EF0-9A5B-1DD02C2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dcterms:created xsi:type="dcterms:W3CDTF">2023-12-07T22:32:00Z</dcterms:created>
  <dcterms:modified xsi:type="dcterms:W3CDTF">2023-12-08T03:43:00Z</dcterms:modified>
</cp:coreProperties>
</file>