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4FF" w:rsidRDefault="00BC1F11">
      <w:pPr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noProof/>
          <w:sz w:val="30"/>
          <w:szCs w:val="30"/>
        </w:rPr>
        <w:drawing>
          <wp:inline distT="0" distB="0" distL="114300" distR="114300">
            <wp:extent cx="1656715" cy="63563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635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54FF" w:rsidRDefault="00BC1F11">
      <w:pPr>
        <w:spacing w:after="0" w:line="240" w:lineRule="auto"/>
        <w:ind w:left="1" w:hanging="3"/>
        <w:jc w:val="right"/>
        <w:rPr>
          <w:rFonts w:ascii="Cordia New" w:eastAsia="Cordia New" w:hAnsi="Cordia New" w:cs="Cordia New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sz w:val="30"/>
          <w:szCs w:val="30"/>
          <w:u w:val="single"/>
        </w:rPr>
        <w:t>ข่าวประชาสัมพันธ์</w:t>
      </w:r>
    </w:p>
    <w:p w:rsidR="002554FF" w:rsidRDefault="002554FF">
      <w:pPr>
        <w:spacing w:after="0" w:line="240" w:lineRule="auto"/>
        <w:ind w:left="1" w:hanging="3"/>
        <w:jc w:val="right"/>
        <w:rPr>
          <w:rFonts w:ascii="Cordia New" w:eastAsia="Cordia New" w:hAnsi="Cordia New" w:cs="Cordia New"/>
          <w:sz w:val="30"/>
          <w:szCs w:val="30"/>
          <w:u w:val="single"/>
        </w:rPr>
      </w:pPr>
    </w:p>
    <w:p w:rsidR="002554FF" w:rsidRDefault="00BC1F11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กรุงไทยชวนเที่ยวงานนมัสการหลวงพ่อโสธร ชมริ้วขบวน </w:t>
      </w:r>
      <w:r>
        <w:rPr>
          <w:rFonts w:ascii="Cordia New" w:eastAsia="Cordia New" w:hAnsi="Cordia New" w:cs="Cordia New"/>
          <w:b/>
          <w:sz w:val="30"/>
          <w:szCs w:val="30"/>
        </w:rPr>
        <w:t>“</w:t>
      </w:r>
      <w:r>
        <w:rPr>
          <w:rFonts w:ascii="Cordia New" w:eastAsia="Cordia New" w:hAnsi="Cordia New" w:cs="Cordia New"/>
          <w:b/>
          <w:sz w:val="30"/>
          <w:szCs w:val="30"/>
        </w:rPr>
        <w:t>นาคราชแห่งศรัทธา สายธาราสู่ความยั่งยืน”</w:t>
      </w:r>
      <w:r>
        <w:rPr>
          <w:rFonts w:ascii="Cordia New" w:eastAsia="Cordia New" w:hAnsi="Cordia New" w:cs="Cordia New"/>
          <w:b/>
          <w:sz w:val="30"/>
          <w:szCs w:val="30"/>
        </w:rPr>
        <w:t>โด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ย </w:t>
      </w:r>
      <w:r>
        <w:rPr>
          <w:rFonts w:ascii="Cordia New" w:eastAsia="Cordia New" w:hAnsi="Cordia New" w:cs="Cordia New"/>
          <w:b/>
          <w:sz w:val="30"/>
          <w:szCs w:val="30"/>
        </w:rPr>
        <w:t>“</w:t>
      </w:r>
      <w:r>
        <w:rPr>
          <w:rFonts w:ascii="Cordia New" w:eastAsia="Cordia New" w:hAnsi="Cordia New" w:cs="Cordia New"/>
          <w:b/>
          <w:sz w:val="30"/>
          <w:szCs w:val="30"/>
        </w:rPr>
        <w:t>ณเดชน์ คูกิมิยะ”ชิมช้อปแบบไร้เงินสด</w:t>
      </w:r>
      <w:r>
        <w:rPr>
          <w:rFonts w:ascii="Cordia New" w:eastAsia="Cordia New" w:hAnsi="Cordia New" w:cs="Cordia New"/>
          <w:b/>
          <w:sz w:val="30"/>
          <w:szCs w:val="30"/>
        </w:rPr>
        <w:t>ตลอดงาน</w:t>
      </w:r>
    </w:p>
    <w:p w:rsidR="002554FF" w:rsidRDefault="00BC1F11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 </w:t>
      </w:r>
      <w:r>
        <w:rPr>
          <w:rFonts w:ascii="Cordia New" w:eastAsia="Cordia New" w:hAnsi="Cordia New" w:cs="Cordia New"/>
          <w:sz w:val="30"/>
          <w:szCs w:val="30"/>
        </w:rPr>
        <w:t>   </w:t>
      </w:r>
      <w:r>
        <w:rPr>
          <w:rFonts w:ascii="Cordia New" w:eastAsia="Cordia New" w:hAnsi="Cordia New" w:cs="Cordia New"/>
          <w:sz w:val="30"/>
          <w:szCs w:val="30"/>
        </w:rPr>
        <w:tab/>
      </w:r>
    </w:p>
    <w:p w:rsidR="002554FF" w:rsidRDefault="00BC1F11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 xml:space="preserve">ธนาคารกรุงไทย เชิญชวนเที่ยวงานนมัสการหลวงพ่อโสธร </w:t>
      </w:r>
      <w:r>
        <w:rPr>
          <w:rFonts w:ascii="Cordia New" w:eastAsia="Cordia New" w:hAnsi="Cordia New" w:cs="Cordia New"/>
          <w:sz w:val="30"/>
          <w:szCs w:val="30"/>
        </w:rPr>
        <w:t>ปีที่</w:t>
      </w:r>
      <w:r>
        <w:rPr>
          <w:rFonts w:ascii="Cordia New" w:eastAsia="Cordia New" w:hAnsi="Cordia New" w:cs="Cordia New"/>
          <w:sz w:val="30"/>
          <w:szCs w:val="30"/>
        </w:rPr>
        <w:t xml:space="preserve"> 133  </w:t>
      </w:r>
      <w:r>
        <w:rPr>
          <w:rFonts w:ascii="Cordia New" w:eastAsia="Cordia New" w:hAnsi="Cordia New" w:cs="Cordia New"/>
          <w:sz w:val="30"/>
          <w:szCs w:val="30"/>
        </w:rPr>
        <w:t>สัมผัส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เมืองน่าอยู่คู่วิถีชีวิตแห่งสายน้ำบางปะกง </w:t>
      </w:r>
      <w:r>
        <w:rPr>
          <w:rFonts w:ascii="Cordia New" w:eastAsia="Cordia New" w:hAnsi="Cordia New" w:cs="Cordia New"/>
          <w:sz w:val="30"/>
          <w:szCs w:val="30"/>
        </w:rPr>
        <w:t xml:space="preserve">ชมริ้วขบวนแห่ยิ่งใหญ่ของธนาคาร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ด้วยแนวคิด “นาคราชแห่งศรัทธา สายธาราสู่ความยั่งยืน” </w:t>
      </w:r>
      <w:r>
        <w:rPr>
          <w:rFonts w:ascii="Cordia New" w:eastAsia="Cordia New" w:hAnsi="Cordia New" w:cs="Cordia New"/>
          <w:sz w:val="30"/>
          <w:szCs w:val="30"/>
        </w:rPr>
        <w:t xml:space="preserve">นำโดย </w:t>
      </w:r>
      <w:r>
        <w:rPr>
          <w:rFonts w:ascii="Cordia New" w:eastAsia="Cordia New" w:hAnsi="Cordia New" w:cs="Cordia New"/>
          <w:b/>
          <w:sz w:val="30"/>
          <w:szCs w:val="30"/>
        </w:rPr>
        <w:t>“</w:t>
      </w:r>
      <w:r>
        <w:rPr>
          <w:rFonts w:ascii="Cordia New" w:eastAsia="Cordia New" w:hAnsi="Cordia New" w:cs="Cordia New"/>
          <w:b/>
          <w:sz w:val="30"/>
          <w:szCs w:val="30"/>
        </w:rPr>
        <w:t>ณเดชน์ คูกิมิยะ”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ในวันเปิดงาน 24 พฤศจิกายนนี้ ชิม-ช้อป ร้านค้าในงานกว่า 400 ร้านค้า แบบไร้เงินสด ระหว่างวันที่ 24 พฤศจิกายน – 5 ธันวาคม 2566 ที่บริเวณหน้าศาลากลางจังหวัดฉะเชิงเทรา </w:t>
      </w:r>
    </w:p>
    <w:p w:rsidR="002554FF" w:rsidRDefault="00BC1F11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>        </w:t>
      </w: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</w:rPr>
        <w:t xml:space="preserve">ธนาคารกรุงไทย สนับสนุนการจัดงานนมัสการหลวงพ่อโสธร ครั้งที่ 133 และงานประจำปีจังหวัดฉะเชิงเทรา 2566 ร่วมสืบสานประเพณีและวัฒนธรรมท้องถิ่น พร้อมส่งเสริมการท่องเที่ยวจังหวัดฉะเชิงเทรา โดยธนาคารร่วมขบวนแห่ทางบก ภายใต้แนวคิด </w:t>
      </w:r>
      <w:r>
        <w:rPr>
          <w:rFonts w:ascii="Cordia New" w:eastAsia="Cordia New" w:hAnsi="Cordia New" w:cs="Cordia New"/>
          <w:b/>
          <w:sz w:val="30"/>
          <w:szCs w:val="30"/>
        </w:rPr>
        <w:t>“</w:t>
      </w:r>
      <w:r>
        <w:rPr>
          <w:rFonts w:ascii="Cordia New" w:eastAsia="Cordia New" w:hAnsi="Cordia New" w:cs="Cordia New"/>
          <w:b/>
          <w:sz w:val="30"/>
          <w:szCs w:val="30"/>
        </w:rPr>
        <w:t>นาคราชแห่งศรัทธา สายธาราสู่ความยั่งยืน</w:t>
      </w:r>
      <w:r>
        <w:rPr>
          <w:rFonts w:ascii="Cordia New" w:eastAsia="Cordia New" w:hAnsi="Cordia New" w:cs="Cordia New"/>
          <w:sz w:val="30"/>
          <w:szCs w:val="30"/>
        </w:rPr>
        <w:t xml:space="preserve">” </w:t>
      </w:r>
      <w:r>
        <w:rPr>
          <w:rFonts w:ascii="Cordia New" w:eastAsia="Cordia New" w:hAnsi="Cordia New" w:cs="Cordia New"/>
          <w:sz w:val="30"/>
          <w:szCs w:val="30"/>
        </w:rPr>
        <w:t xml:space="preserve">นำริ้วขบวนบุษบกเครื่องสักการะถวายองค์หลวงพ่อพุทธโสธร พระพุทธรูปคู่บ้านคู่เมืองชาวแปดริ้ว โดยมี </w:t>
      </w:r>
      <w:r>
        <w:rPr>
          <w:rFonts w:ascii="Cordia New" w:eastAsia="Cordia New" w:hAnsi="Cordia New" w:cs="Cordia New"/>
          <w:b/>
          <w:sz w:val="30"/>
          <w:szCs w:val="30"/>
        </w:rPr>
        <w:t>ณเดชน์ คูกิมิยะ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ร่วมขบวนแห่ ภายในงานผู้มาเที่ยวชม สามารถเลือกจับจ่ายสินค้าอุปโภคบริโภค และผลิตภัณฑ์ OTOP ของดีประจำจังหวัดจากร้านค้ากว่า 400 ร้านค้า เพิ่มคว</w:t>
      </w:r>
      <w:r>
        <w:rPr>
          <w:rFonts w:ascii="Cordia New" w:eastAsia="Cordia New" w:hAnsi="Cordia New" w:cs="Cordia New"/>
          <w:sz w:val="30"/>
          <w:szCs w:val="30"/>
        </w:rPr>
        <w:t>ามสะดวกสบายด้วยการใช้จ่ายแบบไร้เงินสด พร้อมรับส่วนลดในการใช้จ่ายและโปรโมชันพิเศษตลอดทั้งงาน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เพียงสแกน QR Code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จาก “เป๋าตังเปย์” ในแอปพลิเคชันเป๋าตัง</w:t>
      </w:r>
    </w:p>
    <w:p w:rsidR="002554FF" w:rsidRDefault="00BC1F11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highlight w:val="white"/>
        </w:rPr>
        <w:t>ธนาคารกรุงไทย สนับสนุนกิจกรรมและงานประจำปีของจังหวัดฉะเชิงเทรามาอย่างต่อเนื่อง เพื่อกระตุ้นเศรษฐกิจฐานราก สร้างรายได้ให้กับชุมชนและยกระดับคุณภาพชีวิตของประชาชนในทุกมิติ ทั้งด้านเศรษฐกิจ สังคม และสิ่งแวดล้อม มุ่งเน้นให้ชุมชนมีเศรษฐกิจที่เข้มแข็งและพึ่งพาตนเองได้ พร้อมนำเทคโนโลยีและนวัตกรรมทางการเงิน เพิ่มขีดความสามารถด้านการค้าและการลงทุนให้กับจังหวัดฉะเชิงเทรา เพื่อเสริมความแข็งแกร่ง</w:t>
      </w:r>
      <w:r>
        <w:rPr>
          <w:rFonts w:ascii="Cordia New" w:eastAsia="Cordia New" w:hAnsi="Cordia New" w:cs="Cordia New"/>
          <w:sz w:val="30"/>
          <w:szCs w:val="30"/>
        </w:rPr>
        <w:t>ใน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การขับเคลื่อนเศรษฐกิจไทยสู่ความยั่งยืน ตามวิสัยทัศน์ 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“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กรุงไทยเคียงข้างไทย สู่ความยั่งยืน”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 </w:t>
      </w:r>
    </w:p>
    <w:p w:rsidR="002554FF" w:rsidRDefault="002554FF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  <w:highlight w:val="white"/>
        </w:rPr>
      </w:pPr>
    </w:p>
    <w:p w:rsidR="002554FF" w:rsidRDefault="00BC1F11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ทีม Marketing Strategy                                                                               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</w:p>
    <w:p w:rsidR="002554FF" w:rsidRDefault="00BC1F11">
      <w:pPr>
        <w:spacing w:after="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17 </w:t>
      </w:r>
      <w:r>
        <w:rPr>
          <w:rFonts w:ascii="Cordia New" w:eastAsia="Cordia New" w:hAnsi="Cordia New" w:cs="Cordia New"/>
          <w:b/>
          <w:sz w:val="30"/>
          <w:szCs w:val="30"/>
        </w:rPr>
        <w:t>พฤศจิกายน 2566</w:t>
      </w:r>
    </w:p>
    <w:sectPr w:rsidR="002554FF">
      <w:pgSz w:w="11906" w:h="16838"/>
      <w:pgMar w:top="709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FF"/>
    <w:rsid w:val="002554FF"/>
    <w:rsid w:val="00B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28745BE-7E47-7141-89D4-266A14F8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8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a"/>
    <w:qFormat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rPr>
      <w:w w:val="100"/>
      <w:position w:val="-1"/>
      <w:sz w:val="20"/>
      <w:szCs w:val="25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5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rPr>
      <w:rFonts w:ascii="Segoe UI" w:hAnsi="Segoe UI" w:cs="Angsana New"/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Xb2kd7Vl6JKW344HxGxr6SqGA==">CgMxLjA4AHIhMU0zTnAwMFMyWVE1Nm1BZ2lKazNMU2JEdkdlbk94b3Zu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Praethong Polsawatwanich</dc:creator>
  <cp:lastModifiedBy>66899903758</cp:lastModifiedBy>
  <cp:revision>2</cp:revision>
  <dcterms:created xsi:type="dcterms:W3CDTF">2023-11-17T02:58:00Z</dcterms:created>
  <dcterms:modified xsi:type="dcterms:W3CDTF">2023-11-17T02:58:00Z</dcterms:modified>
</cp:coreProperties>
</file>