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b/>
          <w:bCs/>
          <w:color w:val="222222"/>
          <w:sz w:val="36"/>
          <w:szCs w:val="36"/>
        </w:rPr>
      </w:pPr>
      <w:r w:rsidRPr="00D667A2">
        <w:rPr>
          <w:rFonts w:asciiTheme="majorBidi" w:hAnsiTheme="majorBidi" w:cstheme="majorBidi"/>
          <w:b/>
          <w:bCs/>
          <w:color w:val="222222"/>
          <w:sz w:val="36"/>
          <w:szCs w:val="36"/>
          <w:cs/>
        </w:rPr>
        <w:t>ออมสินผนึกสยามพิวรรธน์ ยกระดับคุณภาพชีวิตให้เด็กนักเรียนในถิ่นทุรกันดาร</w:t>
      </w:r>
    </w:p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 w:hint="cs"/>
          <w:color w:val="222222"/>
          <w:sz w:val="22"/>
          <w:szCs w:val="22"/>
        </w:rPr>
      </w:pPr>
    </w:p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22"/>
          <w:szCs w:val="22"/>
        </w:rPr>
      </w:pPr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นางสาว</w:t>
      </w:r>
      <w:proofErr w:type="spellStart"/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วชิ</w:t>
      </w:r>
      <w:proofErr w:type="spellEnd"/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รา การสุทธิ์ ผู้ช่วยผู้อำนวยการธนาคารออมสิน สายงานความยั่งยืน ร่วมงานแถลงข่าว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โครงการ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 xml:space="preserve"> Citizen of Love by Siam 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</w:rPr>
        <w:t>Piwat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</w:rPr>
        <w:t xml:space="preserve"> x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โครงการอิ่มนี้เพื่อน้อง โดยธนาคารออมสิน ซึ่ง ธนาคาร</w:t>
      </w:r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ได้ร่วมกับกลุ่มบริษัทสยามพิวรรธน์ และโรงเรียนตำรวจตระเวนชายแดนจัดขึ้น เพื่อยกระดับคุณภาพชีวิต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สนับสนุนและส่งเสริมการสร้างความเท่าเทียมทางการศึกษา เพิ่มประสิทธิภาพด้านการเรียนการสอน ลดความเหลื่อมล้ำ พร้อมร่วมสร้างความสุข มอบรอยยิ้มให้กับเด็กนักเรียนในถิ่นทุรกันดาร มุ่งหวังให้เด็กเติบโตมีคุณภาพและเป็นพลังสำคัญในการขับเคลื่อนประเทศชาติต่อไป โดยความร่วมมือครั้งนี้ ธนาคาร</w:t>
      </w:r>
      <w:r w:rsidRPr="00D667A2">
        <w:rPr>
          <w:rFonts w:asciiTheme="majorBidi" w:hAnsiTheme="majorBidi" w:cstheme="majorBidi"/>
          <w:color w:val="222222"/>
          <w:spacing w:val="4"/>
          <w:sz w:val="36"/>
          <w:szCs w:val="36"/>
          <w:cs/>
        </w:rPr>
        <w:t>ได้สนับสนุนให้โรงเรียน จัดทำโครงการอาหารกลางวันให้กับนักเรียนที่มีฐานะทางครอบครัวยากจน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อยู่ในถิ่นทุรกันดาร มีอาหารกลางวันรับประทานอย่างเพียงพอ ด้วยการทำการเกษตรพอเพียง ปลูกผัก เลี้ยงสัตว์ เพื่อนำมาใช้บริโภค ก่อให้เกิดประโยชน์ต่อสุขภาพ ส่งเสริมให้ครูและนักเรียนมีความรู้และทักษะเกี่ยวกับการเกษตรอย่างยั่งยืน รวมทั้งช่วยแบ่งเบาภาระค่าใช้จ่าย บรรเทาความเดือ</w:t>
      </w:r>
      <w:r w:rsidR="00F064F3">
        <w:rPr>
          <w:rFonts w:asciiTheme="majorBidi" w:hAnsiTheme="majorBidi" w:cstheme="majorBidi" w:hint="cs"/>
          <w:color w:val="222222"/>
          <w:sz w:val="36"/>
          <w:szCs w:val="36"/>
          <w:cs/>
        </w:rPr>
        <w:t>ด</w:t>
      </w:r>
      <w:bookmarkStart w:id="0" w:name="_GoBack"/>
      <w:bookmarkEnd w:id="0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ร้อนให้กับผู้ปกครองได้อีกทางหนึ่ง</w:t>
      </w:r>
    </w:p>
    <w:p w:rsid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36"/>
          <w:szCs w:val="36"/>
        </w:rPr>
      </w:pPr>
    </w:p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22"/>
          <w:szCs w:val="22"/>
        </w:rPr>
      </w:pP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ทั้งนี้ ได้เปิดให้ประชาชนร่วมสร้างรอยยิ้ม ส่งความสุข มอบโอกาสทางการศึกษา ด้วยการบริจาคเครื่องเขียน อุปกรณ์การเรียน ของใช้จำเป็น รวมถึงบริจาคเงิน ได้ที่ ธนาคารออมสิน สำนักงานใหญ่ สาขาสยามพารา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กอน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 xml:space="preserve"> และร้าน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Loft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ทุกสาขา ตั้งแต่วันนี้เป็นต้นไป เพื่อนำไปส่งมอบให้กับโรงเรียนตำรวจตระเวนชายแดนบ้านถ้ำหิน อ.สวนผึ้ง จ.ราชบุรี และเด็กนักเรียนในถิ่นทุรกันดารตามแนวชายแดนต่อไป โดยมี ม.ล.อรด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ิศ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 xml:space="preserve"> สนิทวงศ์ ผู้ช่วยกรรมการผู้จัดการใหญ่ ผู้บริหารกลุ่มงานองค์กรสัมพันธ์ และ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CSR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บริษัท สยามพิวรรธน์ จำกัด พล.ต.ต.กัญชล อินทราราม รักษาราชการแทนรองผู้บัญชาการ</w:t>
      </w:r>
      <w:r w:rsidRPr="00D667A2">
        <w:rPr>
          <w:rFonts w:asciiTheme="majorBidi" w:hAnsiTheme="majorBidi" w:cstheme="majorBidi"/>
          <w:color w:val="222222"/>
          <w:spacing w:val="4"/>
          <w:sz w:val="36"/>
          <w:szCs w:val="36"/>
          <w:cs/>
        </w:rPr>
        <w:t>ตำรวจตระเวนชายแดน นายชลิต นาคพะวัน ศิลปินแถวหน้าของประเทศไทย เชฟชุมพล แจ้งไพร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เชฟมิชล</w:t>
      </w:r>
      <w:proofErr w:type="spellStart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ิน</w:t>
      </w:r>
      <w:proofErr w:type="spellEnd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สตาร์ ทูตอาหารยั่งยืน และตัวแทนเด็กนักเรียน ร่วมงานแถลงข่าว ณ ศูนย์การค้าสยามพารา</w:t>
      </w:r>
      <w:proofErr w:type="spellStart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กอน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เมื่อวันที่ 1 พฤศจิกายน 2566</w:t>
      </w:r>
    </w:p>
    <w:p w:rsidR="00B8791D" w:rsidRPr="00D667A2" w:rsidRDefault="00B8791D" w:rsidP="00D667A2">
      <w:pPr>
        <w:spacing w:after="0" w:line="20" w:lineRule="atLeast"/>
        <w:jc w:val="thaiDistribute"/>
        <w:rPr>
          <w:rFonts w:asciiTheme="majorBidi" w:hAnsiTheme="majorBidi" w:cstheme="majorBidi"/>
        </w:rPr>
      </w:pPr>
    </w:p>
    <w:sectPr w:rsidR="00B8791D" w:rsidRPr="00D667A2" w:rsidSect="0082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A2"/>
    <w:rsid w:val="00822157"/>
    <w:rsid w:val="00B8791D"/>
    <w:rsid w:val="00D667A2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A3CC"/>
  <w15:chartTrackingRefBased/>
  <w15:docId w15:val="{E826A93E-27CD-48CF-882F-FFA43D5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2023-11-01T09:29:00Z</dcterms:created>
  <dcterms:modified xsi:type="dcterms:W3CDTF">2023-11-01T09:46:00Z</dcterms:modified>
</cp:coreProperties>
</file>