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37" w:rsidRDefault="003D3D22">
      <w:r w:rsidRPr="00D2351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426DC41" wp14:editId="61DC537F">
            <wp:simplePos x="0" y="0"/>
            <wp:positionH relativeFrom="margin">
              <wp:align>center</wp:align>
            </wp:positionH>
            <wp:positionV relativeFrom="paragraph">
              <wp:posOffset>-498764</wp:posOffset>
            </wp:positionV>
            <wp:extent cx="6812915" cy="6350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D22" w:rsidRPr="003D3D22" w:rsidRDefault="003D3D22" w:rsidP="003D3D22">
      <w:pPr>
        <w:spacing w:after="0"/>
        <w:rPr>
          <w:rFonts w:asciiTheme="minorBidi" w:hAnsiTheme="minorBidi"/>
          <w:sz w:val="32"/>
          <w:szCs w:val="32"/>
        </w:rPr>
      </w:pPr>
      <w:r w:rsidRPr="003D3D22">
        <w:rPr>
          <w:rFonts w:asciiTheme="minorBidi" w:hAnsiTheme="minorBidi"/>
          <w:sz w:val="32"/>
          <w:szCs w:val="32"/>
          <w:cs/>
        </w:rPr>
        <w:t>ข่าวประชาสัมพันธ์</w:t>
      </w:r>
    </w:p>
    <w:p w:rsidR="003D3D22" w:rsidRPr="003D3D22" w:rsidRDefault="003D3D22" w:rsidP="003D3D22">
      <w:pPr>
        <w:spacing w:after="0"/>
        <w:rPr>
          <w:rFonts w:asciiTheme="minorBidi" w:hAnsiTheme="minorBidi"/>
          <w:sz w:val="32"/>
          <w:szCs w:val="32"/>
          <w:cs/>
        </w:rPr>
      </w:pPr>
      <w:r w:rsidRPr="003D3D22">
        <w:rPr>
          <w:rFonts w:asciiTheme="minorBidi" w:hAnsiTheme="minorBidi"/>
          <w:sz w:val="32"/>
          <w:szCs w:val="32"/>
          <w:cs/>
        </w:rPr>
        <w:t>27 ตุลาคม 2566</w:t>
      </w:r>
    </w:p>
    <w:p w:rsidR="003D3D22" w:rsidRPr="003D3D22" w:rsidRDefault="003D3D22">
      <w:pPr>
        <w:rPr>
          <w:rFonts w:asciiTheme="minorBidi" w:hAnsiTheme="minorBidi"/>
          <w:sz w:val="32"/>
          <w:szCs w:val="32"/>
        </w:rPr>
      </w:pPr>
    </w:p>
    <w:p w:rsidR="003D3D22" w:rsidRPr="003D3D22" w:rsidRDefault="003D3D22" w:rsidP="003D3D22">
      <w:pPr>
        <w:spacing w:after="0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3D3D22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3D3D22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Pr="003D3D22">
        <w:rPr>
          <w:rFonts w:asciiTheme="minorBidi" w:hAnsiTheme="minorBidi"/>
          <w:b/>
          <w:bCs/>
          <w:sz w:val="32"/>
          <w:szCs w:val="32"/>
        </w:rPr>
        <w:t xml:space="preserve">Smart One </w:t>
      </w:r>
      <w:r w:rsidRPr="003D3D22">
        <w:rPr>
          <w:rFonts w:asciiTheme="minorBidi" w:hAnsiTheme="minorBidi"/>
          <w:b/>
          <w:bCs/>
          <w:sz w:val="32"/>
          <w:szCs w:val="32"/>
          <w:cs/>
        </w:rPr>
        <w:t>ผนึก กรุงศรี “สินเชื่อเติมพลังเกินร้อย”</w:t>
      </w:r>
    </w:p>
    <w:p w:rsidR="003D3D22" w:rsidRPr="003D3D22" w:rsidRDefault="003D3D22" w:rsidP="003D3D22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3D3D22">
        <w:rPr>
          <w:rFonts w:asciiTheme="minorBidi" w:hAnsiTheme="minorBidi"/>
          <w:b/>
          <w:bCs/>
          <w:sz w:val="32"/>
          <w:szCs w:val="32"/>
          <w:cs/>
        </w:rPr>
        <w:t xml:space="preserve">ช่วย </w:t>
      </w:r>
      <w:r w:rsidRPr="003D3D22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3D3D22">
        <w:rPr>
          <w:rFonts w:asciiTheme="minorBidi" w:hAnsiTheme="minorBidi"/>
          <w:b/>
          <w:bCs/>
          <w:sz w:val="32"/>
          <w:szCs w:val="32"/>
          <w:cs/>
        </w:rPr>
        <w:t>ตัวเบา ฟรี..! ค่าธรรมเนียมค้ำตลอดสัญญา</w:t>
      </w:r>
    </w:p>
    <w:p w:rsidR="003D3D22" w:rsidRPr="003D3D22" w:rsidRDefault="003D3D22" w:rsidP="003D3D22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FF7B0C" w:rsidRDefault="003D3D22" w:rsidP="00FF7B0C">
      <w:pPr>
        <w:ind w:firstLine="720"/>
        <w:rPr>
          <w:rFonts w:asciiTheme="minorBidi" w:hAnsiTheme="minorBidi"/>
          <w:sz w:val="32"/>
          <w:szCs w:val="32"/>
        </w:rPr>
      </w:pPr>
      <w:r w:rsidRPr="003D3D22">
        <w:rPr>
          <w:rFonts w:asciiTheme="minorBidi" w:hAnsiTheme="minorBidi"/>
          <w:sz w:val="32"/>
          <w:szCs w:val="32"/>
          <w:cs/>
        </w:rPr>
        <w:t>นายกิตติพง</w:t>
      </w:r>
      <w:proofErr w:type="spellStart"/>
      <w:r w:rsidRPr="003D3D22">
        <w:rPr>
          <w:rFonts w:asciiTheme="minorBidi" w:hAnsiTheme="minorBidi"/>
          <w:sz w:val="32"/>
          <w:szCs w:val="32"/>
          <w:cs/>
        </w:rPr>
        <w:t>ษ์</w:t>
      </w:r>
      <w:proofErr w:type="spellEnd"/>
      <w:r w:rsidRPr="003D3D22">
        <w:rPr>
          <w:rFonts w:asciiTheme="minorBidi" w:hAnsiTheme="minorBidi"/>
          <w:sz w:val="32"/>
          <w:szCs w:val="32"/>
          <w:cs/>
        </w:rPr>
        <w:t xml:space="preserve"> บุรณศิริ รองผู้จัดการทั่วไป สายงานกลยุทธ์และผลิตภัณฑ์ บรรษัทประกันสินเชื่ออุตสาหกรรมขนาดย่อม (</w:t>
      </w:r>
      <w:proofErr w:type="spellStart"/>
      <w:r w:rsidRPr="003D3D22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3D3D22">
        <w:rPr>
          <w:rFonts w:asciiTheme="minorBidi" w:hAnsiTheme="minorBidi"/>
          <w:sz w:val="32"/>
          <w:szCs w:val="32"/>
          <w:cs/>
        </w:rPr>
        <w:t xml:space="preserve">.) นายพีรกิตติ์ </w:t>
      </w:r>
      <w:proofErr w:type="spellStart"/>
      <w:r w:rsidRPr="003D3D22">
        <w:rPr>
          <w:rFonts w:asciiTheme="minorBidi" w:hAnsiTheme="minorBidi"/>
          <w:sz w:val="32"/>
          <w:szCs w:val="32"/>
          <w:cs/>
        </w:rPr>
        <w:t>จิรเชษฐา</w:t>
      </w:r>
      <w:proofErr w:type="spellEnd"/>
      <w:r w:rsidRPr="003D3D22">
        <w:rPr>
          <w:rFonts w:asciiTheme="minorBidi" w:hAnsiTheme="minorBidi"/>
          <w:sz w:val="32"/>
          <w:szCs w:val="32"/>
          <w:cs/>
        </w:rPr>
        <w:t xml:space="preserve">กุล ผู้บริหารสายงานกลุ่มลูกค้าธุรกิจรายย่อย ธนาคารกรุงศรีอยุธยา จำกัด (มหาชน) ผนึกกำลังช่วยผู้ประกอบการ </w:t>
      </w:r>
      <w:r w:rsidRPr="003D3D22">
        <w:rPr>
          <w:rFonts w:asciiTheme="minorBidi" w:hAnsiTheme="minorBidi"/>
          <w:sz w:val="32"/>
          <w:szCs w:val="32"/>
        </w:rPr>
        <w:t xml:space="preserve">SMEs </w:t>
      </w:r>
      <w:r w:rsidRPr="003D3D22">
        <w:rPr>
          <w:rFonts w:asciiTheme="minorBidi" w:hAnsiTheme="minorBidi"/>
          <w:sz w:val="32"/>
          <w:szCs w:val="32"/>
          <w:cs/>
        </w:rPr>
        <w:t>รายเล็กกู้ในนามบุคคลธรรมดา ที่ต้องการลงทุน เสริมแกร่งแพ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็</w:t>
      </w:r>
      <w:r w:rsidRPr="003D3D22">
        <w:rPr>
          <w:rFonts w:asciiTheme="minorBidi" w:hAnsiTheme="minorBidi"/>
          <w:sz w:val="32"/>
          <w:szCs w:val="32"/>
          <w:cs/>
        </w:rPr>
        <w:t>ค</w:t>
      </w:r>
      <w:proofErr w:type="spellEnd"/>
      <w:r w:rsidRPr="003D3D22">
        <w:rPr>
          <w:rFonts w:asciiTheme="minorBidi" w:hAnsiTheme="minorBidi"/>
          <w:sz w:val="32"/>
          <w:szCs w:val="32"/>
          <w:cs/>
        </w:rPr>
        <w:t>คู่ เพิ่มสภาพคล่องทางการเงิน ด้วย “</w:t>
      </w:r>
      <w:proofErr w:type="spellStart"/>
      <w:r w:rsidRPr="003D3D22">
        <w:rPr>
          <w:rFonts w:asciiTheme="minorBidi" w:hAnsiTheme="minorBidi"/>
          <w:sz w:val="32"/>
          <w:szCs w:val="32"/>
        </w:rPr>
        <w:t>Krungsri</w:t>
      </w:r>
      <w:proofErr w:type="spellEnd"/>
      <w:r w:rsidRPr="003D3D22">
        <w:rPr>
          <w:rFonts w:asciiTheme="minorBidi" w:hAnsiTheme="minorBidi"/>
          <w:sz w:val="32"/>
          <w:szCs w:val="32"/>
        </w:rPr>
        <w:t xml:space="preserve"> SME </w:t>
      </w:r>
      <w:r w:rsidRPr="003D3D22">
        <w:rPr>
          <w:rFonts w:asciiTheme="minorBidi" w:hAnsiTheme="minorBidi"/>
          <w:sz w:val="32"/>
          <w:szCs w:val="32"/>
          <w:cs/>
        </w:rPr>
        <w:t xml:space="preserve">สินเชื่อเติมพลังเกินร้อย” และโครงการค้ำประกันสินเชื่อ </w:t>
      </w:r>
      <w:proofErr w:type="spellStart"/>
      <w:r w:rsidRPr="003D3D22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3D3D22">
        <w:rPr>
          <w:rFonts w:asciiTheme="minorBidi" w:hAnsiTheme="minorBidi"/>
          <w:sz w:val="32"/>
          <w:szCs w:val="32"/>
          <w:cs/>
        </w:rPr>
        <w:t xml:space="preserve">. </w:t>
      </w:r>
      <w:r w:rsidRPr="003D3D22">
        <w:rPr>
          <w:rFonts w:asciiTheme="minorBidi" w:hAnsiTheme="minorBidi"/>
          <w:sz w:val="32"/>
          <w:szCs w:val="32"/>
        </w:rPr>
        <w:t xml:space="preserve">PGS 10 Smart One </w:t>
      </w:r>
      <w:r w:rsidRPr="003D3D22">
        <w:rPr>
          <w:rFonts w:asciiTheme="minorBidi" w:hAnsiTheme="minorBidi"/>
          <w:sz w:val="32"/>
          <w:szCs w:val="32"/>
          <w:cs/>
        </w:rPr>
        <w:t xml:space="preserve">วงเงินโครงการรวม </w:t>
      </w:r>
      <w:r w:rsidRPr="003D3D22">
        <w:rPr>
          <w:rFonts w:asciiTheme="minorBidi" w:hAnsiTheme="minorBidi"/>
          <w:sz w:val="32"/>
          <w:szCs w:val="32"/>
        </w:rPr>
        <w:t>1,000</w:t>
      </w:r>
      <w:r w:rsidRPr="003D3D22">
        <w:rPr>
          <w:rFonts w:asciiTheme="minorBidi" w:hAnsiTheme="minorBidi"/>
          <w:sz w:val="32"/>
          <w:szCs w:val="32"/>
          <w:cs/>
        </w:rPr>
        <w:t xml:space="preserve"> ล้านบาท </w:t>
      </w:r>
    </w:p>
    <w:p w:rsidR="003D3D22" w:rsidRDefault="003D3D22" w:rsidP="00FF7B0C">
      <w:pPr>
        <w:ind w:firstLine="720"/>
        <w:rPr>
          <w:rFonts w:asciiTheme="minorBidi" w:hAnsiTheme="minorBidi"/>
          <w:sz w:val="32"/>
          <w:szCs w:val="32"/>
        </w:rPr>
      </w:pPr>
      <w:r w:rsidRPr="003D3D22">
        <w:rPr>
          <w:rFonts w:asciiTheme="minorBidi" w:hAnsiTheme="minorBidi"/>
          <w:sz w:val="32"/>
          <w:szCs w:val="32"/>
          <w:cs/>
        </w:rPr>
        <w:t xml:space="preserve">พร้อมจัดหนักเพื่อรายย่อย วงเงินสินเชื่อสูงสุด </w:t>
      </w:r>
      <w:r w:rsidRPr="003D3D22">
        <w:rPr>
          <w:rFonts w:asciiTheme="minorBidi" w:hAnsiTheme="minorBidi"/>
          <w:sz w:val="32"/>
          <w:szCs w:val="32"/>
        </w:rPr>
        <w:t>10</w:t>
      </w:r>
      <w:r w:rsidRPr="003D3D22">
        <w:rPr>
          <w:rFonts w:asciiTheme="minorBidi" w:hAnsiTheme="minorBidi"/>
          <w:sz w:val="32"/>
          <w:szCs w:val="32"/>
          <w:cs/>
        </w:rPr>
        <w:t xml:space="preserve"> ล้านบาท หรือสูงสุด </w:t>
      </w:r>
      <w:r w:rsidRPr="003D3D22">
        <w:rPr>
          <w:rFonts w:asciiTheme="minorBidi" w:hAnsiTheme="minorBidi"/>
          <w:sz w:val="32"/>
          <w:szCs w:val="32"/>
        </w:rPr>
        <w:t>2</w:t>
      </w:r>
      <w:r w:rsidRPr="003D3D22">
        <w:rPr>
          <w:rFonts w:asciiTheme="minorBidi" w:hAnsiTheme="minorBidi"/>
          <w:sz w:val="32"/>
          <w:szCs w:val="32"/>
          <w:cs/>
        </w:rPr>
        <w:t xml:space="preserve"> เท่าของหลักประกัน ระยะเวลาผ่อนชำระสูงสุด </w:t>
      </w:r>
      <w:r w:rsidRPr="003D3D22">
        <w:rPr>
          <w:rFonts w:asciiTheme="minorBidi" w:hAnsiTheme="minorBidi"/>
          <w:sz w:val="32"/>
          <w:szCs w:val="32"/>
        </w:rPr>
        <w:t>10</w:t>
      </w:r>
      <w:r w:rsidRPr="003D3D22">
        <w:rPr>
          <w:rFonts w:asciiTheme="minorBidi" w:hAnsiTheme="minorBidi"/>
          <w:sz w:val="32"/>
          <w:szCs w:val="32"/>
          <w:cs/>
        </w:rPr>
        <w:t xml:space="preserve"> ปี อัตราดอกเบี้ย </w:t>
      </w:r>
      <w:r w:rsidRPr="003D3D22">
        <w:rPr>
          <w:rFonts w:asciiTheme="minorBidi" w:hAnsiTheme="minorBidi"/>
          <w:sz w:val="32"/>
          <w:szCs w:val="32"/>
        </w:rPr>
        <w:t>MRR</w:t>
      </w:r>
      <w:r w:rsidRPr="003D3D22">
        <w:rPr>
          <w:rFonts w:asciiTheme="minorBidi" w:hAnsiTheme="minorBidi" w:cs="Cordia New"/>
          <w:sz w:val="32"/>
          <w:szCs w:val="32"/>
          <w:cs/>
        </w:rPr>
        <w:t>+</w:t>
      </w:r>
      <w:r w:rsidRPr="003D3D22">
        <w:rPr>
          <w:rFonts w:asciiTheme="minorBidi" w:hAnsiTheme="minorBidi"/>
          <w:sz w:val="32"/>
          <w:szCs w:val="32"/>
        </w:rPr>
        <w:t>2</w:t>
      </w:r>
      <w:r w:rsidRPr="003D3D22">
        <w:rPr>
          <w:rFonts w:asciiTheme="minorBidi" w:hAnsiTheme="minorBidi" w:cs="Cordia New"/>
          <w:sz w:val="32"/>
          <w:szCs w:val="32"/>
          <w:cs/>
        </w:rPr>
        <w:t>.</w:t>
      </w:r>
      <w:r w:rsidRPr="003D3D22">
        <w:rPr>
          <w:rFonts w:asciiTheme="minorBidi" w:hAnsiTheme="minorBidi"/>
          <w:sz w:val="32"/>
          <w:szCs w:val="32"/>
        </w:rPr>
        <w:t>75</w:t>
      </w:r>
      <w:r w:rsidRPr="003D3D22">
        <w:rPr>
          <w:rFonts w:asciiTheme="minorBidi" w:hAnsiTheme="minorBidi" w:cs="Cordia New"/>
          <w:sz w:val="32"/>
          <w:szCs w:val="32"/>
          <w:cs/>
        </w:rPr>
        <w:t>%</w:t>
      </w:r>
      <w:r w:rsidRPr="003D3D22">
        <w:rPr>
          <w:rFonts w:asciiTheme="minorBidi" w:hAnsiTheme="minorBidi"/>
          <w:sz w:val="32"/>
          <w:szCs w:val="32"/>
          <w:cs/>
        </w:rPr>
        <w:t xml:space="preserve"> ถึง </w:t>
      </w:r>
      <w:r w:rsidRPr="003D3D22">
        <w:rPr>
          <w:rFonts w:asciiTheme="minorBidi" w:hAnsiTheme="minorBidi"/>
          <w:sz w:val="32"/>
          <w:szCs w:val="32"/>
        </w:rPr>
        <w:t>MRR</w:t>
      </w:r>
      <w:r w:rsidRPr="003D3D22">
        <w:rPr>
          <w:rFonts w:asciiTheme="minorBidi" w:hAnsiTheme="minorBidi" w:cs="Cordia New"/>
          <w:sz w:val="32"/>
          <w:szCs w:val="32"/>
          <w:cs/>
        </w:rPr>
        <w:t>+</w:t>
      </w:r>
      <w:r w:rsidRPr="003D3D22">
        <w:rPr>
          <w:rFonts w:asciiTheme="minorBidi" w:hAnsiTheme="minorBidi"/>
          <w:sz w:val="32"/>
          <w:szCs w:val="32"/>
        </w:rPr>
        <w:t>3</w:t>
      </w:r>
      <w:r w:rsidRPr="003D3D22">
        <w:rPr>
          <w:rFonts w:asciiTheme="minorBidi" w:hAnsiTheme="minorBidi" w:cs="Cordia New"/>
          <w:sz w:val="32"/>
          <w:szCs w:val="32"/>
          <w:cs/>
        </w:rPr>
        <w:t>%</w:t>
      </w:r>
      <w:r w:rsidRPr="003D3D22">
        <w:rPr>
          <w:rFonts w:asciiTheme="minorBidi" w:hAnsiTheme="minorBidi"/>
          <w:sz w:val="32"/>
          <w:szCs w:val="32"/>
          <w:cs/>
        </w:rPr>
        <w:t xml:space="preserve"> ต่อปี ฟรีค่าธรรมเนียมค้ำประกันตลอดสัญญาการกู้ ในโครงการค้ำประกันสินเชื่อ </w:t>
      </w:r>
      <w:r w:rsidR="00FF7B0C">
        <w:rPr>
          <w:rFonts w:asciiTheme="minorBidi" w:hAnsiTheme="minorBidi" w:hint="cs"/>
          <w:sz w:val="32"/>
          <w:szCs w:val="32"/>
          <w:cs/>
        </w:rPr>
        <w:t>“</w:t>
      </w:r>
      <w:proofErr w:type="spellStart"/>
      <w:r w:rsidRPr="003D3D22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3D3D22">
        <w:rPr>
          <w:rFonts w:asciiTheme="minorBidi" w:hAnsiTheme="minorBidi"/>
          <w:sz w:val="32"/>
          <w:szCs w:val="32"/>
          <w:cs/>
        </w:rPr>
        <w:t xml:space="preserve">. </w:t>
      </w:r>
      <w:r w:rsidRPr="003D3D22">
        <w:rPr>
          <w:rFonts w:asciiTheme="minorBidi" w:hAnsiTheme="minorBidi"/>
          <w:sz w:val="32"/>
          <w:szCs w:val="32"/>
        </w:rPr>
        <w:t>PGS 10 Smart One</w:t>
      </w:r>
      <w:r w:rsidR="00FF7B0C">
        <w:rPr>
          <w:rFonts w:asciiTheme="minorBidi" w:hAnsiTheme="minorBidi" w:hint="cs"/>
          <w:sz w:val="32"/>
          <w:szCs w:val="32"/>
          <w:cs/>
        </w:rPr>
        <w:t>”</w:t>
      </w:r>
      <w:r w:rsidRPr="003D3D22">
        <w:rPr>
          <w:rFonts w:asciiTheme="minorBidi" w:hAnsiTheme="minorBidi" w:cs="Cordia New"/>
          <w:sz w:val="32"/>
          <w:szCs w:val="32"/>
          <w:cs/>
        </w:rPr>
        <w:t xml:space="preserve"> (</w:t>
      </w:r>
      <w:proofErr w:type="spellStart"/>
      <w:r w:rsidRPr="003D3D22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3D3D22">
        <w:rPr>
          <w:rFonts w:asciiTheme="minorBidi" w:hAnsiTheme="minorBidi"/>
          <w:sz w:val="32"/>
          <w:szCs w:val="32"/>
          <w:cs/>
        </w:rPr>
        <w:t xml:space="preserve">. ยกเว้นค่าธรรมเนียมค้ำประกัน </w:t>
      </w:r>
      <w:r w:rsidRPr="003D3D22">
        <w:rPr>
          <w:rFonts w:asciiTheme="minorBidi" w:hAnsiTheme="minorBidi"/>
          <w:sz w:val="32"/>
          <w:szCs w:val="32"/>
        </w:rPr>
        <w:t>2</w:t>
      </w:r>
      <w:r w:rsidRPr="003D3D22">
        <w:rPr>
          <w:rFonts w:asciiTheme="minorBidi" w:hAnsiTheme="minorBidi"/>
          <w:sz w:val="32"/>
          <w:szCs w:val="32"/>
          <w:cs/>
        </w:rPr>
        <w:t xml:space="preserve"> ปี ตั้งแต่ปีที่ </w:t>
      </w:r>
      <w:r w:rsidRPr="003D3D22">
        <w:rPr>
          <w:rFonts w:asciiTheme="minorBidi" w:hAnsiTheme="minorBidi"/>
          <w:sz w:val="32"/>
          <w:szCs w:val="32"/>
        </w:rPr>
        <w:t>3</w:t>
      </w:r>
      <w:r w:rsidRPr="003D3D22">
        <w:rPr>
          <w:rFonts w:asciiTheme="minorBidi" w:hAnsiTheme="minorBidi"/>
          <w:sz w:val="32"/>
          <w:szCs w:val="32"/>
          <w:cs/>
        </w:rPr>
        <w:t xml:space="preserve"> เป็นต้นไป กรุงศรีชำระแทนลูกค้า)</w:t>
      </w:r>
      <w:r w:rsidR="00FF7B0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D3D22">
        <w:rPr>
          <w:rFonts w:asciiTheme="minorBidi" w:hAnsiTheme="minorBidi"/>
          <w:sz w:val="32"/>
          <w:szCs w:val="32"/>
          <w:cs/>
        </w:rPr>
        <w:t xml:space="preserve">สอบถามรายละเอียดเพิ่มเติมที่ </w:t>
      </w:r>
      <w:proofErr w:type="spellStart"/>
      <w:r w:rsidR="00AA6D3C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AA6D3C">
        <w:rPr>
          <w:rFonts w:asciiTheme="minorBidi" w:hAnsiTheme="minorBidi" w:hint="cs"/>
          <w:sz w:val="32"/>
          <w:szCs w:val="32"/>
          <w:cs/>
        </w:rPr>
        <w:t xml:space="preserve">. </w:t>
      </w:r>
      <w:bookmarkStart w:id="0" w:name="_GoBack"/>
      <w:bookmarkEnd w:id="0"/>
      <w:r w:rsidRPr="003D3D22">
        <w:rPr>
          <w:rFonts w:asciiTheme="minorBidi" w:hAnsiTheme="minorBidi"/>
          <w:sz w:val="32"/>
          <w:szCs w:val="32"/>
        </w:rPr>
        <w:t xml:space="preserve">Call Center </w:t>
      </w:r>
      <w:r w:rsidRPr="003D3D22">
        <w:rPr>
          <w:rFonts w:asciiTheme="minorBidi" w:hAnsiTheme="minorBidi"/>
          <w:sz w:val="32"/>
          <w:szCs w:val="32"/>
          <w:cs/>
        </w:rPr>
        <w:t xml:space="preserve">โทร. </w:t>
      </w:r>
      <w:r w:rsidRPr="003D3D22">
        <w:rPr>
          <w:rFonts w:asciiTheme="minorBidi" w:hAnsiTheme="minorBidi"/>
          <w:sz w:val="32"/>
          <w:szCs w:val="32"/>
        </w:rPr>
        <w:t>02</w:t>
      </w:r>
      <w:r w:rsidRPr="003D3D22">
        <w:rPr>
          <w:rFonts w:asciiTheme="minorBidi" w:hAnsiTheme="minorBidi" w:cs="Cordia New"/>
          <w:sz w:val="32"/>
          <w:szCs w:val="32"/>
          <w:cs/>
        </w:rPr>
        <w:t>-</w:t>
      </w:r>
      <w:r w:rsidRPr="003D3D22">
        <w:rPr>
          <w:rFonts w:asciiTheme="minorBidi" w:hAnsiTheme="minorBidi"/>
          <w:sz w:val="32"/>
          <w:szCs w:val="32"/>
        </w:rPr>
        <w:t>890</w:t>
      </w:r>
      <w:r w:rsidRPr="003D3D22">
        <w:rPr>
          <w:rFonts w:asciiTheme="minorBidi" w:hAnsiTheme="minorBidi" w:cs="Cordia New"/>
          <w:sz w:val="32"/>
          <w:szCs w:val="32"/>
          <w:cs/>
        </w:rPr>
        <w:t>-</w:t>
      </w:r>
      <w:r w:rsidRPr="003D3D22">
        <w:rPr>
          <w:rFonts w:asciiTheme="minorBidi" w:hAnsiTheme="minorBidi"/>
          <w:sz w:val="32"/>
          <w:szCs w:val="32"/>
        </w:rPr>
        <w:t>9999, LINE Official Account</w:t>
      </w:r>
      <w:r w:rsidRPr="003D3D22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D3D22">
        <w:rPr>
          <w:rFonts w:asciiTheme="minorBidi" w:hAnsiTheme="minorBidi"/>
          <w:sz w:val="32"/>
          <w:szCs w:val="32"/>
        </w:rPr>
        <w:t>@</w:t>
      </w:r>
      <w:proofErr w:type="spellStart"/>
      <w:r w:rsidRPr="003D3D22">
        <w:rPr>
          <w:rFonts w:asciiTheme="minorBidi" w:hAnsiTheme="minorBidi"/>
          <w:sz w:val="32"/>
          <w:szCs w:val="32"/>
        </w:rPr>
        <w:t>tcgfirst</w:t>
      </w:r>
      <w:proofErr w:type="spellEnd"/>
      <w:r w:rsidRPr="003D3D22">
        <w:rPr>
          <w:rFonts w:asciiTheme="minorBidi" w:hAnsiTheme="minorBidi"/>
          <w:sz w:val="32"/>
          <w:szCs w:val="32"/>
        </w:rPr>
        <w:t xml:space="preserve"> </w:t>
      </w:r>
      <w:r w:rsidRPr="003D3D22">
        <w:rPr>
          <w:rFonts w:asciiTheme="minorBidi" w:hAnsiTheme="minorBidi" w:cs="Cordia New"/>
          <w:sz w:val="32"/>
          <w:szCs w:val="32"/>
          <w:cs/>
        </w:rPr>
        <w:t>(</w:t>
      </w:r>
      <w:r w:rsidRPr="003D3D22">
        <w:rPr>
          <w:rFonts w:asciiTheme="minorBidi" w:hAnsiTheme="minorBidi"/>
          <w:sz w:val="32"/>
          <w:szCs w:val="32"/>
          <w:cs/>
        </w:rPr>
        <w:t xml:space="preserve">ตลอด </w:t>
      </w:r>
      <w:r w:rsidRPr="003D3D22">
        <w:rPr>
          <w:rFonts w:asciiTheme="minorBidi" w:hAnsiTheme="minorBidi"/>
          <w:sz w:val="32"/>
          <w:szCs w:val="32"/>
        </w:rPr>
        <w:t>24</w:t>
      </w:r>
      <w:r w:rsidRPr="003D3D22">
        <w:rPr>
          <w:rFonts w:asciiTheme="minorBidi" w:hAnsiTheme="minorBidi"/>
          <w:sz w:val="32"/>
          <w:szCs w:val="32"/>
          <w:cs/>
        </w:rPr>
        <w:t xml:space="preserve"> ชั่วโมง)</w:t>
      </w:r>
      <w:r w:rsidR="00FF7B0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D3D22">
        <w:rPr>
          <w:rFonts w:asciiTheme="minorBidi" w:hAnsiTheme="minorBidi"/>
          <w:sz w:val="32"/>
          <w:szCs w:val="32"/>
          <w:cs/>
        </w:rPr>
        <w:t xml:space="preserve">หรือติดต่อกลุ่มบริหารความสัมพันธ์ลูกค้าธุรกิจรายย่อยกรุงศรี โทร. </w:t>
      </w:r>
      <w:r w:rsidRPr="003D3D22">
        <w:rPr>
          <w:rFonts w:asciiTheme="minorBidi" w:hAnsiTheme="minorBidi"/>
          <w:sz w:val="32"/>
          <w:szCs w:val="32"/>
        </w:rPr>
        <w:t>02</w:t>
      </w:r>
      <w:r w:rsidRPr="003D3D22">
        <w:rPr>
          <w:rFonts w:asciiTheme="minorBidi" w:hAnsiTheme="minorBidi" w:cs="Cordia New"/>
          <w:sz w:val="32"/>
          <w:szCs w:val="32"/>
          <w:cs/>
        </w:rPr>
        <w:t>-</w:t>
      </w:r>
      <w:r w:rsidRPr="003D3D22">
        <w:rPr>
          <w:rFonts w:asciiTheme="minorBidi" w:hAnsiTheme="minorBidi"/>
          <w:sz w:val="32"/>
          <w:szCs w:val="32"/>
        </w:rPr>
        <w:t>296</w:t>
      </w:r>
      <w:r w:rsidRPr="003D3D22">
        <w:rPr>
          <w:rFonts w:asciiTheme="minorBidi" w:hAnsiTheme="minorBidi" w:cs="Cordia New"/>
          <w:sz w:val="32"/>
          <w:szCs w:val="32"/>
          <w:cs/>
        </w:rPr>
        <w:t>-</w:t>
      </w:r>
      <w:r w:rsidRPr="003D3D22">
        <w:rPr>
          <w:rFonts w:asciiTheme="minorBidi" w:hAnsiTheme="minorBidi"/>
          <w:sz w:val="32"/>
          <w:szCs w:val="32"/>
        </w:rPr>
        <w:t>6262</w:t>
      </w:r>
    </w:p>
    <w:p w:rsidR="00FF7B0C" w:rsidRDefault="00FF7B0C" w:rsidP="00FF7B0C">
      <w:pPr>
        <w:ind w:firstLine="720"/>
        <w:rPr>
          <w:rFonts w:asciiTheme="minorBidi" w:hAnsiTheme="minorBidi"/>
          <w:sz w:val="32"/>
          <w:szCs w:val="32"/>
        </w:rPr>
      </w:pPr>
    </w:p>
    <w:p w:rsidR="00FF7B0C" w:rsidRPr="003D3D22" w:rsidRDefault="00FF7B0C" w:rsidP="00FF7B0C">
      <w:pPr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*************************************</w:t>
      </w:r>
    </w:p>
    <w:sectPr w:rsidR="00FF7B0C" w:rsidRPr="003D3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2"/>
    <w:rsid w:val="003D3D22"/>
    <w:rsid w:val="00AA6D3C"/>
    <w:rsid w:val="00E75837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902B"/>
  <w15:chartTrackingRefBased/>
  <w15:docId w15:val="{3D92B74B-6519-4996-B2D7-AE45891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dcterms:created xsi:type="dcterms:W3CDTF">2023-10-27T02:12:00Z</dcterms:created>
  <dcterms:modified xsi:type="dcterms:W3CDTF">2023-10-27T02:36:00Z</dcterms:modified>
</cp:coreProperties>
</file>