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DBEE1" w14:textId="3CBBB457" w:rsidR="00C443B8" w:rsidRPr="00E42744" w:rsidRDefault="00AA00C0">
      <w:pPr>
        <w:rPr>
          <w:rFonts w:asciiTheme="minorBidi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noProof/>
          <w:color w:val="242D2E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CA809BE" wp14:editId="1D9AA5D6">
            <wp:simplePos x="0" y="0"/>
            <wp:positionH relativeFrom="column">
              <wp:posOffset>1887168</wp:posOffset>
            </wp:positionH>
            <wp:positionV relativeFrom="paragraph">
              <wp:posOffset>-659084</wp:posOffset>
            </wp:positionV>
            <wp:extent cx="2677212" cy="877537"/>
            <wp:effectExtent l="0" t="0" r="2540" b="0"/>
            <wp:wrapNone/>
            <wp:docPr id="86507732" name="รูปภาพ 1" descr="รูปภาพประกอบด้วย ข้อความ, ภาพหน้าจอ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7732" name="รูปภาพ 1" descr="รูปภาพประกอบด้วย ข้อความ, ภาพหน้าจอ, หน้าเว็บ, เว็บไซต์&#10;&#10;คำอธิบายที่สร้างโดยอัตโนมัติ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1" r="37261" b="85076"/>
                    <a:stretch/>
                  </pic:blipFill>
                  <pic:spPr bwMode="auto">
                    <a:xfrm>
                      <a:off x="0" y="0"/>
                      <a:ext cx="2677212" cy="87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08BFB" w14:textId="48876954" w:rsidR="00C443B8" w:rsidRPr="00E42744" w:rsidRDefault="00E42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Theme="minorBidi" w:eastAsia="Browallia New" w:hAnsiTheme="minorBidi" w:cstheme="minorBidi"/>
          <w:b/>
          <w:bCs/>
          <w:sz w:val="30"/>
          <w:szCs w:val="30"/>
          <w:u w:val="single"/>
          <w:cs/>
        </w:rPr>
      </w:pP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67E8DBEE" w14:textId="0DE08F37" w:rsidR="000E5AAA" w:rsidRPr="00E42744" w:rsidRDefault="000E5AAA" w:rsidP="00E42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eastAsia="Browallia New" w:hAnsiTheme="minorBidi" w:cstheme="minorBidi"/>
          <w:b/>
          <w:sz w:val="30"/>
          <w:szCs w:val="30"/>
        </w:rPr>
      </w:pPr>
    </w:p>
    <w:p w14:paraId="5D06E394" w14:textId="70B307F2" w:rsidR="00C443B8" w:rsidRPr="00E42744" w:rsidRDefault="00A86B7C">
      <w:pPr>
        <w:spacing w:after="0" w:line="240" w:lineRule="auto"/>
        <w:jc w:val="both"/>
        <w:rPr>
          <w:rFonts w:asciiTheme="minorBidi" w:eastAsia="Browallia New" w:hAnsiTheme="minorBidi" w:cstheme="minorBidi"/>
          <w:b/>
          <w:bCs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บางจากฯ จับมือกรุงไทยเสนอขาย “หุ้นกู้ดิจิทัลบางจาก” บนแอปฯ </w:t>
      </w:r>
      <w:r w:rsidR="00BB069F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“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เป๋าตัง</w:t>
      </w:r>
      <w:r w:rsidR="00BB069F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”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ครั้งที่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 xml:space="preserve">2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วงเงิน</w:t>
      </w:r>
      <w:r w:rsidR="00BB069F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รวม</w:t>
      </w:r>
      <w:r w:rsidR="000E5AAA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 xml:space="preserve">3,000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ล้านบาท </w:t>
      </w:r>
      <w:r w:rsidR="00BB069F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ดอกเบี้ย 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3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.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45</w:t>
      </w:r>
      <w:r w:rsidR="00BB069F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%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ดีเดย์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3</w:t>
      </w:r>
      <w:r w:rsidR="00D8271A"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0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ต.ค.-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 xml:space="preserve">1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พ.ย.</w:t>
      </w:r>
      <w:r w:rsidR="000E5AAA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นี้</w:t>
      </w:r>
    </w:p>
    <w:p w14:paraId="6C5599B0" w14:textId="3D5CED47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>   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ab/>
      </w:r>
      <w:r w:rsidR="00D8271A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บริษัท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บางจาก คอร์ปอเรชั่น</w:t>
      </w:r>
      <w:r w:rsidR="00782325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</w:t>
      </w:r>
      <w:r w:rsidR="00D8271A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จำกัด (มหาชน)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ผนึก ธนาคารกรุงไทย เสนอขาย</w:t>
      </w:r>
      <w:r w:rsidR="00782325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“หุ้นกู้ดิจิทัลบางจาก” </w:t>
      </w:r>
      <w:r w:rsidR="000E5AAA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br/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บนแอปฯ เป๋าตัง ครั้งที่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 xml:space="preserve">2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วงเงิน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 xml:space="preserve">3,000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ล้านบาท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อัตราดอกเบี้ยคงที่ 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3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.</w:t>
      </w:r>
      <w:r w:rsidR="00782325"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45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%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เปิดโอกาส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คนไทย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เข้าถึงการลงทุนกับผู้นำธุรกิจโรงกลั่นน้ำมันของ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ประเทศ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ลงทุนเริ่มต้นเพียง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 xml:space="preserve">10,000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บาท “จองก่อน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ได้ก่อน” ดีเดย์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>30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ต.ค.-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</w:rPr>
        <w:t xml:space="preserve">1 </w:t>
      </w: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>พ.ย.</w:t>
      </w:r>
      <w:r w:rsidR="00782325"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</w:rPr>
        <w:t>66</w:t>
      </w:r>
    </w:p>
    <w:p w14:paraId="2AF5F345" w14:textId="48A6A95A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720"/>
        <w:jc w:val="both"/>
        <w:rPr>
          <w:rFonts w:asciiTheme="minorBidi" w:eastAsia="Browallia New" w:hAnsiTheme="minorBidi" w:cstheme="minorBidi"/>
          <w:color w:val="000000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color w:val="242D2E"/>
          <w:sz w:val="30"/>
          <w:szCs w:val="30"/>
          <w:cs/>
        </w:rPr>
        <w:t>นางสาวภัทร์ภูรี ชินกุลกิจนิวัฒน์ รองกรรมการผู้จัดการใหญ่ กลุ่มงานบัญชีและการเงิน บริษัท บางจาก คอร์ปอเรชั่น จำกัด (มหาชน)</w:t>
      </w:r>
      <w:r w:rsidRPr="00E42744">
        <w:rPr>
          <w:rFonts w:asciiTheme="minorBidi" w:eastAsia="Browallia New" w:hAnsiTheme="minorBidi" w:cstheme="minorBidi"/>
          <w:b/>
          <w:color w:val="242D2E"/>
          <w:sz w:val="30"/>
          <w:szCs w:val="30"/>
        </w:rPr>
        <w:t xml:space="preserve"> 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เปิดเผยว่า</w:t>
      </w:r>
      <w:r w:rsidRPr="00E42744">
        <w:rPr>
          <w:rFonts w:asciiTheme="minorBidi" w:eastAsia="Browallia New" w:hAnsiTheme="minorBidi" w:cstheme="minorBidi"/>
          <w:b/>
          <w:bCs/>
          <w:color w:val="242D2E"/>
          <w:sz w:val="30"/>
          <w:szCs w:val="30"/>
          <w:cs/>
        </w:rPr>
        <w:t xml:space="preserve"> 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บางจากฯ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ร่วมมือกับธนาคารกรุงไทย เตรียมออกและเสนอขาย “หุ้นกู้ดิจิทัลบางจาก” ผ่านบริการซื้อขายหุ้นกู้บนแอปพลิเคชัน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“เป๋าตัง” วงเงินรวม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3,000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ล้านบาท ซึ่ง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เป็น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หุ้นกู้ที่คนไทยทุกคนเข้าถึงได้ สามารถซื้อขายแบบเรียลไทม์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>24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ชั่วโมง เพื่อเป็นทางเลือกในการลงทุนที่สร้างผลตอบแทนสม่ำเสมอ อัตราดอกเบี้ยคงที่ </w:t>
      </w:r>
      <w:r w:rsidR="00782325"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>3</w:t>
      </w:r>
      <w:r w:rsidR="00782325"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.</w:t>
      </w:r>
      <w:r w:rsidR="00782325"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>45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% ต่อปี ระยะเวลาลงทุนเพียง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3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ปี รับดอกเบี้ยทุก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6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เดือน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  โดยหุ้นกู้ดิจิทัลบางจาก เป็นหุ้นกู้ชนิดระบุชื่อผู้ถือ ประเภทไม่ด้อยสิทธิ ไม่มีประกัน และมีผู้แทนผู้ถือหุ้นกู้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ได้รับการจัดอันดับความน่าเชื่อถือที่ระดับ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 xml:space="preserve">A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แนวโน้ม “คงที่” (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>Stable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) จากบริษัท ทริสเรทติ้ง จำกัด เมื่อวันที่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 xml:space="preserve">28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กันยายน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 xml:space="preserve">2566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สะท้อนถึงสถานะทางธุรกิจที่แข็งแกร่งของ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บางจากฯ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การผสานพลังทางธุรกิจที่จะเกิดขึ้นหลังเข้าซื้อ</w:t>
      </w:r>
      <w:r w:rsidR="00B039E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หุ้นส่วนใหญ่ของเอสโซ่ประเทศไทย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รวมถึงประสิทธิภาพในการผลิตที่เพิ่มขึ้น</w:t>
      </w:r>
    </w:p>
    <w:p w14:paraId="38825B22" w14:textId="25293440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720"/>
        <w:jc w:val="both"/>
        <w:rPr>
          <w:rFonts w:asciiTheme="minorBidi" w:eastAsia="Browallia New" w:hAnsiTheme="minorBidi" w:cstheme="minorBidi"/>
          <w:color w:val="000000"/>
          <w:sz w:val="30"/>
          <w:szCs w:val="30"/>
        </w:rPr>
      </w:pP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หุ้นกู้ดิจิทัลบางจาก เปิดให้จองซื้อผ่านแอปฯ “เป๋าตัง”  ตั้งแต่เวลา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>08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.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30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น. วันที่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>30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 ตุลาคม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2566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–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1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พฤศจิกายน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2566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ด้วยเงินลงทุนเริ่มต้นเพียง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</w:rPr>
        <w:t xml:space="preserve">10,000 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บาท  เพื่อให้ผู้ลงทุนรายย่อยและผู้ลงทุนยุคดิจิทัล สามารถเข้าถึงการลงทุนหุ้นกู้ดิจิทัลบางจากได้อย่างทั่วถึงและเท่าเทียม เพิ่มทางเลือกร่วมลงทุนกับ</w:t>
      </w:r>
      <w:r w:rsidR="00D8271A"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บางจากฯ ซึ่งเป็นผู้นำ</w:t>
      </w:r>
      <w:r w:rsidR="00F7603D"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>ในธุรกิจโรงกลั่น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ของไทย รับผลตอบแทนสม่ำเสมอ สร้างความมั่นคงทางการเงิน สอดคล้องกับทิศทางการเติบโตของบริษัท </w:t>
      </w:r>
    </w:p>
    <w:p w14:paraId="7BEF029C" w14:textId="2398DB28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100" w:line="240" w:lineRule="auto"/>
        <w:ind w:firstLine="720"/>
        <w:jc w:val="both"/>
        <w:rPr>
          <w:rFonts w:asciiTheme="minorBidi" w:eastAsia="Browallia New" w:hAnsiTheme="minorBidi" w:cstheme="minorBidi"/>
          <w:color w:val="242D2E"/>
          <w:sz w:val="30"/>
          <w:szCs w:val="30"/>
        </w:rPr>
      </w:pPr>
      <w:bookmarkStart w:id="0" w:name="_30j0zll" w:colFirst="0" w:colLast="0"/>
      <w:bookmarkEnd w:id="0"/>
      <w:r w:rsidRPr="00E42744">
        <w:rPr>
          <w:rFonts w:asciiTheme="minorBidi" w:eastAsia="Browallia New" w:hAnsiTheme="minorBidi" w:cstheme="minorBidi"/>
          <w:b/>
          <w:bCs/>
          <w:color w:val="242D2E"/>
          <w:sz w:val="30"/>
          <w:szCs w:val="30"/>
          <w:cs/>
        </w:rPr>
        <w:t xml:space="preserve"> นางสาวภัทร์ภูรี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กล่าวต่อว่า  การเสนอขายกู้ดิจิทัลบางจากเป็นครั้งที่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 xml:space="preserve">2 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คาดว่าจะได้รับการตอบรับที่ดี</w:t>
      </w:r>
      <w:r w:rsidR="00831E62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หลังจาก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ในปี 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>2565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 ประสบความสำเร็จ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อย่างมาก</w:t>
      </w:r>
      <w:r w:rsidR="00831E62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 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จากการที่ผู้ลงทุน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จองซื้อ</w:t>
      </w:r>
      <w:r w:rsidR="00831E62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หุ้นกู้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เต็มวงเงิน 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</w:rPr>
        <w:t xml:space="preserve">3,000 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ล้านบาท</w:t>
      </w:r>
      <w:r w:rsidR="00470803"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ภายใน 3 นาทีของการเปิดจอง    โดยที่ขณะนั้นอันดับเครดิตยังอยู่ระดับ </w:t>
      </w:r>
      <w:r w:rsidR="00470803" w:rsidRPr="00E42744">
        <w:rPr>
          <w:rFonts w:asciiTheme="minorBidi" w:eastAsia="Browallia New" w:hAnsiTheme="minorBidi" w:cstheme="minorBidi"/>
          <w:sz w:val="30"/>
          <w:szCs w:val="30"/>
        </w:rPr>
        <w:t>A</w:t>
      </w:r>
      <w:r w:rsidR="00470803"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- โดยในครั้งนี้ หุ้นกู้ได้รับการจัดอันดับเครดิตที่ </w:t>
      </w:r>
      <w:r w:rsidR="00470803" w:rsidRPr="00E42744">
        <w:rPr>
          <w:rFonts w:asciiTheme="minorBidi" w:eastAsia="Browallia New" w:hAnsiTheme="minorBidi" w:cstheme="minorBidi"/>
          <w:sz w:val="30"/>
          <w:szCs w:val="30"/>
        </w:rPr>
        <w:t>A</w:t>
      </w:r>
      <w:r w:rsidR="00470803"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สะท้อนถึงความเชื่อมั่นในศักยภาพธุรกิจของบางจากฯ 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ซึ่ง</w:t>
      </w:r>
      <w:r w:rsidR="00D8271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เป็นผู้นำการเปลี่ยนผ่านด้านพลังงาน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 ดำเนินธุรกิจหลากหลายครอบคลุมต้นน้ำสู่ปลายน้ำ บูรณาการธุรกิจโรงกลั่นน้ำมันและธุรกิจการตลาด  พร้อมขยายการลงทุนสู่ธุรกิจใหม่ ๆ อย่างต่อเนื่อง  ตลอดจนให้ความสำคัญกับการพัฒนานวัตกรรมธุรกิจควบคู่กับการดูแลสังคมและสิ่งแวดล้อม  </w:t>
      </w:r>
      <w:r w:rsidR="000E5AAA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โดยก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ารระดมทุนครั้งนี้ </w:t>
      </w:r>
      <w:r w:rsidR="00F7603D"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 xml:space="preserve">บางจากฯ </w:t>
      </w:r>
      <w:r w:rsidRPr="00E42744">
        <w:rPr>
          <w:rFonts w:asciiTheme="minorBidi" w:eastAsia="Browallia New" w:hAnsiTheme="minorBidi" w:cstheme="minorBidi"/>
          <w:color w:val="242D2E"/>
          <w:sz w:val="30"/>
          <w:szCs w:val="30"/>
          <w:cs/>
        </w:rPr>
        <w:t>จะนำไปใช้ให้เกิดประสิทธิภาพสูงสุด เพื่อสร้างความแข็งแกร่งอย่างยั่งยืนต่อไป</w:t>
      </w:r>
    </w:p>
    <w:p w14:paraId="1B442405" w14:textId="77777777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100" w:line="240" w:lineRule="auto"/>
        <w:ind w:firstLine="720"/>
        <w:jc w:val="both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color w:val="000000"/>
          <w:sz w:val="30"/>
          <w:szCs w:val="30"/>
          <w:cs/>
        </w:rPr>
        <w:lastRenderedPageBreak/>
        <w:t>นายรวินทร์ บุญญานุสาสน์ ผู้บริหารสายงานธุรกิจตลาดเงินตลาดทุน ธนาคารกรุงไทย</w:t>
      </w:r>
      <w:r w:rsidRPr="00E42744">
        <w:rPr>
          <w:rFonts w:asciiTheme="minorBidi" w:eastAsia="Browallia New" w:hAnsiTheme="minorBidi" w:cstheme="minorBidi"/>
          <w:color w:val="000000"/>
          <w:sz w:val="30"/>
          <w:szCs w:val="30"/>
          <w:cs/>
        </w:rPr>
        <w:t xml:space="preserve"> เปิดเผยว่า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ความร่วมมือกับบางจากฯ ในครั้งนี้ เป็นการต่อยอดความสำเร็จของการพัฒนาผลิตภัณฑ์การลงทุนบนช่องทางดิจิทัล ยกระดับตลาดทุนไทย และสนับสนุนการเติบโตของเศรษฐกิจอย่างต่อเนื่อง โดยส่งเสริมให้คนไทยทุกคนสามารถเข้าถึงบริการด้านการเงินและการลงทุนอย่างทั่วถึง เท่าเทียม และลดความเหลื่อมล้ำ ตอบโจทย์เป้าหมายการพัฒนาอย่างยั่งยืน (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SDGs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) ของสหประชาชาติ ซึ่งหุ้นกู้ดิจิทัลบนแอปฯ เป๋าตัง อำนวยความสะดวกให้ผู้ลงทุนซื้อขายได้แบบเรียลไทม์ตลอด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24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ชั่วโมง    โดยผู้ลงทุนจะได้รับหุ้นกู้ทันทีที่ซื้อ และได้รับเงินทันทีที่ขาย ตลอดจนแสดงข้อมูลการถือครองหุ้นกู้ ราคาซื้อขาย ครบจบในที่เดียว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 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ตอบโจทย์การออมและการลงทุนได้ครบทุกมิติ สร้างความมั่นคงทางการเงินให้กับลูกค้าและประชาชนได้อย่างยั่งยืน </w:t>
      </w:r>
    </w:p>
    <w:p w14:paraId="20268559" w14:textId="08D06CA2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100" w:line="240" w:lineRule="auto"/>
        <w:ind w:firstLine="720"/>
        <w:jc w:val="both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sz w:val="30"/>
          <w:szCs w:val="30"/>
        </w:rPr>
        <w:t> 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“ธนาคารเชื่อมั่นว่า หุ้นกู้ดิจิทัลบางจาก จะได้รับความสนใจจากผู้ลงทุนอย่าง</w:t>
      </w:r>
      <w:r w:rsidR="00B039ED" w:rsidRPr="00E42744">
        <w:rPr>
          <w:rFonts w:asciiTheme="minorBidi" w:eastAsia="Browallia New" w:hAnsiTheme="minorBidi" w:cstheme="minorBidi"/>
          <w:sz w:val="30"/>
          <w:szCs w:val="30"/>
          <w:cs/>
        </w:rPr>
        <w:t>มาก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เพราะเป็นการลงทุนในสินทรัพย์ของธุรกิจที่มีศักยภาพ มีโอกาสเติบโต และให้ผลตอบแทนสม่ำเสมอ ซึ่งบางจากฯ เป็นบริษัทที่ดำเนินธุรกิจพลังงานแบบครบวงจร อยู่คู่กับคนไทยมายาวนาน ควบคู่กับการดูแลสังคมและสิ่งแวดล้อม โดยมีเป้าหมายมุ่งไปสู่นวัตกรรมสีเขียว เพื่อการเติบโตอย่างยั่งยืน”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  </w:t>
      </w:r>
    </w:p>
    <w:p w14:paraId="00D65D49" w14:textId="2E19C92C" w:rsidR="00C443B8" w:rsidRPr="00E42744" w:rsidRDefault="00A86B7C">
      <w:pPr>
        <w:pBdr>
          <w:top w:val="nil"/>
          <w:left w:val="nil"/>
          <w:bottom w:val="nil"/>
          <w:right w:val="nil"/>
          <w:between w:val="nil"/>
        </w:pBdr>
        <w:spacing w:before="240" w:after="100" w:line="240" w:lineRule="auto"/>
        <w:ind w:firstLine="720"/>
        <w:jc w:val="both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ทั้งนี้ ผู้สนใจสามารถลงทะเบียนวอลเล็ตซื้อขายหุ้นกู้บนแอปฯ “เป๋าตัง” และทำ</w:t>
      </w:r>
      <w:r w:rsidR="00831E62" w:rsidRPr="00E42744">
        <w:rPr>
          <w:rFonts w:asciiTheme="minorBidi" w:eastAsia="Browallia New" w:hAnsiTheme="minorBidi" w:cstheme="minorBidi"/>
          <w:sz w:val="30"/>
          <w:szCs w:val="30"/>
          <w:cs/>
        </w:rPr>
        <w:t>แบบประเมินความเสี่ยงล่วงหน้า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ได้ตั้งแต่วันนี้เป็นต้นไป โดยเปิดจองซื้อพร้อมกันตั้งแต่เวลา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08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.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30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น. วันที่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30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ตุลาคม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2566 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จนเต็มจำนวนที่เสนอขาย กำหนดจองซื้อขั้นต่ำ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10,000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บาท ทวีคูณครั้งละ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10,000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บาท สูงสุดไม่เกิน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50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ล้านบาทต่อราย จัดสรรในรูปแบบจองซื้อก่อนมีสิทธิก่อน สอบถามเพิ่มเติมได้ที่ </w:t>
      </w:r>
      <w:proofErr w:type="spellStart"/>
      <w:r w:rsidRPr="00E42744">
        <w:rPr>
          <w:rFonts w:asciiTheme="minorBidi" w:eastAsia="Browallia New" w:hAnsiTheme="minorBidi" w:cstheme="minorBidi"/>
          <w:sz w:val="30"/>
          <w:szCs w:val="30"/>
        </w:rPr>
        <w:t>Krungthai</w:t>
      </w:r>
      <w:proofErr w:type="spellEnd"/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 Contact Center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โทร.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02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111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 xml:space="preserve">1111 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หรือธนาคารกรุงไทยทุกสาขา </w:t>
      </w:r>
    </w:p>
    <w:p w14:paraId="3AC5649B" w14:textId="77777777" w:rsidR="00C443B8" w:rsidRPr="00E42744" w:rsidRDefault="00C443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Theme="minorBidi" w:eastAsia="Browallia New" w:hAnsiTheme="minorBidi" w:cstheme="minorBidi"/>
          <w:sz w:val="30"/>
          <w:szCs w:val="30"/>
        </w:rPr>
      </w:pPr>
    </w:p>
    <w:p w14:paraId="41B152CB" w14:textId="52EC4BFC" w:rsidR="00C443B8" w:rsidRPr="00E42744" w:rsidRDefault="00A86B7C">
      <w:pPr>
        <w:spacing w:after="0" w:line="240" w:lineRule="auto"/>
        <w:jc w:val="both"/>
        <w:rPr>
          <w:rFonts w:asciiTheme="minorBidi" w:eastAsia="Browallia New" w:hAnsiTheme="minorBidi" w:cstheme="minorBidi"/>
          <w:sz w:val="30"/>
          <w:szCs w:val="30"/>
        </w:rPr>
      </w:pPr>
      <w:bookmarkStart w:id="1" w:name="_1fob9te" w:colFirst="0" w:colLast="0"/>
      <w:bookmarkEnd w:id="1"/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 ---------------------------------------------------------------------------------------------------------------------------------------------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   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</w:p>
    <w:p w14:paraId="4AC21BCC" w14:textId="77777777" w:rsidR="00C443B8" w:rsidRPr="00E42744" w:rsidRDefault="00A86B7C">
      <w:pPr>
        <w:spacing w:after="0" w:line="240" w:lineRule="auto"/>
        <w:rPr>
          <w:rFonts w:asciiTheme="minorBidi" w:eastAsia="Browallia New" w:hAnsiTheme="minorBidi" w:cstheme="minorBidi"/>
          <w:b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>ส่วนสื่อสารองค์กร บริษัท บางจาก คอร์ปอเรชั่น จำกัด (มหาชน)</w:t>
      </w:r>
    </w:p>
    <w:p w14:paraId="230425D7" w14:textId="3D24A9A4" w:rsidR="00307F7E" w:rsidRPr="00E42744" w:rsidRDefault="00307F7E" w:rsidP="00307F7E">
      <w:pPr>
        <w:spacing w:after="0" w:line="240" w:lineRule="auto"/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>กุลกันยา โกศลกุล</w:t>
      </w:r>
      <w:r w:rsidR="00831E62"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ab/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 xml:space="preserve"> โทร. </w:t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  <w:t>0 2335 4658 Email</w:t>
      </w:r>
      <w:r w:rsidRPr="00E42744">
        <w:rPr>
          <w:rFonts w:asciiTheme="minorBidi" w:eastAsia="Browallia New" w:hAnsiTheme="minorBidi" w:cstheme="minorBidi"/>
          <w:b/>
          <w:bCs/>
          <w:color w:val="000000" w:themeColor="text1"/>
          <w:sz w:val="30"/>
          <w:szCs w:val="30"/>
          <w:cs/>
        </w:rPr>
        <w:t xml:space="preserve">: </w:t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  <w:t>kulkanya@bangchak</w:t>
      </w:r>
      <w:r w:rsidRPr="00E42744">
        <w:rPr>
          <w:rFonts w:asciiTheme="minorBidi" w:eastAsia="Browallia New" w:hAnsiTheme="minorBidi" w:cstheme="minorBidi"/>
          <w:b/>
          <w:bCs/>
          <w:color w:val="000000" w:themeColor="text1"/>
          <w:sz w:val="30"/>
          <w:szCs w:val="30"/>
          <w:cs/>
        </w:rPr>
        <w:t>.</w:t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  <w:t>co</w:t>
      </w:r>
      <w:r w:rsidRPr="00E42744">
        <w:rPr>
          <w:rFonts w:asciiTheme="minorBidi" w:eastAsia="Browallia New" w:hAnsiTheme="minorBidi" w:cstheme="minorBidi"/>
          <w:b/>
          <w:bCs/>
          <w:color w:val="000000" w:themeColor="text1"/>
          <w:sz w:val="30"/>
          <w:szCs w:val="30"/>
          <w:cs/>
        </w:rPr>
        <w:t>.</w:t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  <w:t>th</w:t>
      </w:r>
    </w:p>
    <w:p w14:paraId="06501235" w14:textId="428CCAC6" w:rsidR="00831E62" w:rsidRPr="00E42744" w:rsidRDefault="00307F7E">
      <w:pPr>
        <w:spacing w:after="0" w:line="240" w:lineRule="auto"/>
        <w:rPr>
          <w:rFonts w:asciiTheme="minorBidi" w:eastAsia="Browallia New" w:hAnsiTheme="minorBidi" w:cstheme="minorBidi"/>
          <w:b/>
          <w:bCs/>
          <w:color w:val="000000" w:themeColor="text1"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>ธนา มงคลรัตนกาล</w:t>
      </w:r>
      <w:r w:rsidR="00831E62"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ab/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  <w:cs/>
        </w:rPr>
        <w:t xml:space="preserve"> โทร. </w:t>
      </w:r>
      <w:r w:rsidRPr="00E42744">
        <w:rPr>
          <w:rFonts w:asciiTheme="minorBidi" w:eastAsia="Browallia New" w:hAnsiTheme="minorBidi" w:cstheme="minorBidi"/>
          <w:b/>
          <w:color w:val="000000" w:themeColor="text1"/>
          <w:sz w:val="30"/>
          <w:szCs w:val="30"/>
        </w:rPr>
        <w:t>0 2335 4823 Email</w:t>
      </w:r>
      <w:r w:rsidRPr="00E42744">
        <w:rPr>
          <w:rFonts w:asciiTheme="minorBidi" w:eastAsia="Browallia New" w:hAnsiTheme="minorBidi" w:cstheme="minorBidi"/>
          <w:b/>
          <w:bCs/>
          <w:color w:val="000000" w:themeColor="text1"/>
          <w:sz w:val="30"/>
          <w:szCs w:val="30"/>
          <w:cs/>
        </w:rPr>
        <w:t xml:space="preserve">: </w:t>
      </w:r>
      <w:hyperlink r:id="rId7" w:history="1">
        <w:r w:rsidR="00831E62" w:rsidRPr="00E42744">
          <w:rPr>
            <w:rStyle w:val="Hyperlink"/>
            <w:rFonts w:asciiTheme="minorBidi" w:eastAsia="Browallia New" w:hAnsiTheme="minorBidi" w:cstheme="minorBidi"/>
            <w:b/>
            <w:color w:val="000000" w:themeColor="text1"/>
            <w:sz w:val="30"/>
            <w:szCs w:val="30"/>
          </w:rPr>
          <w:t>thana_m@bangchak</w:t>
        </w:r>
        <w:r w:rsidR="00831E62" w:rsidRPr="00E42744">
          <w:rPr>
            <w:rStyle w:val="Hyperlink"/>
            <w:rFonts w:asciiTheme="minorBidi" w:eastAsia="Browallia New" w:hAnsiTheme="minorBidi" w:cstheme="minorBidi"/>
            <w:b/>
            <w:bCs/>
            <w:color w:val="000000" w:themeColor="text1"/>
            <w:sz w:val="30"/>
            <w:szCs w:val="30"/>
            <w:cs/>
          </w:rPr>
          <w:t>.</w:t>
        </w:r>
        <w:r w:rsidR="00831E62" w:rsidRPr="00E42744">
          <w:rPr>
            <w:rStyle w:val="Hyperlink"/>
            <w:rFonts w:asciiTheme="minorBidi" w:eastAsia="Browallia New" w:hAnsiTheme="minorBidi" w:cstheme="minorBidi"/>
            <w:b/>
            <w:color w:val="000000" w:themeColor="text1"/>
            <w:sz w:val="30"/>
            <w:szCs w:val="30"/>
          </w:rPr>
          <w:t>co</w:t>
        </w:r>
        <w:r w:rsidR="00831E62" w:rsidRPr="00E42744">
          <w:rPr>
            <w:rStyle w:val="Hyperlink"/>
            <w:rFonts w:asciiTheme="minorBidi" w:eastAsia="Browallia New" w:hAnsiTheme="minorBidi" w:cstheme="minorBidi"/>
            <w:b/>
            <w:bCs/>
            <w:color w:val="000000" w:themeColor="text1"/>
            <w:sz w:val="30"/>
            <w:szCs w:val="30"/>
            <w:cs/>
          </w:rPr>
          <w:t>.</w:t>
        </w:r>
        <w:r w:rsidR="00831E62" w:rsidRPr="00E42744">
          <w:rPr>
            <w:rStyle w:val="Hyperlink"/>
            <w:rFonts w:asciiTheme="minorBidi" w:eastAsia="Browallia New" w:hAnsiTheme="minorBidi" w:cstheme="minorBidi"/>
            <w:b/>
            <w:color w:val="000000" w:themeColor="text1"/>
            <w:sz w:val="30"/>
            <w:szCs w:val="30"/>
          </w:rPr>
          <w:t>th</w:t>
        </w:r>
      </w:hyperlink>
    </w:p>
    <w:p w14:paraId="2C5FF13A" w14:textId="77777777" w:rsidR="00831E62" w:rsidRPr="00E42744" w:rsidRDefault="00831E62">
      <w:pPr>
        <w:spacing w:after="0" w:line="240" w:lineRule="auto"/>
        <w:rPr>
          <w:rFonts w:asciiTheme="minorBidi" w:eastAsia="Browallia New" w:hAnsiTheme="minorBidi" w:cstheme="minorBidi"/>
          <w:b/>
          <w:bCs/>
          <w:sz w:val="30"/>
          <w:szCs w:val="30"/>
        </w:rPr>
      </w:pPr>
    </w:p>
    <w:p w14:paraId="625DCA94" w14:textId="3E505F2C" w:rsidR="00C443B8" w:rsidRPr="00E42744" w:rsidRDefault="00A86B7C">
      <w:pPr>
        <w:spacing w:after="0" w:line="240" w:lineRule="auto"/>
        <w:rPr>
          <w:rFonts w:asciiTheme="minorBidi" w:eastAsia="Browallia New" w:hAnsiTheme="minorBidi" w:cstheme="minorBidi"/>
          <w:b/>
          <w:sz w:val="30"/>
          <w:szCs w:val="30"/>
        </w:rPr>
      </w:pP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ทีม </w:t>
      </w:r>
      <w:r w:rsidRPr="00E42744">
        <w:rPr>
          <w:rFonts w:asciiTheme="minorBidi" w:eastAsia="Browallia New" w:hAnsiTheme="minorBidi" w:cstheme="minorBidi"/>
          <w:b/>
          <w:sz w:val="30"/>
          <w:szCs w:val="30"/>
        </w:rPr>
        <w:t xml:space="preserve">Marketing Strategy  </w:t>
      </w:r>
      <w:r w:rsidRPr="00E42744">
        <w:rPr>
          <w:rFonts w:asciiTheme="minorBidi" w:eastAsia="Browallia New" w:hAnsiTheme="minorBidi" w:cstheme="minorBidi"/>
          <w:b/>
          <w:bCs/>
          <w:sz w:val="30"/>
          <w:szCs w:val="30"/>
          <w:cs/>
        </w:rPr>
        <w:t xml:space="preserve">ธนาคารกรุงไทย </w:t>
      </w:r>
    </w:p>
    <w:p w14:paraId="4331834E" w14:textId="0ADB46C1" w:rsidR="00C443B8" w:rsidRPr="00E42744" w:rsidRDefault="00A86B7C">
      <w:pPr>
        <w:spacing w:after="0" w:line="276" w:lineRule="auto"/>
        <w:ind w:right="-300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ปิยพร บุญเลิศ</w:t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="00E42744">
        <w:rPr>
          <w:rFonts w:asciiTheme="minorBidi" w:eastAsia="Browallia New" w:hAnsiTheme="minorBidi" w:cstheme="minorBidi"/>
          <w:sz w:val="30"/>
          <w:szCs w:val="30"/>
          <w:cs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โทร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081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636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4665</w:t>
      </w:r>
    </w:p>
    <w:p w14:paraId="5D87249F" w14:textId="48D9B55B" w:rsidR="00C443B8" w:rsidRPr="00E42744" w:rsidRDefault="00A86B7C">
      <w:pPr>
        <w:spacing w:after="0" w:line="276" w:lineRule="auto"/>
        <w:ind w:right="-300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เรวดี พงศ์ไชยยง </w:t>
      </w:r>
      <w:r w:rsidR="00E42744">
        <w:rPr>
          <w:rFonts w:asciiTheme="minorBidi" w:eastAsia="Browallia New" w:hAnsiTheme="minorBidi" w:cstheme="minorBidi"/>
          <w:sz w:val="30"/>
          <w:szCs w:val="30"/>
          <w:cs/>
        </w:rPr>
        <w:tab/>
      </w:r>
      <w:r w:rsidR="00E42744">
        <w:rPr>
          <w:rFonts w:asciiTheme="minorBidi" w:eastAsia="Browallia New" w:hAnsiTheme="minorBidi" w:cstheme="minorBidi"/>
          <w:sz w:val="30"/>
          <w:szCs w:val="30"/>
          <w:cs/>
        </w:rPr>
        <w:tab/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โทร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081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836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6164</w:t>
      </w:r>
    </w:p>
    <w:p w14:paraId="2494C713" w14:textId="630F43BD" w:rsidR="00C443B8" w:rsidRPr="00E42744" w:rsidRDefault="00A86B7C">
      <w:pPr>
        <w:spacing w:after="0" w:line="276" w:lineRule="auto"/>
        <w:ind w:right="-300"/>
        <w:rPr>
          <w:rFonts w:asciiTheme="minorBidi" w:eastAsia="Browallia New" w:hAnsiTheme="minorBidi" w:cstheme="minorBidi"/>
          <w:sz w:val="30"/>
          <w:szCs w:val="30"/>
        </w:rPr>
      </w:pP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วรินทร์ ตริโน</w:t>
      </w:r>
      <w:r w:rsidRPr="00E42744">
        <w:rPr>
          <w:rFonts w:asciiTheme="minorBidi" w:eastAsia="Browallia New" w:hAnsiTheme="minorBidi" w:cstheme="minorBidi"/>
          <w:sz w:val="30"/>
          <w:szCs w:val="30"/>
        </w:rPr>
        <w:tab/>
      </w:r>
      <w:r w:rsidR="00E42744">
        <w:rPr>
          <w:rFonts w:asciiTheme="minorBidi" w:eastAsia="Browallia New" w:hAnsiTheme="minorBidi" w:cstheme="minorBidi"/>
          <w:sz w:val="30"/>
          <w:szCs w:val="30"/>
        </w:rPr>
        <w:tab/>
      </w:r>
      <w:bookmarkStart w:id="2" w:name="_GoBack"/>
      <w:bookmarkEnd w:id="2"/>
      <w:r w:rsidRPr="00E42744">
        <w:rPr>
          <w:rFonts w:asciiTheme="minorBidi" w:eastAsia="Browallia New" w:hAnsiTheme="minorBidi" w:cstheme="minorBidi"/>
          <w:sz w:val="30"/>
          <w:szCs w:val="30"/>
          <w:cs/>
        </w:rPr>
        <w:t xml:space="preserve">โทร 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081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343</w:t>
      </w:r>
      <w:r w:rsidRPr="00E42744">
        <w:rPr>
          <w:rFonts w:asciiTheme="minorBidi" w:eastAsia="Browallia New" w:hAnsiTheme="minorBidi" w:cstheme="minorBidi"/>
          <w:sz w:val="30"/>
          <w:szCs w:val="30"/>
          <w:cs/>
        </w:rPr>
        <w:t>-</w:t>
      </w:r>
      <w:r w:rsidRPr="00E42744">
        <w:rPr>
          <w:rFonts w:asciiTheme="minorBidi" w:eastAsia="Browallia New" w:hAnsiTheme="minorBidi" w:cstheme="minorBidi"/>
          <w:sz w:val="30"/>
          <w:szCs w:val="30"/>
        </w:rPr>
        <w:t>8432</w:t>
      </w:r>
    </w:p>
    <w:p w14:paraId="7AA5D92C" w14:textId="77777777" w:rsidR="00C443B8" w:rsidRPr="00E42744" w:rsidRDefault="00C443B8">
      <w:pPr>
        <w:spacing w:after="0" w:line="240" w:lineRule="auto"/>
        <w:rPr>
          <w:rFonts w:asciiTheme="minorBidi" w:eastAsia="Browallia New" w:hAnsiTheme="minorBidi" w:cstheme="minorBidi"/>
          <w:sz w:val="30"/>
          <w:szCs w:val="30"/>
        </w:rPr>
      </w:pPr>
    </w:p>
    <w:p w14:paraId="478972CE" w14:textId="77777777" w:rsidR="00C443B8" w:rsidRPr="00E42744" w:rsidRDefault="00C443B8">
      <w:pPr>
        <w:spacing w:after="0" w:line="240" w:lineRule="auto"/>
        <w:rPr>
          <w:rFonts w:asciiTheme="minorBidi" w:eastAsia="Browallia New" w:hAnsiTheme="minorBidi" w:cstheme="minorBidi"/>
          <w:sz w:val="30"/>
          <w:szCs w:val="30"/>
        </w:rPr>
      </w:pPr>
    </w:p>
    <w:p w14:paraId="7F06328E" w14:textId="77777777" w:rsidR="00C443B8" w:rsidRPr="00E42744" w:rsidRDefault="00C443B8">
      <w:pPr>
        <w:spacing w:after="0" w:line="260" w:lineRule="auto"/>
        <w:rPr>
          <w:rFonts w:asciiTheme="minorBidi" w:eastAsia="Browallia New" w:hAnsiTheme="minorBidi" w:cstheme="minorBidi"/>
          <w:sz w:val="30"/>
          <w:szCs w:val="30"/>
        </w:rPr>
      </w:pPr>
    </w:p>
    <w:sectPr w:rsidR="00C443B8" w:rsidRPr="00E42744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B7E7E" w14:textId="77777777" w:rsidR="00682B6E" w:rsidRDefault="00682B6E">
      <w:pPr>
        <w:spacing w:after="0" w:line="240" w:lineRule="auto"/>
      </w:pPr>
      <w:r>
        <w:separator/>
      </w:r>
    </w:p>
  </w:endnote>
  <w:endnote w:type="continuationSeparator" w:id="0">
    <w:p w14:paraId="476432CF" w14:textId="77777777" w:rsidR="00682B6E" w:rsidRDefault="0068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B8353" w14:textId="77777777" w:rsidR="00C443B8" w:rsidRDefault="00C443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7552A" w14:textId="77777777" w:rsidR="00682B6E" w:rsidRDefault="00682B6E">
      <w:pPr>
        <w:spacing w:after="0" w:line="240" w:lineRule="auto"/>
      </w:pPr>
      <w:r>
        <w:separator/>
      </w:r>
    </w:p>
  </w:footnote>
  <w:footnote w:type="continuationSeparator" w:id="0">
    <w:p w14:paraId="584B426E" w14:textId="77777777" w:rsidR="00682B6E" w:rsidRDefault="0068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178B8" w14:textId="77777777" w:rsidR="00C443B8" w:rsidRDefault="00C443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3B8"/>
    <w:rsid w:val="000E5AAA"/>
    <w:rsid w:val="00136F50"/>
    <w:rsid w:val="001706B2"/>
    <w:rsid w:val="001D07F8"/>
    <w:rsid w:val="00307F7E"/>
    <w:rsid w:val="003C21DC"/>
    <w:rsid w:val="00470803"/>
    <w:rsid w:val="00481DDD"/>
    <w:rsid w:val="005771C9"/>
    <w:rsid w:val="005A61CF"/>
    <w:rsid w:val="00682B6E"/>
    <w:rsid w:val="00712F5B"/>
    <w:rsid w:val="00782325"/>
    <w:rsid w:val="00791A20"/>
    <w:rsid w:val="00831E62"/>
    <w:rsid w:val="00925700"/>
    <w:rsid w:val="00983D7F"/>
    <w:rsid w:val="009F5366"/>
    <w:rsid w:val="00A86B7C"/>
    <w:rsid w:val="00AA00C0"/>
    <w:rsid w:val="00AC7A10"/>
    <w:rsid w:val="00B039ED"/>
    <w:rsid w:val="00BB069F"/>
    <w:rsid w:val="00C443B8"/>
    <w:rsid w:val="00D8271A"/>
    <w:rsid w:val="00E42744"/>
    <w:rsid w:val="00F7603D"/>
    <w:rsid w:val="00FD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B7E8"/>
  <w15:docId w15:val="{55DF0A73-7C25-4EC8-84C3-EA410321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BB069F"/>
    <w:pPr>
      <w:spacing w:after="0" w:line="240" w:lineRule="auto"/>
    </w:pPr>
    <w:rPr>
      <w:rFonts w:cs="Angsan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E62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E62"/>
    <w:rPr>
      <w:rFonts w:ascii="Segoe UI" w:hAnsi="Segoe UI" w:cs="Angsana New"/>
      <w:sz w:val="18"/>
    </w:rPr>
  </w:style>
  <w:style w:type="character" w:styleId="Hyperlink">
    <w:name w:val="Hyperlink"/>
    <w:basedOn w:val="DefaultParagraphFont"/>
    <w:uiPriority w:val="99"/>
    <w:unhideWhenUsed/>
    <w:rsid w:val="00831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hana_m@bangchak.co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681</Words>
  <Characters>3885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Warin Trino</dc:creator>
  <cp:lastModifiedBy>Warin Trino</cp:lastModifiedBy>
  <cp:revision>5</cp:revision>
  <cp:lastPrinted>2023-10-03T05:23:00Z</cp:lastPrinted>
  <dcterms:created xsi:type="dcterms:W3CDTF">2023-10-03T05:23:00Z</dcterms:created>
  <dcterms:modified xsi:type="dcterms:W3CDTF">2023-10-04T03:06:00Z</dcterms:modified>
</cp:coreProperties>
</file>