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0E" w:rsidRDefault="001A1E0E" w:rsidP="00254D60">
      <w:pPr>
        <w:spacing w:before="240" w:after="0" w:line="240" w:lineRule="auto"/>
        <w:jc w:val="both"/>
        <w:rPr>
          <w:rFonts w:ascii="Cordia New" w:eastAsia="Times New Roman" w:hAnsi="Cordia New" w:cs="Cordia New"/>
          <w:b/>
          <w:bCs/>
          <w:color w:val="000000"/>
          <w:sz w:val="36"/>
          <w:szCs w:val="36"/>
        </w:rPr>
      </w:pPr>
    </w:p>
    <w:p w:rsidR="001A1E0E" w:rsidRDefault="001A1E0E" w:rsidP="00254D60">
      <w:pPr>
        <w:spacing w:before="240" w:after="0" w:line="240" w:lineRule="auto"/>
        <w:jc w:val="both"/>
        <w:rPr>
          <w:rFonts w:ascii="Cordia New" w:eastAsia="Times New Roman" w:hAnsi="Cordia New" w:cs="Cordia New"/>
          <w:b/>
          <w:bCs/>
          <w:color w:val="000000"/>
          <w:sz w:val="36"/>
          <w:szCs w:val="36"/>
        </w:rPr>
      </w:pPr>
      <w:r>
        <w:rPr>
          <w:rFonts w:ascii="Cordia New" w:hAnsi="Cordia New" w:cs="Cordia New"/>
          <w:b/>
          <w:bCs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 wp14:anchorId="773F004F" wp14:editId="46FBC2F9">
            <wp:extent cx="2308860" cy="861515"/>
            <wp:effectExtent l="0" t="0" r="0" b="0"/>
            <wp:docPr id="1" name="Picture 1" descr="https://lh5.googleusercontent.com/zotTkpK4ZOcsmfP3ttFnMbFWWeVW_HR7UoKX5wimrNvwApbEhAQgIQ_BVvy_EsS2ftEcdKVNCqrPdltPwZBa7gByoj47Xpcfthn8W80Z460ye_4lR-SVFNJN4AXpYs9FsP8TF25hW4PYkhma-UEipGAmhWtOBQI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zotTkpK4ZOcsmfP3ttFnMbFWWeVW_HR7UoKX5wimrNvwApbEhAQgIQ_BVvy_EsS2ftEcdKVNCqrPdltPwZBa7gByoj47Xpcfthn8W80Z460ye_4lR-SVFNJN4AXpYs9FsP8TF25hW4PYkhma-UEipGAmhWtOBQI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97" cy="8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09C" w:rsidRPr="0004609C" w:rsidRDefault="0004609C" w:rsidP="0004609C">
      <w:pPr>
        <w:spacing w:before="240" w:after="0" w:line="240" w:lineRule="auto"/>
        <w:ind w:left="5760" w:firstLine="720"/>
        <w:jc w:val="both"/>
        <w:rPr>
          <w:rFonts w:ascii="Cordia New" w:eastAsia="Times New Roman" w:hAnsi="Cordia New" w:cs="Cordia New"/>
          <w:b/>
          <w:bCs/>
          <w:color w:val="000000"/>
          <w:sz w:val="36"/>
          <w:szCs w:val="36"/>
          <w:u w:val="single"/>
        </w:rPr>
      </w:pPr>
      <w:r w:rsidRPr="0004609C">
        <w:rPr>
          <w:rFonts w:ascii="Cordia New" w:eastAsia="Times New Roman" w:hAnsi="Cordia New" w:cs="Cordia New" w:hint="cs"/>
          <w:b/>
          <w:bCs/>
          <w:color w:val="000000"/>
          <w:sz w:val="36"/>
          <w:szCs w:val="36"/>
          <w:cs/>
        </w:rPr>
        <w:t xml:space="preserve">    </w:t>
      </w:r>
      <w:r w:rsidR="00671F34">
        <w:rPr>
          <w:rFonts w:ascii="Cordia New" w:eastAsia="Times New Roman" w:hAnsi="Cordia New" w:cs="Cordia New" w:hint="cs"/>
          <w:b/>
          <w:bCs/>
          <w:color w:val="000000"/>
          <w:sz w:val="36"/>
          <w:szCs w:val="36"/>
          <w:cs/>
        </w:rPr>
        <w:t xml:space="preserve">    </w:t>
      </w:r>
      <w:r w:rsidRPr="0004609C">
        <w:rPr>
          <w:rFonts w:ascii="Cordia New" w:eastAsia="Times New Roman" w:hAnsi="Cordia New" w:cs="Cordia New" w:hint="cs"/>
          <w:b/>
          <w:bCs/>
          <w:color w:val="000000"/>
          <w:sz w:val="36"/>
          <w:szCs w:val="36"/>
          <w:u w:val="single"/>
          <w:cs/>
        </w:rPr>
        <w:t>ข่าวประชาสัมพันธ์</w:t>
      </w:r>
    </w:p>
    <w:p w:rsidR="00254D60" w:rsidRPr="00254D60" w:rsidRDefault="00254D60" w:rsidP="00254D60">
      <w:pPr>
        <w:spacing w:before="240"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254D60">
        <w:rPr>
          <w:rFonts w:ascii="Cordia New" w:eastAsia="Times New Roman" w:hAnsi="Cordia New" w:cs="Cordia New"/>
          <w:b/>
          <w:bCs/>
          <w:color w:val="000000"/>
          <w:sz w:val="36"/>
          <w:szCs w:val="36"/>
          <w:cs/>
        </w:rPr>
        <w:t xml:space="preserve">“สินเชื่อกรุงไทยใจป้ำ” กู้ง่าย อนุมัติไว </w:t>
      </w:r>
      <w:r w:rsidR="0004609C" w:rsidRPr="00254D60">
        <w:rPr>
          <w:rFonts w:ascii="Cordia New" w:eastAsia="Times New Roman" w:hAnsi="Cordia New" w:cs="Cordia New"/>
          <w:b/>
          <w:bCs/>
          <w:color w:val="000000"/>
          <w:sz w:val="36"/>
          <w:szCs w:val="36"/>
          <w:cs/>
        </w:rPr>
        <w:t>ผ่านแอปฯ เป๋าตัง</w:t>
      </w:r>
      <w:r w:rsidR="0004609C" w:rsidRPr="00254D60">
        <w:rPr>
          <w:rFonts w:ascii="Cordia New" w:eastAsia="Times New Roman" w:hAnsi="Cordia New" w:cs="Cordia New"/>
          <w:color w:val="000000"/>
          <w:sz w:val="36"/>
          <w:szCs w:val="36"/>
          <w:cs/>
        </w:rPr>
        <w:t xml:space="preserve"> </w:t>
      </w:r>
      <w:r w:rsidR="0004609C">
        <w:rPr>
          <w:rFonts w:ascii="Cordia New" w:eastAsia="Times New Roman" w:hAnsi="Cordia New" w:cs="Cordia New" w:hint="cs"/>
          <w:color w:val="000000"/>
          <w:sz w:val="36"/>
          <w:szCs w:val="36"/>
          <w:cs/>
        </w:rPr>
        <w:t xml:space="preserve"> </w:t>
      </w:r>
      <w:r w:rsidRPr="00254D60">
        <w:rPr>
          <w:rFonts w:ascii="Cordia New" w:eastAsia="Times New Roman" w:hAnsi="Cordia New" w:cs="Cordia New"/>
          <w:b/>
          <w:bCs/>
          <w:color w:val="000000"/>
          <w:sz w:val="36"/>
          <w:szCs w:val="36"/>
          <w:cs/>
        </w:rPr>
        <w:t xml:space="preserve">เปิดตัวเดือนเดียว ยื่นขอกู้กว่า </w:t>
      </w:r>
      <w:r w:rsidRPr="00254D60">
        <w:rPr>
          <w:rFonts w:ascii="Cordia New" w:eastAsia="Times New Roman" w:hAnsi="Cordia New" w:cs="Cordia New"/>
          <w:b/>
          <w:bCs/>
          <w:color w:val="000000"/>
          <w:sz w:val="36"/>
          <w:szCs w:val="36"/>
        </w:rPr>
        <w:t xml:space="preserve">2 </w:t>
      </w:r>
      <w:r w:rsidRPr="00254D60">
        <w:rPr>
          <w:rFonts w:ascii="Cordia New" w:eastAsia="Times New Roman" w:hAnsi="Cordia New" w:cs="Cordia New"/>
          <w:b/>
          <w:bCs/>
          <w:color w:val="000000"/>
          <w:sz w:val="36"/>
          <w:szCs w:val="36"/>
          <w:cs/>
        </w:rPr>
        <w:t>แสนราย</w:t>
      </w:r>
    </w:p>
    <w:p w:rsidR="00254D60" w:rsidRPr="00254D60" w:rsidRDefault="00254D60" w:rsidP="00F05B44">
      <w:pPr>
        <w:spacing w:after="0" w:line="240" w:lineRule="auto"/>
        <w:jc w:val="both"/>
        <w:rPr>
          <w:rFonts w:ascii="Tahoma" w:eastAsia="Times New Roman" w:hAnsi="Tahoma" w:cs="Tahoma"/>
          <w:sz w:val="32"/>
          <w:szCs w:val="32"/>
        </w:rPr>
      </w:pPr>
      <w:r w:rsidRPr="00254D60">
        <w:rPr>
          <w:rFonts w:ascii="Cordia New" w:eastAsia="Times New Roman" w:hAnsi="Cordia New" w:cs="Cordia New"/>
          <w:color w:val="000000"/>
          <w:sz w:val="36"/>
          <w:szCs w:val="36"/>
        </w:rPr>
        <w:tab/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>ธนาคารกรุงไทยปลื้มกระแสตอบรับสินเชื่อ</w:t>
      </w:r>
      <w:r w:rsidRPr="00254D60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 “กรุงไทยใจป้ำ” ผ่านแอปฯ เป๋าตัง 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>ตอบโจทย์ไลฟ์สไตล์ยุคดิจิทัล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</w:t>
      </w:r>
      <w:r w:rsidRPr="00254D60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กู้ง่าย อนุมัติไว 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  <w:r w:rsidRPr="00254D60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ได้เงินก้อน รับเงินทันที ผ่อนสบาย  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การันตีด้วยยอดผู้สนใจยื่นขอสินเชื่อ หลังเปิดตัวได้เดือนเดียวพุ่งกว่า 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 xml:space="preserve">2 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แสนราย วงเงินกว่า 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 xml:space="preserve">600 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:rsidR="00254D60" w:rsidRPr="00254D60" w:rsidRDefault="00254D60" w:rsidP="00F05B44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32"/>
          <w:szCs w:val="32"/>
        </w:rPr>
      </w:pPr>
      <w:r w:rsidRPr="00254D60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ธนาคารกรุงไทย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ในฐานะธนาคารพาณิชย์ชั้นนำของประเทศ มุ่งมั่นขับเคลื่อนยุทธศาสตร์การพัฒนาเทคโนโลยีและนวัตกรรมทางการเงิน เพื่อยกระดับคุณภาพชีวิตของคนไทยทุกกลุ่ม สามารถเข้าถึงแหล่งเงินทุนได้อย่างครอบคลุมและทั่วถึง ด้วยผลิตภัณฑ์</w:t>
      </w:r>
      <w:r w:rsidRPr="00254D60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 สินเชื่อกรุงไทยใจป้ำ ผ่านแอปพลิเคชัน “เป๋าตัง”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ที่ตอบโจทย์ไลฟ์สไตล์ในยุคดิจิทัล กู้ง่าย อนุมัติไว ทุกขั้นตอนครบ จบในแอปฯ เดียว สะดวกและรวดเร็ว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:rsidR="00254D60" w:rsidRPr="00254D60" w:rsidRDefault="00254D60" w:rsidP="00F05B44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32"/>
          <w:szCs w:val="32"/>
        </w:rPr>
      </w:pPr>
      <w:r w:rsidRPr="00254D60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สินเชื่อกรุงไทยใจป้ำ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Pr="00254D60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ผ่านแอปฯ เป๋าตัง 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  <w:r w:rsidRPr="00254D60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  <w:cs/>
        </w:rPr>
        <w:t>กู้ง่าย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ไม่มีบัญชีเงินเดือนกับกรุงไทยก็ กู้ได้ เพียงเปิดบัญชีออมทรัพย์ </w:t>
      </w:r>
      <w:r w:rsidRPr="00254D60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“เป๋ามีตัง” 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ผ่านแอปฯ เป๋าตัง โดยไม่มีกำหนดเงินฝากขั้นต่ำ </w:t>
      </w:r>
      <w:r w:rsidRPr="00254D60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  <w:cs/>
        </w:rPr>
        <w:t>อนุมัติไว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ไม่ต้องมีหลักประกัน หรือคนค้ำประกัน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</w:t>
      </w:r>
      <w:r w:rsidRPr="00254D60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  <w:cs/>
        </w:rPr>
        <w:t>ได้เงินก้อน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วงเงินสูงสุด 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 xml:space="preserve">5 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เท่าของรายได้ต่อเดือน </w:t>
      </w:r>
      <w:r w:rsidRPr="00254D60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  <w:cs/>
        </w:rPr>
        <w:t>รับเงินทันที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กรณีได้รับอนุมัติสินเชื่อและกดยอมรับสินเชื่อในเวลาทำการของธนาคาร </w:t>
      </w:r>
      <w:r w:rsidRPr="00254D60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  <w:cs/>
        </w:rPr>
        <w:t>ผ่อนสบาย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เฉลี่ยหมื่นละ 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 xml:space="preserve">10 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บาทต่อวัน นานสูงสุด 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 xml:space="preserve">60 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>เดือน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:rsidR="00254D60" w:rsidRPr="00254D60" w:rsidRDefault="00254D60" w:rsidP="00254D60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32"/>
          <w:szCs w:val="32"/>
        </w:rPr>
      </w:pP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การพัฒนาผลิตภัณฑ์ </w:t>
      </w:r>
      <w:r w:rsidRPr="00254D60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สินเชื่อกรุงไทยใจป้ำ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Pr="00254D60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ผ่านแอปฯ เป๋าตัง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เป็นการตอกย้ำถึงนโยบายการดำเนินงานของธนาคาร ในการนำเทคโนโลยีมาใช้ให้เกิดประโยชน์ เพื่อต่อยอดทางธุรกิจให้มีประสิทธิภาพเพิ่มขึ้น โดยหลังจากธนาคารเปิดให้บริการตั้งแต่เดือนสิงหาคม - เดือนกันยายน 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 xml:space="preserve">2566 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ได้รับการตอบรับจากลูกค้าเป็นอย่างดี  มีผู้สนใจยื่นขอสินเชื่อแล้วมากกว่า 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 xml:space="preserve">200,000 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ราย รวมวงเงินกว่า 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 xml:space="preserve">600 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 อีกทั้งยังตอบสนองเป้าหมายการพัฒนาที่ยั่งยืน (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>SDG Goals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>) ขององค์การสหประชาชาติ (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>UN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>) ได้แก่ เป้าหมายส่งเสริมการเติบโตทางเศรษฐกิจที่ต่อเนื่อง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 (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>Decent Work and Economic Growth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>) และเป้าหมายลดความไม่เสมอภาคภายในประเทศและระหว่างประเทศ (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>Reduced Inequalities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>)</w:t>
      </w:r>
    </w:p>
    <w:p w:rsidR="00254D60" w:rsidRPr="00254D60" w:rsidRDefault="00254D60" w:rsidP="00254D60">
      <w:pPr>
        <w:spacing w:after="0" w:line="240" w:lineRule="auto"/>
        <w:jc w:val="both"/>
        <w:rPr>
          <w:rFonts w:ascii="Tahoma" w:eastAsia="Times New Roman" w:hAnsi="Tahoma" w:cs="Tahoma"/>
          <w:sz w:val="32"/>
          <w:szCs w:val="32"/>
        </w:rPr>
      </w:pP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ผู้สนใจสมัครสินเชื่อได้ที่ 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>https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>://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>paotang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>.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>onelink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>.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>me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>/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>UDQF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>/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 xml:space="preserve">cnpvp5sw 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ศึกษารายละเอียดเพิ่มเติมได้ที่ 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>https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>://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>krungthai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>.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>com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>/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>link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>/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>jaipump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  <w:cs/>
        </w:rPr>
        <w:t>-</w:t>
      </w:r>
      <w:r w:rsidRPr="00254D60">
        <w:rPr>
          <w:rFonts w:ascii="Cordia New" w:eastAsia="Times New Roman" w:hAnsi="Cordia New" w:cs="Cordia New"/>
          <w:color w:val="000000"/>
          <w:sz w:val="32"/>
          <w:szCs w:val="32"/>
        </w:rPr>
        <w:t>pr</w:t>
      </w:r>
    </w:p>
    <w:p w:rsidR="00254D60" w:rsidRPr="00254D60" w:rsidRDefault="00254D60" w:rsidP="00254D60">
      <w:pPr>
        <w:spacing w:after="0" w:line="240" w:lineRule="auto"/>
        <w:rPr>
          <w:rFonts w:ascii="Tahoma" w:eastAsia="Times New Roman" w:hAnsi="Tahoma" w:cs="Tahoma"/>
          <w:sz w:val="30"/>
          <w:szCs w:val="30"/>
        </w:rPr>
      </w:pPr>
    </w:p>
    <w:p w:rsidR="00254D60" w:rsidRPr="00254D60" w:rsidRDefault="00254D60" w:rsidP="00254D60">
      <w:pPr>
        <w:spacing w:line="240" w:lineRule="auto"/>
        <w:jc w:val="both"/>
        <w:rPr>
          <w:rFonts w:ascii="Tahoma" w:eastAsia="Times New Roman" w:hAnsi="Tahoma" w:cs="Tahoma"/>
          <w:sz w:val="30"/>
          <w:szCs w:val="30"/>
        </w:rPr>
      </w:pPr>
      <w:r w:rsidRPr="00254D60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254D60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 </w:t>
      </w:r>
      <w:r w:rsidR="00671F34">
        <w:rPr>
          <w:rFonts w:ascii="Tahoma" w:eastAsia="Times New Roman" w:hAnsi="Tahoma" w:cs="Tahoma"/>
          <w:sz w:val="30"/>
          <w:szCs w:val="30"/>
          <w:cs/>
        </w:rPr>
        <w:t xml:space="preserve"> </w:t>
      </w:r>
      <w:r w:rsidR="00671F34">
        <w:rPr>
          <w:rFonts w:ascii="Tahoma" w:eastAsia="Times New Roman" w:hAnsi="Tahoma" w:cs="Tahoma" w:hint="cs"/>
          <w:sz w:val="30"/>
          <w:szCs w:val="30"/>
          <w:cs/>
        </w:rPr>
        <w:t xml:space="preserve">/ </w:t>
      </w:r>
      <w:r w:rsidR="00CF6FC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</w:t>
      </w:r>
      <w:r w:rsidRPr="00254D60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 w:rsidR="00CF6FC2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ตุลาคม</w:t>
      </w:r>
      <w:bookmarkStart w:id="0" w:name="_GoBack"/>
      <w:bookmarkEnd w:id="0"/>
      <w:r w:rsidRPr="00254D60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54D60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2566</w:t>
      </w:r>
    </w:p>
    <w:p w:rsidR="00052A8A" w:rsidRPr="0004609C" w:rsidRDefault="00052A8A">
      <w:pPr>
        <w:rPr>
          <w:sz w:val="30"/>
          <w:szCs w:val="30"/>
        </w:rPr>
      </w:pPr>
    </w:p>
    <w:sectPr w:rsidR="00052A8A" w:rsidRPr="0004609C" w:rsidSect="009620E9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60"/>
    <w:rsid w:val="0004609C"/>
    <w:rsid w:val="00052A8A"/>
    <w:rsid w:val="001A1E0E"/>
    <w:rsid w:val="00254D60"/>
    <w:rsid w:val="00671F34"/>
    <w:rsid w:val="009620E9"/>
    <w:rsid w:val="00CF6FC2"/>
    <w:rsid w:val="00D54CAD"/>
    <w:rsid w:val="00F0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62FAE"/>
  <w15:chartTrackingRefBased/>
  <w15:docId w15:val="{782E9142-83F7-4B8F-92C6-243B3838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Piyaporn Boonlert</dc:creator>
  <cp:keywords/>
  <dc:description/>
  <cp:lastModifiedBy>Raewadee Phongchaiyong</cp:lastModifiedBy>
  <cp:revision>4</cp:revision>
  <dcterms:created xsi:type="dcterms:W3CDTF">2023-09-25T14:42:00Z</dcterms:created>
  <dcterms:modified xsi:type="dcterms:W3CDTF">2023-09-25T14:43:00Z</dcterms:modified>
</cp:coreProperties>
</file>