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3F" w:rsidRPr="00D12D16" w:rsidRDefault="0043703F" w:rsidP="002D568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D5687" w:rsidRPr="00D12D16" w:rsidRDefault="002D5687" w:rsidP="002D568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:rsidR="0043703F" w:rsidRPr="00D12D16" w:rsidRDefault="0043703F" w:rsidP="002D568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12D16">
        <w:rPr>
          <w:rFonts w:asciiTheme="minorBidi" w:hAnsiTheme="minorBidi"/>
          <w:b/>
          <w:bCs/>
          <w:sz w:val="32"/>
          <w:szCs w:val="32"/>
        </w:rPr>
        <w:t>1</w:t>
      </w:r>
      <w:r w:rsidR="005735C3" w:rsidRPr="00D12D16">
        <w:rPr>
          <w:rFonts w:asciiTheme="minorBidi" w:hAnsiTheme="minorBidi"/>
          <w:b/>
          <w:bCs/>
          <w:sz w:val="32"/>
          <w:szCs w:val="32"/>
        </w:rPr>
        <w:t>8</w:t>
      </w:r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 สิงหาคม </w:t>
      </w:r>
      <w:r w:rsidRPr="00D12D16">
        <w:rPr>
          <w:rFonts w:asciiTheme="minorBidi" w:hAnsiTheme="minorBidi"/>
          <w:b/>
          <w:bCs/>
          <w:sz w:val="32"/>
          <w:szCs w:val="32"/>
        </w:rPr>
        <w:t xml:space="preserve">2566 </w:t>
      </w:r>
    </w:p>
    <w:p w:rsidR="002D5687" w:rsidRPr="00DE045C" w:rsidRDefault="002D5687" w:rsidP="00D01861">
      <w:pPr>
        <w:spacing w:after="0" w:line="240" w:lineRule="auto"/>
        <w:rPr>
          <w:rFonts w:asciiTheme="minorBidi" w:hAnsiTheme="minorBidi"/>
          <w:b/>
          <w:bCs/>
          <w:sz w:val="16"/>
          <w:szCs w:val="16"/>
        </w:rPr>
      </w:pPr>
    </w:p>
    <w:p w:rsidR="003411D2" w:rsidRPr="00D12D16" w:rsidRDefault="007339BE" w:rsidP="002B5D94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D12D16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2B5D94" w:rsidRPr="00D12D16">
        <w:rPr>
          <w:rFonts w:asciiTheme="minorBidi" w:hAnsiTheme="minorBidi"/>
          <w:b/>
          <w:bCs/>
          <w:sz w:val="32"/>
          <w:szCs w:val="32"/>
          <w:cs/>
        </w:rPr>
        <w:t>ประชุม</w:t>
      </w:r>
      <w:r w:rsidR="003411D2" w:rsidRPr="00D12D16">
        <w:rPr>
          <w:rFonts w:asciiTheme="minorBidi" w:hAnsiTheme="minorBidi"/>
          <w:b/>
          <w:bCs/>
          <w:sz w:val="32"/>
          <w:szCs w:val="32"/>
          <w:cs/>
        </w:rPr>
        <w:t xml:space="preserve">สมาพันธ์ประกันสินเชื่อแห่งภูมิภาคเอเชีย </w:t>
      </w:r>
    </w:p>
    <w:p w:rsidR="00976D83" w:rsidRPr="00D12D16" w:rsidRDefault="00E41E93" w:rsidP="00D01861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ถก </w:t>
      </w:r>
      <w:r w:rsidRPr="00D12D16">
        <w:rPr>
          <w:rFonts w:asciiTheme="minorBidi" w:hAnsiTheme="minorBidi"/>
          <w:b/>
          <w:bCs/>
          <w:sz w:val="32"/>
          <w:szCs w:val="32"/>
        </w:rPr>
        <w:t>5</w:t>
      </w:r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 ประเด็น</w:t>
      </w:r>
      <w:r w:rsidR="006754CA" w:rsidRPr="00D12D16">
        <w:rPr>
          <w:rFonts w:asciiTheme="minorBidi" w:hAnsiTheme="minorBidi"/>
          <w:b/>
          <w:bCs/>
          <w:sz w:val="32"/>
          <w:szCs w:val="32"/>
          <w:cs/>
        </w:rPr>
        <w:t xml:space="preserve">สำคัญ </w:t>
      </w:r>
      <w:r w:rsidR="00B24817" w:rsidRPr="00D12D16">
        <w:rPr>
          <w:rFonts w:asciiTheme="minorBidi" w:hAnsiTheme="minorBidi"/>
          <w:b/>
          <w:bCs/>
          <w:sz w:val="32"/>
          <w:szCs w:val="32"/>
          <w:cs/>
        </w:rPr>
        <w:t>เน้นบทบาทค้ำฯ</w:t>
      </w:r>
      <w:r w:rsidRPr="00D12D1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D2E56" w:rsidRPr="00D12D16">
        <w:rPr>
          <w:rFonts w:asciiTheme="minorBidi" w:hAnsiTheme="minorBidi"/>
          <w:b/>
          <w:bCs/>
          <w:sz w:val="32"/>
          <w:szCs w:val="32"/>
          <w:cs/>
        </w:rPr>
        <w:t>รับโลกการเงิน</w:t>
      </w:r>
      <w:r w:rsidR="00FF2A18" w:rsidRPr="00D12D16">
        <w:rPr>
          <w:rFonts w:asciiTheme="minorBidi" w:hAnsiTheme="minorBidi"/>
          <w:b/>
          <w:bCs/>
          <w:sz w:val="32"/>
          <w:szCs w:val="32"/>
          <w:cs/>
        </w:rPr>
        <w:t xml:space="preserve">สีเขียว </w:t>
      </w:r>
    </w:p>
    <w:p w:rsidR="00DE045C" w:rsidRPr="00DE045C" w:rsidRDefault="00DE045C" w:rsidP="007E7DA1">
      <w:pPr>
        <w:ind w:firstLine="720"/>
        <w:rPr>
          <w:rFonts w:asciiTheme="minorBidi" w:hAnsiTheme="minorBidi"/>
          <w:b/>
          <w:bCs/>
          <w:sz w:val="16"/>
          <w:szCs w:val="16"/>
        </w:rPr>
      </w:pPr>
    </w:p>
    <w:p w:rsidR="00B50EE2" w:rsidRPr="00D12D16" w:rsidRDefault="00300605" w:rsidP="007E7DA1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D12D16">
        <w:rPr>
          <w:rFonts w:asciiTheme="minorBidi" w:hAnsiTheme="minorBidi"/>
          <w:b/>
          <w:bCs/>
          <w:sz w:val="32"/>
          <w:szCs w:val="32"/>
          <w:cs/>
        </w:rPr>
        <w:t>สมาพันธ์ประกันสินเชื่อแห่งภูมิภาค</w:t>
      </w:r>
      <w:r w:rsidR="00473F11" w:rsidRPr="00D12D16">
        <w:rPr>
          <w:rFonts w:asciiTheme="minorBidi" w:hAnsiTheme="minorBidi"/>
          <w:b/>
          <w:bCs/>
          <w:sz w:val="32"/>
          <w:szCs w:val="32"/>
          <w:cs/>
        </w:rPr>
        <w:t xml:space="preserve">เอเชีย  </w:t>
      </w:r>
      <w:r w:rsidR="00976D83" w:rsidRPr="00D12D16">
        <w:rPr>
          <w:rFonts w:asciiTheme="minorBidi" w:hAnsiTheme="minorBidi"/>
          <w:b/>
          <w:bCs/>
          <w:sz w:val="32"/>
          <w:szCs w:val="32"/>
          <w:cs/>
        </w:rPr>
        <w:t>ประชุม</w:t>
      </w:r>
      <w:r w:rsidR="00473F11" w:rsidRPr="00D12D16">
        <w:rPr>
          <w:rFonts w:asciiTheme="minorBidi" w:hAnsiTheme="minorBidi"/>
          <w:b/>
          <w:bCs/>
          <w:sz w:val="32"/>
          <w:szCs w:val="32"/>
          <w:cs/>
        </w:rPr>
        <w:t xml:space="preserve">สมาชิก </w:t>
      </w:r>
      <w:r w:rsidR="00473F11" w:rsidRPr="00D12D16">
        <w:rPr>
          <w:rFonts w:asciiTheme="minorBidi" w:hAnsiTheme="minorBidi"/>
          <w:b/>
          <w:bCs/>
          <w:sz w:val="32"/>
          <w:szCs w:val="32"/>
        </w:rPr>
        <w:t xml:space="preserve">17 </w:t>
      </w:r>
      <w:r w:rsidR="00473F11" w:rsidRPr="00D12D16">
        <w:rPr>
          <w:rFonts w:asciiTheme="minorBidi" w:hAnsiTheme="minorBidi"/>
          <w:b/>
          <w:bCs/>
          <w:sz w:val="32"/>
          <w:szCs w:val="32"/>
          <w:cs/>
        </w:rPr>
        <w:t>สถาบันค้ำ</w:t>
      </w:r>
      <w:r w:rsidR="007B79BA" w:rsidRPr="00D12D16">
        <w:rPr>
          <w:rFonts w:asciiTheme="minorBidi" w:hAnsiTheme="minorBidi"/>
          <w:b/>
          <w:bCs/>
          <w:sz w:val="32"/>
          <w:szCs w:val="32"/>
          <w:cs/>
        </w:rPr>
        <w:t>ฯ</w:t>
      </w:r>
      <w:r w:rsidR="000E6D17" w:rsidRPr="00D12D16">
        <w:rPr>
          <w:rFonts w:asciiTheme="minorBidi" w:hAnsiTheme="minorBidi"/>
          <w:b/>
          <w:bCs/>
          <w:sz w:val="32"/>
          <w:szCs w:val="32"/>
          <w:cs/>
        </w:rPr>
        <w:t xml:space="preserve"> พร้อมรับมือโลกการเงินเปลี่ยนสู่ยุค</w:t>
      </w:r>
      <w:r w:rsidR="00473F11" w:rsidRPr="00D12D1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473F11" w:rsidRPr="00D12D16">
        <w:rPr>
          <w:rFonts w:asciiTheme="minorBidi" w:hAnsiTheme="minorBidi"/>
          <w:b/>
          <w:bCs/>
          <w:sz w:val="32"/>
          <w:szCs w:val="32"/>
        </w:rPr>
        <w:t xml:space="preserve">Green Finance </w:t>
      </w:r>
    </w:p>
    <w:p w:rsidR="00D12D16" w:rsidRPr="00DE045C" w:rsidRDefault="00473F11" w:rsidP="00976D83">
      <w:pPr>
        <w:ind w:firstLine="720"/>
        <w:jc w:val="thaiDistribute"/>
        <w:rPr>
          <w:rFonts w:asciiTheme="minorBidi" w:eastAsia="Times New Roman" w:hAnsiTheme="minorBidi"/>
          <w:spacing w:val="-4"/>
          <w:sz w:val="32"/>
          <w:szCs w:val="32"/>
        </w:rPr>
      </w:pPr>
      <w:r w:rsidRPr="00DE045C">
        <w:rPr>
          <w:rFonts w:asciiTheme="minorBidi" w:hAnsiTheme="minorBidi"/>
          <w:spacing w:val="-4"/>
          <w:sz w:val="32"/>
          <w:szCs w:val="32"/>
          <w:cs/>
        </w:rPr>
        <w:t xml:space="preserve">นายสิทธิกร </w:t>
      </w:r>
      <w:proofErr w:type="spellStart"/>
      <w:r w:rsidRPr="00DE045C">
        <w:rPr>
          <w:rFonts w:asciiTheme="minorBidi" w:hAnsiTheme="minorBidi"/>
          <w:spacing w:val="-4"/>
          <w:sz w:val="32"/>
          <w:szCs w:val="32"/>
          <w:cs/>
        </w:rPr>
        <w:t>ดิเ</w:t>
      </w:r>
      <w:proofErr w:type="spellEnd"/>
      <w:r w:rsidRPr="00DE045C">
        <w:rPr>
          <w:rFonts w:asciiTheme="minorBidi" w:hAnsiTheme="minorBidi"/>
          <w:spacing w:val="-4"/>
          <w:sz w:val="32"/>
          <w:szCs w:val="32"/>
          <w:cs/>
        </w:rPr>
        <w:t>รกสุนทร กรรมการและผู้จัดการทั่วไป</w:t>
      </w:r>
      <w:r w:rsidRPr="00DE045C">
        <w:rPr>
          <w:rFonts w:asciiTheme="minorBidi" w:hAnsiTheme="minorBidi"/>
          <w:b/>
          <w:bCs/>
          <w:spacing w:val="-4"/>
          <w:sz w:val="32"/>
          <w:szCs w:val="32"/>
          <w:cs/>
        </w:rPr>
        <w:t xml:space="preserve"> 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DE045C">
        <w:rPr>
          <w:rFonts w:asciiTheme="minorBidi" w:hAnsiTheme="minorBidi"/>
          <w:spacing w:val="-4"/>
          <w:sz w:val="32"/>
          <w:szCs w:val="32"/>
          <w:cs/>
        </w:rPr>
        <w:t>บสย</w:t>
      </w:r>
      <w:proofErr w:type="spellEnd"/>
      <w:r w:rsidRPr="00DE045C">
        <w:rPr>
          <w:rFonts w:asciiTheme="minorBidi" w:hAnsiTheme="minorBidi"/>
          <w:spacing w:val="-4"/>
          <w:sz w:val="32"/>
          <w:szCs w:val="32"/>
          <w:cs/>
        </w:rPr>
        <w:t>.)  พร้อมด้วย</w:t>
      </w:r>
      <w:r w:rsidR="00304D2C" w:rsidRPr="00DE045C">
        <w:rPr>
          <w:rFonts w:asciiTheme="minorBidi" w:hAnsiTheme="minorBidi"/>
          <w:spacing w:val="-4"/>
          <w:sz w:val="32"/>
          <w:szCs w:val="32"/>
          <w:cs/>
        </w:rPr>
        <w:t xml:space="preserve">ผู้บริหารระดับสูง 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proofErr w:type="spellStart"/>
      <w:r w:rsidRPr="00DE045C">
        <w:rPr>
          <w:rFonts w:asciiTheme="minorBidi" w:hAnsiTheme="minorBidi"/>
          <w:spacing w:val="-4"/>
          <w:sz w:val="32"/>
          <w:szCs w:val="32"/>
          <w:cs/>
        </w:rPr>
        <w:t>บสย</w:t>
      </w:r>
      <w:proofErr w:type="spellEnd"/>
      <w:r w:rsidRPr="00DE045C">
        <w:rPr>
          <w:rFonts w:asciiTheme="minorBidi" w:hAnsiTheme="minorBidi"/>
          <w:spacing w:val="-4"/>
          <w:sz w:val="32"/>
          <w:szCs w:val="32"/>
          <w:cs/>
        </w:rPr>
        <w:t>.</w:t>
      </w:r>
      <w:r w:rsidRPr="00DE045C">
        <w:rPr>
          <w:rFonts w:asciiTheme="minorBidi" w:hAnsiTheme="minorBidi"/>
          <w:b/>
          <w:bCs/>
          <w:spacing w:val="-4"/>
          <w:sz w:val="32"/>
          <w:szCs w:val="32"/>
          <w:cs/>
        </w:rPr>
        <w:t xml:space="preserve"> 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 xml:space="preserve">และประเทศสมาชิก </w:t>
      </w:r>
      <w:r w:rsidRPr="00DE045C">
        <w:rPr>
          <w:rFonts w:asciiTheme="minorBidi" w:hAnsiTheme="minorBidi"/>
          <w:spacing w:val="-4"/>
          <w:sz w:val="32"/>
          <w:szCs w:val="32"/>
        </w:rPr>
        <w:t xml:space="preserve">12 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 xml:space="preserve">ประเทศ </w:t>
      </w:r>
      <w:r w:rsidRPr="00DE045C">
        <w:rPr>
          <w:rFonts w:asciiTheme="minorBidi" w:hAnsiTheme="minorBidi"/>
          <w:spacing w:val="-4"/>
          <w:sz w:val="32"/>
          <w:szCs w:val="32"/>
        </w:rPr>
        <w:t xml:space="preserve">17 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 xml:space="preserve">สถาบันค้ำประกันสินเชื่อในภูมิภาคเอเชีย </w:t>
      </w:r>
      <w:r w:rsidRPr="00DE045C">
        <w:rPr>
          <w:rFonts w:asciiTheme="minorBidi" w:hAnsiTheme="minorBidi"/>
          <w:color w:val="000000"/>
          <w:spacing w:val="-4"/>
          <w:sz w:val="32"/>
          <w:szCs w:val="32"/>
          <w:cs/>
        </w:rPr>
        <w:t>ได้แก่ อินเดีย อินโดนีเซีย ญี่ปุ่น เกาหลี มาเลเซีย มองโกเลีย เนปาล ไต้หวัน ฟิลิปปินส์ ศรีลังกา ปา</w:t>
      </w:r>
      <w:proofErr w:type="spellStart"/>
      <w:r w:rsidRPr="00DE045C">
        <w:rPr>
          <w:rFonts w:asciiTheme="minorBidi" w:hAnsiTheme="minorBidi"/>
          <w:color w:val="000000"/>
          <w:spacing w:val="-4"/>
          <w:sz w:val="32"/>
          <w:szCs w:val="32"/>
          <w:cs/>
        </w:rPr>
        <w:t>ปัว</w:t>
      </w:r>
      <w:proofErr w:type="spellEnd"/>
      <w:r w:rsidRPr="00DE045C">
        <w:rPr>
          <w:rFonts w:asciiTheme="minorBidi" w:hAnsiTheme="minorBidi"/>
          <w:color w:val="000000"/>
          <w:spacing w:val="-4"/>
          <w:sz w:val="32"/>
          <w:szCs w:val="32"/>
          <w:cs/>
        </w:rPr>
        <w:t>นิวก</w:t>
      </w:r>
      <w:proofErr w:type="spellStart"/>
      <w:r w:rsidRPr="00DE045C">
        <w:rPr>
          <w:rFonts w:asciiTheme="minorBidi" w:hAnsiTheme="minorBidi"/>
          <w:color w:val="000000"/>
          <w:spacing w:val="-4"/>
          <w:sz w:val="32"/>
          <w:szCs w:val="32"/>
          <w:cs/>
        </w:rPr>
        <w:t>ีนี</w:t>
      </w:r>
      <w:proofErr w:type="spellEnd"/>
      <w:r w:rsidRPr="00DE045C">
        <w:rPr>
          <w:rFonts w:asciiTheme="minorBidi" w:hAnsiTheme="minorBidi"/>
          <w:color w:val="000000"/>
          <w:spacing w:val="-4"/>
          <w:sz w:val="32"/>
          <w:szCs w:val="32"/>
          <w:cs/>
        </w:rPr>
        <w:t xml:space="preserve"> และ ไทย</w:t>
      </w:r>
      <w:r w:rsidRPr="00DE045C">
        <w:rPr>
          <w:rFonts w:asciiTheme="minorBidi" w:hAnsiTheme="min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025914" w:rsidRPr="00DE045C">
        <w:rPr>
          <w:rFonts w:asciiTheme="minorBidi" w:hAnsiTheme="minorBidi"/>
          <w:spacing w:val="-4"/>
          <w:sz w:val="32"/>
          <w:szCs w:val="32"/>
          <w:cs/>
        </w:rPr>
        <w:t>เข้าร่วม</w:t>
      </w:r>
      <w:r w:rsidR="003411D2" w:rsidRPr="00DE045C">
        <w:rPr>
          <w:rFonts w:asciiTheme="minorBidi" w:hAnsiTheme="minorBidi"/>
          <w:spacing w:val="-4"/>
          <w:sz w:val="32"/>
          <w:szCs w:val="32"/>
          <w:cs/>
        </w:rPr>
        <w:t>ประชุมสมาพันธ์ประกันสินเชื่อแห่งภูมิภาคเอเชีย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> </w:t>
      </w:r>
      <w:r w:rsidR="003411D2" w:rsidRPr="00DE045C">
        <w:rPr>
          <w:rFonts w:asciiTheme="minorBidi" w:hAnsiTheme="minorBidi"/>
          <w:spacing w:val="-4"/>
          <w:sz w:val="32"/>
          <w:szCs w:val="32"/>
          <w:cs/>
        </w:rPr>
        <w:t>(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>Asian Credit Supplementation Institution Confederation</w:t>
      </w:r>
      <w:r w:rsidR="003411D2" w:rsidRPr="00DE045C">
        <w:rPr>
          <w:rFonts w:asciiTheme="minorBidi" w:hAnsiTheme="minorBidi"/>
          <w:spacing w:val="-4"/>
          <w:sz w:val="32"/>
          <w:szCs w:val="32"/>
          <w:cs/>
        </w:rPr>
        <w:t>: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> ACSIC</w:t>
      </w:r>
      <w:r w:rsidR="003411D2" w:rsidRPr="00DE045C">
        <w:rPr>
          <w:rFonts w:asciiTheme="minorBidi" w:hAnsiTheme="minorBidi"/>
          <w:spacing w:val="-4"/>
          <w:sz w:val="32"/>
          <w:szCs w:val="32"/>
          <w:cs/>
        </w:rPr>
        <w:t>) ครั้งที่ 35 ประจำปี 2566 (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>The 35</w:t>
      </w:r>
      <w:r w:rsidR="003411D2" w:rsidRPr="00DE045C">
        <w:rPr>
          <w:rFonts w:asciiTheme="minorBidi" w:hAnsiTheme="minorBidi"/>
          <w:spacing w:val="-4"/>
          <w:sz w:val="32"/>
          <w:szCs w:val="32"/>
          <w:vertAlign w:val="superscript"/>
        </w:rPr>
        <w:t>th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 xml:space="preserve"> ACSIC Conference</w:t>
      </w:r>
      <w:r w:rsidR="003411D2" w:rsidRPr="00DE045C">
        <w:rPr>
          <w:rFonts w:asciiTheme="minorBidi" w:hAnsiTheme="minorBidi"/>
          <w:spacing w:val="-4"/>
          <w:sz w:val="32"/>
          <w:szCs w:val="32"/>
          <w:cs/>
        </w:rPr>
        <w:t>)</w:t>
      </w:r>
      <w:r w:rsidR="003411D2" w:rsidRPr="00DE045C">
        <w:rPr>
          <w:rFonts w:asciiTheme="minorBidi" w:hAnsiTheme="minorBidi"/>
          <w:spacing w:val="-4"/>
          <w:sz w:val="32"/>
          <w:szCs w:val="32"/>
        </w:rPr>
        <w:t> </w:t>
      </w:r>
      <w:r w:rsidR="008F0519" w:rsidRPr="00DE045C">
        <w:rPr>
          <w:rFonts w:asciiTheme="minorBidi" w:hAnsiTheme="minorBidi"/>
          <w:spacing w:val="-4"/>
          <w:sz w:val="32"/>
          <w:szCs w:val="32"/>
          <w:cs/>
        </w:rPr>
        <w:t>ณ เมืองอูลานบาตา</w:t>
      </w:r>
      <w:proofErr w:type="spellStart"/>
      <w:r w:rsidR="008F0519" w:rsidRPr="00DE045C">
        <w:rPr>
          <w:rFonts w:asciiTheme="minorBidi" w:hAnsiTheme="minorBidi"/>
          <w:spacing w:val="-4"/>
          <w:sz w:val="32"/>
          <w:szCs w:val="32"/>
          <w:cs/>
        </w:rPr>
        <w:t>ร์</w:t>
      </w:r>
      <w:proofErr w:type="spellEnd"/>
      <w:r w:rsidR="008F0519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</w:t>
      </w:r>
      <w:r w:rsidR="008F0519" w:rsidRPr="00DE045C">
        <w:rPr>
          <w:rFonts w:asciiTheme="minorBidi" w:hAnsiTheme="minorBidi"/>
          <w:spacing w:val="-4"/>
          <w:sz w:val="32"/>
          <w:szCs w:val="32"/>
          <w:cs/>
        </w:rPr>
        <w:t>ประเทศมองโกเลีย</w:t>
      </w:r>
      <w:r w:rsidR="008F0519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</w:t>
      </w:r>
      <w:r w:rsidR="00D12D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โดยมี </w:t>
      </w:r>
      <w:r w:rsidR="00D12D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Mr. </w:t>
      </w:r>
      <w:proofErr w:type="spellStart"/>
      <w:r w:rsidR="00D12D16" w:rsidRPr="00DE045C">
        <w:rPr>
          <w:rFonts w:asciiTheme="minorBidi" w:eastAsia="Times New Roman" w:hAnsiTheme="minorBidi"/>
          <w:spacing w:val="-4"/>
          <w:sz w:val="32"/>
          <w:szCs w:val="32"/>
        </w:rPr>
        <w:t>Jambaltseren</w:t>
      </w:r>
      <w:proofErr w:type="spellEnd"/>
      <w:r w:rsidR="00D12D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 </w:t>
      </w:r>
      <w:proofErr w:type="spellStart"/>
      <w:r w:rsidR="00D12D16" w:rsidRPr="00DE045C">
        <w:rPr>
          <w:rFonts w:asciiTheme="minorBidi" w:eastAsia="Times New Roman" w:hAnsiTheme="minorBidi"/>
          <w:spacing w:val="-4"/>
          <w:sz w:val="32"/>
          <w:szCs w:val="32"/>
        </w:rPr>
        <w:t>Tumur-Uya</w:t>
      </w:r>
      <w:proofErr w:type="spellEnd"/>
      <w:r w:rsidR="00D12D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 State Secretary of the Ministry of Food, Agriculture and Light industry, Chairman of the Board of CGFM </w:t>
      </w:r>
      <w:r w:rsidR="00D12D16" w:rsidRPr="00DE045C">
        <w:rPr>
          <w:rFonts w:asciiTheme="minorBidi" w:eastAsia="Times New Roman" w:hAnsiTheme="minorBidi" w:hint="cs"/>
          <w:spacing w:val="-4"/>
          <w:sz w:val="32"/>
          <w:szCs w:val="32"/>
          <w:cs/>
        </w:rPr>
        <w:t xml:space="preserve">เป็นประธานเปิดการประชุม </w:t>
      </w:r>
      <w:r w:rsidR="00B00816" w:rsidRPr="00DE045C">
        <w:rPr>
          <w:rFonts w:asciiTheme="minorBidi" w:eastAsia="Times New Roman" w:hAnsiTheme="minorBidi" w:hint="cs"/>
          <w:spacing w:val="-4"/>
          <w:sz w:val="32"/>
          <w:szCs w:val="32"/>
          <w:cs/>
        </w:rPr>
        <w:t>และ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มี </w:t>
      </w:r>
      <w:proofErr w:type="spellStart"/>
      <w:proofErr w:type="gramStart"/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Mr</w:t>
      </w:r>
      <w:proofErr w:type="spellEnd"/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>.</w:t>
      </w:r>
      <w:proofErr w:type="spellStart"/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Tsogtsaikhan</w:t>
      </w:r>
      <w:proofErr w:type="spellEnd"/>
      <w:proofErr w:type="gramEnd"/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 </w:t>
      </w:r>
      <w:proofErr w:type="spellStart"/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Sarantuya</w:t>
      </w:r>
      <w:proofErr w:type="spellEnd"/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, Chairman of the Organizing Committee for the 35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vertAlign w:val="superscript"/>
        </w:rPr>
        <w:t>th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 ACSIC Conference , Acting Executive Director of Credit Guarantee Fund of Mongolia 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</w:t>
      </w:r>
      <w:r w:rsidR="00B00816" w:rsidRPr="00DE045C">
        <w:rPr>
          <w:rFonts w:asciiTheme="minorBidi" w:hAnsiTheme="minorBidi"/>
          <w:spacing w:val="-4"/>
          <w:sz w:val="32"/>
          <w:szCs w:val="32"/>
          <w:cs/>
        </w:rPr>
        <w:t xml:space="preserve">สถาบัน 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Credit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 xml:space="preserve">Guarantee Fund of Mongolia 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>(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</w:rPr>
        <w:t>CGFM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>)</w:t>
      </w:r>
      <w:r w:rsidR="00B00816" w:rsidRPr="00DE045C">
        <w:rPr>
          <w:rFonts w:asciiTheme="minorBidi" w:hAnsiTheme="minorBidi"/>
          <w:spacing w:val="-4"/>
          <w:sz w:val="32"/>
          <w:szCs w:val="32"/>
          <w:cs/>
        </w:rPr>
        <w:t xml:space="preserve"> ประเทศมองโกเลีย</w:t>
      </w:r>
      <w:r w:rsidR="00B0081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ในฐานะสถาบันเจ้าภาพ ให้การต้อนรับ</w:t>
      </w:r>
    </w:p>
    <w:p w:rsidR="00DD0536" w:rsidRPr="00DE045C" w:rsidRDefault="00B00816" w:rsidP="005C10D1">
      <w:pPr>
        <w:ind w:firstLine="720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DE045C">
        <w:rPr>
          <w:rFonts w:asciiTheme="minorBidi" w:eastAsia="Times New Roman" w:hAnsiTheme="minorBidi" w:hint="cs"/>
          <w:spacing w:val="-4"/>
          <w:sz w:val="32"/>
          <w:szCs w:val="32"/>
          <w:cs/>
        </w:rPr>
        <w:t>สำหรับ</w:t>
      </w:r>
      <w:r w:rsidRPr="00DE045C">
        <w:rPr>
          <w:rFonts w:asciiTheme="minorBidi" w:hAnsiTheme="minorBidi" w:hint="cs"/>
          <w:spacing w:val="-4"/>
          <w:sz w:val="32"/>
          <w:szCs w:val="32"/>
          <w:cs/>
        </w:rPr>
        <w:t>การ</w:t>
      </w:r>
      <w:r w:rsidRPr="00DE045C">
        <w:rPr>
          <w:rFonts w:asciiTheme="minorBidi" w:hAnsiTheme="minorBidi"/>
          <w:spacing w:val="-4"/>
          <w:sz w:val="32"/>
          <w:szCs w:val="32"/>
          <w:cs/>
        </w:rPr>
        <w:t>ประชุม</w:t>
      </w:r>
      <w:r w:rsidRPr="00DE045C">
        <w:rPr>
          <w:rFonts w:asciiTheme="minorBidi" w:hAnsiTheme="minorBidi" w:hint="cs"/>
          <w:spacing w:val="-4"/>
          <w:sz w:val="32"/>
          <w:szCs w:val="32"/>
          <w:cs/>
        </w:rPr>
        <w:t xml:space="preserve">ครั้งนี้ </w:t>
      </w:r>
      <w:r w:rsidRPr="00DE045C">
        <w:rPr>
          <w:rFonts w:asciiTheme="minorBidi" w:eastAsia="Times New Roman" w:hAnsiTheme="minorBidi" w:hint="cs"/>
          <w:spacing w:val="-4"/>
          <w:sz w:val="32"/>
          <w:szCs w:val="32"/>
          <w:cs/>
        </w:rPr>
        <w:t>มีการ</w:t>
      </w:r>
      <w:r w:rsidR="00DD053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ร่วมแลกเปลี่ยนความรู้ระบบค้ำประกันสินเชื่อของกลุ่มประเทศสมาชิกแห่งภูมิภาคเอเชีย ตามการเปลี่ยนแปลงของกระแสโลก </w:t>
      </w:r>
      <w:r w:rsidR="00473F11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>โดย</w:t>
      </w:r>
      <w:r w:rsidR="00D01861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>หัวข้อการประชุม</w:t>
      </w:r>
      <w:r w:rsidR="009F7D87" w:rsidRPr="00DE045C">
        <w:rPr>
          <w:rFonts w:asciiTheme="minorBidi" w:hAnsiTheme="minorBidi"/>
          <w:spacing w:val="-4"/>
          <w:sz w:val="32"/>
          <w:szCs w:val="32"/>
          <w:cs/>
        </w:rPr>
        <w:t>หลัก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 “</w:t>
      </w:r>
      <w:r w:rsidR="00DD0536" w:rsidRPr="00DE045C">
        <w:rPr>
          <w:rFonts w:asciiTheme="minorBidi" w:hAnsiTheme="minorBidi"/>
          <w:spacing w:val="-4"/>
          <w:sz w:val="32"/>
          <w:szCs w:val="32"/>
        </w:rPr>
        <w:t>Looking ahead</w:t>
      </w:r>
      <w:r w:rsidRPr="00DE045C">
        <w:rPr>
          <w:rFonts w:asciiTheme="minorBidi" w:hAnsiTheme="minorBidi"/>
          <w:spacing w:val="-4"/>
          <w:sz w:val="32"/>
          <w:szCs w:val="32"/>
        </w:rPr>
        <w:t xml:space="preserve"> 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: </w:t>
      </w:r>
      <w:r w:rsidR="00DD0536" w:rsidRPr="00DE045C">
        <w:rPr>
          <w:rFonts w:asciiTheme="minorBidi" w:hAnsiTheme="minorBidi"/>
          <w:spacing w:val="-4"/>
          <w:sz w:val="32"/>
          <w:szCs w:val="32"/>
        </w:rPr>
        <w:t>Fostering Green Financing for sustainable development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>”</w:t>
      </w:r>
      <w:r w:rsidR="00DD0536" w:rsidRPr="00DE045C">
        <w:rPr>
          <w:rFonts w:asciiTheme="minorBidi" w:eastAsia="Times New Roman" w:hAnsiTheme="minorBidi"/>
          <w:spacing w:val="-4"/>
          <w:sz w:val="32"/>
          <w:szCs w:val="32"/>
          <w:cs/>
        </w:rPr>
        <w:t xml:space="preserve"> 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กลุ่มประเทศสมาชิกมุ่งเน้นให้ความสำคัญกับการเปลี่ยนแปลงของกระแสโลกการเงิน </w:t>
      </w:r>
      <w:r w:rsidR="000D505E" w:rsidRPr="00DE045C">
        <w:rPr>
          <w:rFonts w:asciiTheme="minorBidi" w:hAnsiTheme="minorBidi"/>
          <w:spacing w:val="-4"/>
          <w:sz w:val="32"/>
          <w:szCs w:val="32"/>
          <w:cs/>
        </w:rPr>
        <w:t>ใน 5 ประเด็นหลัก คือ 1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.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 xml:space="preserve">Green Finance Sector 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การเปลี่ยนแปลงในภาคการเงินสีเขียว 2.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>Environmental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 xml:space="preserve">, 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>Social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="00B271C3" w:rsidRPr="00DE045C">
        <w:rPr>
          <w:rFonts w:asciiTheme="minorBidi" w:hAnsiTheme="minorBidi"/>
          <w:spacing w:val="-4"/>
          <w:sz w:val="32"/>
          <w:szCs w:val="32"/>
        </w:rPr>
        <w:t>and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 xml:space="preserve"> Governance 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(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>ESG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) การพัฒนาองค์กรสู่ความยั่งยืน ทั้งด้าน สิ่งแวดล้อม สังคม และการกำกับดูแล 3.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>Driving Innovation in Small Businesses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 xml:space="preserve"> การขับเคล</w:t>
      </w:r>
      <w:r w:rsidR="000D505E" w:rsidRPr="00DE045C">
        <w:rPr>
          <w:rFonts w:asciiTheme="minorBidi" w:hAnsiTheme="minorBidi"/>
          <w:spacing w:val="-4"/>
          <w:sz w:val="32"/>
          <w:szCs w:val="32"/>
          <w:cs/>
        </w:rPr>
        <w:t>ื่อนนวัตกรรมในธุรกิจขนาดเล็ก 4.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 xml:space="preserve">Asia in the Global Transition to Net Zero </w:t>
      </w:r>
      <w:r w:rsidR="00A90A6C" w:rsidRPr="00DE045C">
        <w:rPr>
          <w:rFonts w:asciiTheme="minorBidi" w:hAnsiTheme="minorBidi"/>
          <w:spacing w:val="-4"/>
          <w:sz w:val="32"/>
          <w:szCs w:val="32"/>
          <w:cs/>
        </w:rPr>
        <w:t>เอเชี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ยในยุคเปลี่ยนผ่านสู่การปล่อยก๊าซเรือนกระจกสุทธิเป็นศูนย์</w:t>
      </w:r>
      <w:r w:rsidR="00A90A6C" w:rsidRPr="00DE045C">
        <w:rPr>
          <w:rFonts w:asciiTheme="minorBidi" w:hAnsiTheme="minorBidi"/>
          <w:spacing w:val="-4"/>
          <w:sz w:val="32"/>
          <w:szCs w:val="32"/>
          <w:cs/>
        </w:rPr>
        <w:t xml:space="preserve"> 5.</w:t>
      </w:r>
      <w:r w:rsidR="00473F11" w:rsidRPr="00DE045C">
        <w:rPr>
          <w:rFonts w:asciiTheme="minorBidi" w:hAnsiTheme="minorBidi"/>
          <w:spacing w:val="-4"/>
          <w:sz w:val="32"/>
          <w:szCs w:val="32"/>
        </w:rPr>
        <w:t xml:space="preserve">Green Capital Markets Development </w:t>
      </w:r>
      <w:r w:rsidR="00473F11" w:rsidRPr="00DE045C">
        <w:rPr>
          <w:rFonts w:asciiTheme="minorBidi" w:hAnsiTheme="minorBidi"/>
          <w:spacing w:val="-4"/>
          <w:sz w:val="32"/>
          <w:szCs w:val="32"/>
          <w:cs/>
        </w:rPr>
        <w:t>การพัฒนาตลาดทุนสีเขียว</w:t>
      </w:r>
      <w:r w:rsidR="00287B41" w:rsidRPr="00DE045C">
        <w:rPr>
          <w:rFonts w:asciiTheme="minorBidi" w:hAnsiTheme="minorBidi"/>
          <w:spacing w:val="-4"/>
          <w:sz w:val="32"/>
          <w:szCs w:val="32"/>
          <w:cs/>
        </w:rPr>
        <w:t xml:space="preserve"> โดยได้ร่วมพูดคุยในประเด็นสำคัญๆ อาทิ 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>“</w:t>
      </w:r>
      <w:r w:rsidR="00DD0536" w:rsidRPr="00DE045C">
        <w:rPr>
          <w:rFonts w:asciiTheme="minorBidi" w:hAnsiTheme="minorBidi"/>
          <w:spacing w:val="-4"/>
          <w:sz w:val="32"/>
          <w:szCs w:val="32"/>
        </w:rPr>
        <w:t xml:space="preserve">Scaling New Heights 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: </w:t>
      </w:r>
      <w:r w:rsidR="00DD0536" w:rsidRPr="00DE045C">
        <w:rPr>
          <w:rFonts w:asciiTheme="minorBidi" w:hAnsiTheme="minorBidi"/>
          <w:spacing w:val="-4"/>
          <w:sz w:val="32"/>
          <w:szCs w:val="32"/>
        </w:rPr>
        <w:t>CGS Meets ESG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>” เพื่อนำเสนอการยกระดั</w:t>
      </w:r>
      <w:r w:rsidR="00A90A6C" w:rsidRPr="00DE045C">
        <w:rPr>
          <w:rFonts w:asciiTheme="minorBidi" w:hAnsiTheme="minorBidi"/>
          <w:spacing w:val="-4"/>
          <w:sz w:val="32"/>
          <w:szCs w:val="32"/>
          <w:cs/>
        </w:rPr>
        <w:t>บแนวทาง</w:t>
      </w:r>
      <w:r w:rsidR="006754CA" w:rsidRPr="00DE045C">
        <w:rPr>
          <w:rFonts w:asciiTheme="minorBidi" w:hAnsiTheme="minorBidi"/>
          <w:spacing w:val="-4"/>
          <w:sz w:val="32"/>
          <w:szCs w:val="32"/>
          <w:cs/>
        </w:rPr>
        <w:t>และนวัตกรรม</w:t>
      </w:r>
      <w:r w:rsidR="00A90A6C" w:rsidRPr="00DE045C">
        <w:rPr>
          <w:rFonts w:asciiTheme="minorBidi" w:hAnsiTheme="minorBidi"/>
          <w:spacing w:val="-4"/>
          <w:sz w:val="32"/>
          <w:szCs w:val="32"/>
          <w:cs/>
        </w:rPr>
        <w:t>ใหม่ในการค้ำประกันสินเชื่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อ : การดำเนินการค้ำประกันสินเชื่อตามแนวคิด </w:t>
      </w:r>
      <w:r w:rsidR="00DD0536" w:rsidRPr="00DE045C">
        <w:rPr>
          <w:rFonts w:asciiTheme="minorBidi" w:hAnsiTheme="minorBidi"/>
          <w:spacing w:val="-4"/>
          <w:sz w:val="32"/>
          <w:szCs w:val="32"/>
        </w:rPr>
        <w:t>ESG</w:t>
      </w:r>
      <w:r w:rsidR="00DD0536" w:rsidRPr="00DE045C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="002C78B2" w:rsidRPr="00DE045C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="00D01861" w:rsidRPr="00DE045C">
        <w:rPr>
          <w:rFonts w:asciiTheme="minorBidi" w:hAnsiTheme="minorBidi"/>
          <w:spacing w:val="-4"/>
          <w:sz w:val="32"/>
          <w:szCs w:val="32"/>
          <w:cs/>
        </w:rPr>
        <w:t xml:space="preserve">และหัวข้อ </w:t>
      </w:r>
      <w:r w:rsidR="00D01861" w:rsidRPr="00DE045C">
        <w:rPr>
          <w:rFonts w:asciiTheme="minorBidi" w:hAnsiTheme="minorBidi"/>
          <w:spacing w:val="-4"/>
          <w:sz w:val="32"/>
          <w:szCs w:val="32"/>
        </w:rPr>
        <w:t xml:space="preserve">Credit Guarantee System </w:t>
      </w:r>
      <w:r w:rsidR="00D01861" w:rsidRPr="00DE045C">
        <w:rPr>
          <w:rFonts w:asciiTheme="minorBidi" w:hAnsiTheme="minorBidi"/>
          <w:spacing w:val="-4"/>
          <w:sz w:val="32"/>
          <w:szCs w:val="32"/>
          <w:cs/>
        </w:rPr>
        <w:t xml:space="preserve">และ Business </w:t>
      </w:r>
      <w:proofErr w:type="spellStart"/>
      <w:r w:rsidR="00D01861" w:rsidRPr="00DE045C">
        <w:rPr>
          <w:rFonts w:asciiTheme="minorBidi" w:hAnsiTheme="minorBidi"/>
          <w:spacing w:val="-4"/>
          <w:sz w:val="32"/>
          <w:szCs w:val="32"/>
          <w:cs/>
        </w:rPr>
        <w:t>Model</w:t>
      </w:r>
      <w:proofErr w:type="spellEnd"/>
      <w:r w:rsidR="00D01861" w:rsidRPr="00DE045C">
        <w:rPr>
          <w:rFonts w:asciiTheme="minorBidi" w:hAnsiTheme="minorBidi"/>
          <w:spacing w:val="-4"/>
          <w:sz w:val="32"/>
          <w:szCs w:val="32"/>
          <w:cs/>
        </w:rPr>
        <w:t xml:space="preserve"> ด้วย </w:t>
      </w:r>
    </w:p>
    <w:p w:rsidR="00B00816" w:rsidRPr="00D12D16" w:rsidRDefault="00B00816" w:rsidP="00B00816">
      <w:pPr>
        <w:ind w:firstLine="720"/>
        <w:jc w:val="center"/>
        <w:rPr>
          <w:rFonts w:asciiTheme="minorBidi" w:hAnsiTheme="minorBidi"/>
          <w:sz w:val="32"/>
          <w:szCs w:val="32"/>
        </w:rPr>
      </w:pPr>
      <w:bookmarkStart w:id="0" w:name="_GoBack"/>
      <w:bookmarkEnd w:id="0"/>
      <w:r>
        <w:rPr>
          <w:rFonts w:asciiTheme="minorBidi" w:hAnsiTheme="minorBidi"/>
          <w:sz w:val="32"/>
          <w:szCs w:val="32"/>
        </w:rPr>
        <w:t>****************************</w:t>
      </w:r>
    </w:p>
    <w:p w:rsidR="00B37BA3" w:rsidRPr="00D12D16" w:rsidRDefault="00B37BA3">
      <w:pPr>
        <w:rPr>
          <w:rFonts w:asciiTheme="minorBidi" w:hAnsiTheme="minorBidi"/>
          <w:sz w:val="32"/>
          <w:szCs w:val="32"/>
        </w:rPr>
      </w:pPr>
    </w:p>
    <w:sectPr w:rsidR="00B37BA3" w:rsidRPr="00D12D16" w:rsidSect="00DE045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B9"/>
    <w:rsid w:val="00025914"/>
    <w:rsid w:val="00050887"/>
    <w:rsid w:val="000948AE"/>
    <w:rsid w:val="000D505E"/>
    <w:rsid w:val="000E6D17"/>
    <w:rsid w:val="0016646A"/>
    <w:rsid w:val="001D2E56"/>
    <w:rsid w:val="00246551"/>
    <w:rsid w:val="00287B41"/>
    <w:rsid w:val="002B5D94"/>
    <w:rsid w:val="002C78B2"/>
    <w:rsid w:val="002D5687"/>
    <w:rsid w:val="00300605"/>
    <w:rsid w:val="00304D2C"/>
    <w:rsid w:val="003411D2"/>
    <w:rsid w:val="003A752A"/>
    <w:rsid w:val="0043703F"/>
    <w:rsid w:val="00473F11"/>
    <w:rsid w:val="004774B5"/>
    <w:rsid w:val="005735C3"/>
    <w:rsid w:val="005C10D1"/>
    <w:rsid w:val="006177EB"/>
    <w:rsid w:val="00622B8D"/>
    <w:rsid w:val="006754CA"/>
    <w:rsid w:val="006E26FE"/>
    <w:rsid w:val="007339BE"/>
    <w:rsid w:val="00773800"/>
    <w:rsid w:val="007B79BA"/>
    <w:rsid w:val="007E7DA1"/>
    <w:rsid w:val="00880EB7"/>
    <w:rsid w:val="00886D43"/>
    <w:rsid w:val="008F0519"/>
    <w:rsid w:val="00976D83"/>
    <w:rsid w:val="009A3B47"/>
    <w:rsid w:val="009F7D87"/>
    <w:rsid w:val="00A17911"/>
    <w:rsid w:val="00A90A6C"/>
    <w:rsid w:val="00B00816"/>
    <w:rsid w:val="00B24817"/>
    <w:rsid w:val="00B271C3"/>
    <w:rsid w:val="00B37BA3"/>
    <w:rsid w:val="00B50EE2"/>
    <w:rsid w:val="00B519CB"/>
    <w:rsid w:val="00B55FC9"/>
    <w:rsid w:val="00B97623"/>
    <w:rsid w:val="00CC51C8"/>
    <w:rsid w:val="00D01861"/>
    <w:rsid w:val="00D05F79"/>
    <w:rsid w:val="00D12D16"/>
    <w:rsid w:val="00D518FA"/>
    <w:rsid w:val="00D827CB"/>
    <w:rsid w:val="00DB4400"/>
    <w:rsid w:val="00DB6C13"/>
    <w:rsid w:val="00DD0536"/>
    <w:rsid w:val="00DE045C"/>
    <w:rsid w:val="00E236B2"/>
    <w:rsid w:val="00E41E93"/>
    <w:rsid w:val="00F702B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3832"/>
  <w15:docId w15:val="{B1B5570A-43D2-405C-AB70-F31B0B16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5">
    <w:name w:val="Body15"/>
    <w:basedOn w:val="Normal"/>
    <w:link w:val="Body15Char"/>
    <w:qFormat/>
    <w:rsid w:val="00F702B9"/>
    <w:pPr>
      <w:spacing w:after="0" w:line="300" w:lineRule="exact"/>
    </w:pPr>
    <w:rPr>
      <w:rFonts w:ascii="TH SarabunPSK" w:hAnsi="TH SarabunPSK" w:cs="TH SarabunPSK"/>
      <w:sz w:val="30"/>
      <w:szCs w:val="30"/>
      <w:shd w:val="clear" w:color="auto" w:fill="FFFFFF"/>
    </w:rPr>
  </w:style>
  <w:style w:type="character" w:customStyle="1" w:styleId="Body15Char">
    <w:name w:val="Body15 Char"/>
    <w:basedOn w:val="DefaultParagraphFont"/>
    <w:link w:val="Body15"/>
    <w:rsid w:val="00F702B9"/>
    <w:rPr>
      <w:rFonts w:ascii="TH SarabunPSK" w:hAnsi="TH SarabunPSK" w:cs="TH SarabunPSK"/>
      <w:sz w:val="30"/>
      <w:szCs w:val="30"/>
    </w:rPr>
  </w:style>
  <w:style w:type="character" w:styleId="Strong">
    <w:name w:val="Strong"/>
    <w:basedOn w:val="DefaultParagraphFont"/>
    <w:uiPriority w:val="22"/>
    <w:qFormat/>
    <w:rsid w:val="00F70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benjapat</dc:creator>
  <cp:lastModifiedBy>Admin</cp:lastModifiedBy>
  <cp:revision>6</cp:revision>
  <dcterms:created xsi:type="dcterms:W3CDTF">2023-08-18T02:49:00Z</dcterms:created>
  <dcterms:modified xsi:type="dcterms:W3CDTF">2023-08-18T07:45:00Z</dcterms:modified>
</cp:coreProperties>
</file>