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93E0" w14:textId="77777777" w:rsidR="0062217B" w:rsidRDefault="0062217B" w:rsidP="00A83DB3">
      <w:pPr>
        <w:spacing w:after="0" w:line="340" w:lineRule="exact"/>
        <w:ind w:right="-46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5E3413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1E1EEBC0" wp14:editId="2346D6A8">
            <wp:simplePos x="0" y="0"/>
            <wp:positionH relativeFrom="margin">
              <wp:align>left</wp:align>
            </wp:positionH>
            <wp:positionV relativeFrom="paragraph">
              <wp:posOffset>-355600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8AA94" w14:textId="77777777" w:rsidR="0062217B" w:rsidRDefault="0062217B" w:rsidP="00A83DB3">
      <w:pPr>
        <w:spacing w:after="0" w:line="340" w:lineRule="exact"/>
        <w:ind w:right="-46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2794BE11" w14:textId="77777777" w:rsidR="00B443DE" w:rsidRDefault="00A83DB3" w:rsidP="00A83DB3">
      <w:pPr>
        <w:spacing w:after="0" w:line="330" w:lineRule="exact"/>
        <w:ind w:right="-46"/>
        <w:jc w:val="center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/>
          <w:b/>
          <w:bCs/>
          <w:sz w:val="30"/>
          <w:szCs w:val="30"/>
          <w:u w:val="single"/>
        </w:rPr>
        <w:t xml:space="preserve">EXIM BANK </w:t>
      </w: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ชี้แจงกรณีเงินกู้บริษัท</w:t>
      </w:r>
      <w:r w:rsidR="007B6DDF">
        <w:rPr>
          <w:rFonts w:asciiTheme="minorBidi" w:hAnsiTheme="minorBidi" w:hint="cs"/>
          <w:b/>
          <w:bCs/>
          <w:sz w:val="30"/>
          <w:szCs w:val="30"/>
          <w:u w:val="single"/>
          <w:cs/>
        </w:rPr>
        <w:t>ลูกของ</w:t>
      </w:r>
      <w:r>
        <w:rPr>
          <w:rFonts w:asciiTheme="minorBidi" w:hAnsiTheme="minorBidi" w:hint="cs"/>
          <w:b/>
          <w:bCs/>
          <w:sz w:val="30"/>
          <w:szCs w:val="30"/>
          <w:u w:val="single"/>
          <w:cs/>
        </w:rPr>
        <w:t xml:space="preserve"> </w:t>
      </w:r>
      <w:r>
        <w:rPr>
          <w:rFonts w:asciiTheme="minorBidi" w:hAnsiTheme="minorBidi"/>
          <w:b/>
          <w:bCs/>
          <w:sz w:val="30"/>
          <w:szCs w:val="30"/>
          <w:u w:val="single"/>
        </w:rPr>
        <w:t>STARK</w:t>
      </w:r>
    </w:p>
    <w:p w14:paraId="104C64E6" w14:textId="77777777" w:rsidR="00A83DB3" w:rsidRPr="00802192" w:rsidRDefault="00A83DB3" w:rsidP="00A83DB3">
      <w:pPr>
        <w:spacing w:after="0" w:line="330" w:lineRule="exact"/>
        <w:ind w:right="-46"/>
        <w:jc w:val="center"/>
        <w:rPr>
          <w:rFonts w:asciiTheme="minorBidi" w:hAnsiTheme="minorBidi"/>
          <w:b/>
          <w:bCs/>
          <w:sz w:val="30"/>
          <w:szCs w:val="30"/>
          <w:u w:val="single"/>
          <w:cs/>
        </w:rPr>
      </w:pPr>
    </w:p>
    <w:p w14:paraId="3C1E7105" w14:textId="4EA39101" w:rsidR="00802AF2" w:rsidRPr="00802AF2" w:rsidRDefault="00802AF2" w:rsidP="00802AF2">
      <w:pPr>
        <w:spacing w:after="0" w:line="440" w:lineRule="exact"/>
        <w:ind w:right="-46"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802AF2">
        <w:rPr>
          <w:rFonts w:asciiTheme="minorBidi" w:hAnsiTheme="minorBidi" w:cs="Cordia New"/>
          <w:spacing w:val="-4"/>
          <w:sz w:val="30"/>
          <w:szCs w:val="30"/>
          <w:cs/>
        </w:rPr>
        <w:t xml:space="preserve">ตามที่ปรากฏข่าว </w:t>
      </w:r>
      <w:r w:rsidRPr="00802AF2">
        <w:rPr>
          <w:rFonts w:asciiTheme="minorBidi" w:hAnsiTheme="minorBidi" w:cs="Cordia New"/>
          <w:spacing w:val="-4"/>
          <w:sz w:val="30"/>
          <w:szCs w:val="30"/>
        </w:rPr>
        <w:t xml:space="preserve">EXIM BANK </w:t>
      </w:r>
      <w:r w:rsidRPr="00802AF2">
        <w:rPr>
          <w:rFonts w:asciiTheme="minorBidi" w:hAnsiTheme="minorBidi" w:cs="Cordia New"/>
          <w:spacing w:val="-4"/>
          <w:sz w:val="30"/>
          <w:szCs w:val="30"/>
          <w:cs/>
        </w:rPr>
        <w:t>ปล่อยกู้บริษัท เฟ้ลปส์ ดอด์จ อินเตอร์เนชั่นแนล (ไทยแลนด์) จำกัด</w:t>
      </w:r>
      <w:r w:rsidR="00700F91">
        <w:rPr>
          <w:rFonts w:asciiTheme="minorBidi" w:hAnsiTheme="minorBidi" w:cs="Cordia New"/>
          <w:spacing w:val="-4"/>
          <w:sz w:val="30"/>
          <w:szCs w:val="30"/>
        </w:rPr>
        <w:t xml:space="preserve"> </w:t>
      </w:r>
      <w:r w:rsidRPr="00802AF2">
        <w:rPr>
          <w:rFonts w:asciiTheme="minorBidi" w:hAnsiTheme="minorBidi" w:cs="Cordia New"/>
          <w:spacing w:val="-4"/>
          <w:sz w:val="30"/>
          <w:szCs w:val="30"/>
          <w:cs/>
        </w:rPr>
        <w:t>ซึ่งเป็น</w:t>
      </w:r>
      <w:r w:rsidRPr="00802AF2">
        <w:rPr>
          <w:rFonts w:asciiTheme="minorBidi" w:hAnsiTheme="minorBidi" w:cs="Cordia New"/>
          <w:sz w:val="30"/>
          <w:szCs w:val="30"/>
          <w:cs/>
        </w:rPr>
        <w:t>บริษัทลูกของบริษัท สตาร์ค คอร์เปอเรชั่น จำกัด (มหาชน) (</w:t>
      </w:r>
      <w:r w:rsidRPr="00802AF2">
        <w:rPr>
          <w:rFonts w:asciiTheme="minorBidi" w:hAnsiTheme="minorBidi" w:cs="Cordia New"/>
          <w:sz w:val="30"/>
          <w:szCs w:val="30"/>
        </w:rPr>
        <w:t xml:space="preserve">STARK) </w:t>
      </w:r>
      <w:r w:rsidRPr="00802AF2">
        <w:rPr>
          <w:rFonts w:asciiTheme="minorBidi" w:hAnsiTheme="minorBidi" w:cs="Cordia New"/>
          <w:sz w:val="30"/>
          <w:szCs w:val="30"/>
          <w:cs/>
        </w:rPr>
        <w:t>นั้น</w:t>
      </w:r>
    </w:p>
    <w:p w14:paraId="76E28F80" w14:textId="77777777" w:rsidR="00802AF2" w:rsidRPr="00802AF2" w:rsidRDefault="00802AF2" w:rsidP="00802AF2">
      <w:pPr>
        <w:spacing w:after="0" w:line="440" w:lineRule="exact"/>
        <w:ind w:right="-46" w:firstLine="720"/>
        <w:jc w:val="thaiDistribute"/>
        <w:rPr>
          <w:rFonts w:asciiTheme="minorBidi" w:hAnsiTheme="minorBidi" w:cs="Cordia New"/>
          <w:sz w:val="30"/>
          <w:szCs w:val="30"/>
        </w:rPr>
      </w:pPr>
      <w:bookmarkStart w:id="0" w:name="_GoBack"/>
      <w:bookmarkEnd w:id="0"/>
    </w:p>
    <w:p w14:paraId="4C6F0467" w14:textId="072D9EA5" w:rsidR="00BF3187" w:rsidRDefault="00802AF2" w:rsidP="00802AF2">
      <w:pPr>
        <w:spacing w:after="0" w:line="440" w:lineRule="exact"/>
        <w:ind w:right="-46"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802AF2">
        <w:rPr>
          <w:rFonts w:asciiTheme="minorBidi" w:hAnsiTheme="minorBidi" w:cs="Cordia New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802AF2">
        <w:rPr>
          <w:rFonts w:asciiTheme="minorBidi" w:hAnsiTheme="minorBidi" w:cs="Cordia New"/>
          <w:sz w:val="30"/>
          <w:szCs w:val="30"/>
        </w:rPr>
        <w:t xml:space="preserve">EXIM BANK) </w:t>
      </w:r>
      <w:r w:rsidRPr="00802AF2">
        <w:rPr>
          <w:rFonts w:asciiTheme="minorBidi" w:hAnsiTheme="minorBidi" w:cs="Cordia New"/>
          <w:sz w:val="30"/>
          <w:szCs w:val="30"/>
          <w:cs/>
        </w:rPr>
        <w:t xml:space="preserve">ขอชี้แจงว่า </w:t>
      </w:r>
      <w:r w:rsidRPr="00802AF2">
        <w:rPr>
          <w:rFonts w:asciiTheme="minorBidi" w:hAnsiTheme="minorBidi" w:cs="Cordia New"/>
          <w:sz w:val="30"/>
          <w:szCs w:val="30"/>
        </w:rPr>
        <w:t xml:space="preserve">EXIM BANK </w:t>
      </w:r>
      <w:r w:rsidRPr="00802AF2">
        <w:rPr>
          <w:rFonts w:asciiTheme="minorBidi" w:hAnsiTheme="minorBidi" w:cs="Cordia New"/>
          <w:sz w:val="30"/>
          <w:szCs w:val="30"/>
          <w:cs/>
        </w:rPr>
        <w:t xml:space="preserve">ได้ปล่อยกู้ให้แก่บริษัทลูกของ </w:t>
      </w:r>
      <w:r w:rsidRPr="00802AF2">
        <w:rPr>
          <w:rFonts w:asciiTheme="minorBidi" w:hAnsiTheme="minorBidi" w:cs="Cordia New"/>
          <w:sz w:val="30"/>
          <w:szCs w:val="30"/>
        </w:rPr>
        <w:t xml:space="preserve">STARK </w:t>
      </w:r>
      <w:r w:rsidRPr="00802AF2">
        <w:rPr>
          <w:rFonts w:asciiTheme="minorBidi" w:hAnsiTheme="minorBidi" w:cs="Cordia New"/>
          <w:sz w:val="30"/>
          <w:szCs w:val="30"/>
          <w:cs/>
        </w:rPr>
        <w:t>ดังกล่าวโดยสอดคล้องกับพันธกิจของธนาคาร เพื่อสนับสนุนวงเงินนำเข้าวัตถุดิบสำหรับผลิตสายไฟฟ้าและสายเคเบิลทั้งที่จำหน่ายในประเทศไทยเพื่อการพัฒนาประเทศและส่งออก ซึ่งที่ผ่านมาการใช้วงเงินเป็นปกติ เมื่อบริษัทแม่ประสบปัญหา ธนาคารจึงอยู่ระหว่างการติดตามและประชุมหารือกับทุกฝ่ายที่เกี่ยวข้องเพื่อหาแนวทางที่เหมาะสมในการแก้ไขปัญหาต่อไป รวมทั้งธนาคารได้ปฏิบัติตามหลักเกณฑ์การจัดชั้นและการกันเงินสำรองของสถาบันการเงินเฉพาะกิจครบถ้วนแล้ว</w:t>
      </w:r>
    </w:p>
    <w:p w14:paraId="7C2BCE2B" w14:textId="77777777" w:rsidR="00802AF2" w:rsidRPr="00802192" w:rsidRDefault="00802AF2" w:rsidP="00802AF2">
      <w:pPr>
        <w:spacing w:after="0" w:line="440" w:lineRule="exact"/>
        <w:ind w:right="-46" w:firstLine="720"/>
        <w:jc w:val="thaiDistribute"/>
        <w:rPr>
          <w:rFonts w:asciiTheme="minorBidi" w:hAnsiTheme="minorBidi"/>
          <w:spacing w:val="-4"/>
          <w:sz w:val="30"/>
          <w:szCs w:val="30"/>
        </w:rPr>
      </w:pPr>
    </w:p>
    <w:p w14:paraId="5A08B46A" w14:textId="77777777" w:rsidR="0062217B" w:rsidRPr="00802192" w:rsidRDefault="0062217B" w:rsidP="00A83DB3">
      <w:pPr>
        <w:tabs>
          <w:tab w:val="left" w:pos="709"/>
          <w:tab w:val="left" w:pos="3686"/>
        </w:tabs>
        <w:spacing w:after="0" w:line="440" w:lineRule="exact"/>
        <w:ind w:right="-46"/>
        <w:rPr>
          <w:rFonts w:ascii="Cordia New" w:hAnsi="Cordia New" w:cs="Cordia New"/>
          <w:sz w:val="30"/>
          <w:szCs w:val="30"/>
        </w:rPr>
      </w:pPr>
      <w:r w:rsidRPr="00802192">
        <w:rPr>
          <w:rFonts w:ascii="Cordia New" w:hAnsi="Cordia New" w:cs="Cordia New"/>
          <w:spacing w:val="-2"/>
          <w:sz w:val="30"/>
          <w:szCs w:val="30"/>
        </w:rPr>
        <w:tab/>
      </w:r>
      <w:r w:rsidRPr="00802192">
        <w:rPr>
          <w:rFonts w:ascii="Cordia New" w:hAnsi="Cordia New" w:cs="Cordia New"/>
          <w:spacing w:val="-2"/>
          <w:sz w:val="30"/>
          <w:szCs w:val="30"/>
        </w:rPr>
        <w:tab/>
      </w:r>
      <w:r w:rsidR="003F1335" w:rsidRPr="00802192">
        <w:rPr>
          <w:rFonts w:ascii="Cordia New" w:hAnsi="Cordia New" w:cs="Cordia New"/>
          <w:spacing w:val="-2"/>
          <w:sz w:val="30"/>
          <w:szCs w:val="30"/>
        </w:rPr>
        <w:tab/>
      </w:r>
      <w:r w:rsidR="00BF3187">
        <w:rPr>
          <w:rFonts w:ascii="Cordia New" w:hAnsi="Cordia New" w:cs="Cordia New"/>
          <w:spacing w:val="-2"/>
          <w:sz w:val="30"/>
          <w:szCs w:val="30"/>
        </w:rPr>
        <w:t xml:space="preserve">18 </w:t>
      </w:r>
      <w:r w:rsidR="00BF3187">
        <w:rPr>
          <w:rFonts w:ascii="Cordia New" w:hAnsi="Cordia New" w:cs="Cordia New"/>
          <w:spacing w:val="-2"/>
          <w:sz w:val="30"/>
          <w:szCs w:val="30"/>
          <w:cs/>
        </w:rPr>
        <w:t>กรกฎาคม</w:t>
      </w:r>
      <w:r w:rsidRPr="00802192"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r w:rsidRPr="00802192">
        <w:rPr>
          <w:rFonts w:ascii="Cordia New" w:hAnsi="Cordia New" w:cs="Cordia New"/>
          <w:sz w:val="30"/>
          <w:szCs w:val="30"/>
        </w:rPr>
        <w:t>2566</w:t>
      </w:r>
    </w:p>
    <w:p w14:paraId="1AFE2DE9" w14:textId="77777777" w:rsidR="0062217B" w:rsidRPr="00E27DF5" w:rsidRDefault="0062217B" w:rsidP="00A83DB3">
      <w:pPr>
        <w:tabs>
          <w:tab w:val="left" w:pos="709"/>
          <w:tab w:val="left" w:pos="3686"/>
        </w:tabs>
        <w:spacing w:after="0" w:line="440" w:lineRule="exact"/>
        <w:ind w:right="-46"/>
        <w:rPr>
          <w:rFonts w:ascii="Cordia New" w:hAnsi="Cordia New" w:cs="Cordia New"/>
          <w:spacing w:val="-8"/>
          <w:sz w:val="30"/>
          <w:szCs w:val="30"/>
        </w:rPr>
      </w:pPr>
      <w:r w:rsidRPr="00802192">
        <w:rPr>
          <w:rFonts w:ascii="Cordia New" w:hAnsi="Cordia New" w:cs="Cordia New"/>
          <w:sz w:val="30"/>
          <w:szCs w:val="30"/>
        </w:rPr>
        <w:tab/>
      </w:r>
      <w:r w:rsidRPr="00802192">
        <w:rPr>
          <w:rFonts w:ascii="Cordia New" w:hAnsi="Cordia New" w:cs="Cordia New"/>
          <w:sz w:val="30"/>
          <w:szCs w:val="30"/>
        </w:rPr>
        <w:tab/>
      </w:r>
      <w:r w:rsidR="003F1335" w:rsidRPr="00802192">
        <w:rPr>
          <w:rFonts w:ascii="Cordia New" w:hAnsi="Cordia New" w:cs="Cordia New"/>
          <w:sz w:val="30"/>
          <w:szCs w:val="30"/>
        </w:rPr>
        <w:tab/>
      </w:r>
      <w:r w:rsidRPr="00E27DF5">
        <w:rPr>
          <w:rFonts w:ascii="Cordia New" w:hAnsi="Cordia New" w:cs="Cordia New"/>
          <w:spacing w:val="-8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14:paraId="24341099" w14:textId="77777777" w:rsidR="0062217B" w:rsidRDefault="0062217B" w:rsidP="00A83DB3">
      <w:pPr>
        <w:tabs>
          <w:tab w:val="left" w:pos="709"/>
        </w:tabs>
        <w:spacing w:after="0" w:line="44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7C6D85F6" w14:textId="77777777" w:rsidR="0062217B" w:rsidRDefault="0062217B" w:rsidP="00A83DB3">
      <w:pPr>
        <w:tabs>
          <w:tab w:val="left" w:pos="709"/>
        </w:tabs>
        <w:spacing w:after="0" w:line="44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10B91A0B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2828CC39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402F7156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771BC6C8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7FA5DEFD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19688553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59CF8CE7" w14:textId="77777777" w:rsidR="003E7F83" w:rsidRDefault="003E7F83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0A5D6C43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3D0F00DC" w14:textId="77777777" w:rsidR="003F1335" w:rsidRDefault="003F1335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  <w:cs/>
        </w:rPr>
      </w:pPr>
    </w:p>
    <w:p w14:paraId="03A0CC72" w14:textId="77777777" w:rsid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4ACFE0B2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23EBD7BF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29C06E04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564948B3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5476CC2C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6C83A952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120399DD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2F327C7E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3EDEB302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00862747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71C5FA5E" w14:textId="77777777" w:rsidR="00BF3187" w:rsidRDefault="00BF3187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Cs w:val="22"/>
        </w:rPr>
      </w:pPr>
    </w:p>
    <w:p w14:paraId="5322D551" w14:textId="77777777" w:rsidR="0062217B" w:rsidRPr="0062217B" w:rsidRDefault="0062217B" w:rsidP="00A83DB3">
      <w:pPr>
        <w:tabs>
          <w:tab w:val="left" w:pos="709"/>
        </w:tabs>
        <w:spacing w:after="0" w:line="280" w:lineRule="exact"/>
        <w:ind w:right="-46"/>
        <w:rPr>
          <w:rFonts w:ascii="CordiaUPC" w:hAnsi="CordiaUPC" w:cs="CordiaUPC"/>
          <w:b/>
          <w:bCs/>
          <w:sz w:val="24"/>
          <w:szCs w:val="24"/>
        </w:rPr>
      </w:pPr>
      <w:r w:rsidRPr="0062217B">
        <w:rPr>
          <w:rFonts w:ascii="CordiaUPC" w:hAnsi="CordiaUPC" w:cs="CordiaUPC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7A5E774A" w14:textId="77777777" w:rsidR="0062217B" w:rsidRPr="0062217B" w:rsidRDefault="0062217B" w:rsidP="00A83DB3">
      <w:pPr>
        <w:pStyle w:val="Heading3"/>
        <w:spacing w:line="280" w:lineRule="exact"/>
        <w:ind w:right="-46"/>
        <w:rPr>
          <w:rFonts w:ascii="CordiaUPC" w:hAnsi="CordiaUPC" w:cs="CordiaUPC"/>
          <w:b w:val="0"/>
          <w:bCs w:val="0"/>
        </w:rPr>
      </w:pPr>
      <w:r w:rsidRPr="0062217B">
        <w:rPr>
          <w:rFonts w:ascii="CordiaUPC" w:hAnsi="CordiaUPC" w:cs="CordiaUPC"/>
          <w:cs/>
        </w:rPr>
        <w:t xml:space="preserve">โทร. </w:t>
      </w:r>
      <w:r w:rsidRPr="0062217B">
        <w:rPr>
          <w:rFonts w:ascii="CordiaUPC" w:hAnsi="CordiaUPC" w:cs="CordiaUPC"/>
        </w:rPr>
        <w:t>0 2169 9999</w:t>
      </w:r>
      <w:r w:rsidRPr="0062217B">
        <w:rPr>
          <w:rFonts w:ascii="CordiaUPC" w:hAnsi="CordiaUPC" w:cs="CordiaUPC"/>
          <w:cs/>
        </w:rPr>
        <w:t xml:space="preserve"> ต่อ </w:t>
      </w:r>
      <w:r w:rsidRPr="0062217B">
        <w:rPr>
          <w:rFonts w:ascii="CordiaUPC" w:hAnsi="CordiaUPC" w:cs="CordiaUPC"/>
        </w:rPr>
        <w:t>4110</w:t>
      </w:r>
      <w:r w:rsidRPr="0062217B">
        <w:rPr>
          <w:rFonts w:ascii="CordiaUPC" w:hAnsi="CordiaUPC" w:cs="CordiaUPC"/>
          <w:cs/>
        </w:rPr>
        <w:t>-</w:t>
      </w:r>
      <w:r w:rsidRPr="0062217B">
        <w:rPr>
          <w:rFonts w:ascii="CordiaUPC" w:hAnsi="CordiaUPC" w:cs="CordiaUPC"/>
        </w:rPr>
        <w:t>4</w:t>
      </w:r>
    </w:p>
    <w:p w14:paraId="15133D2F" w14:textId="77777777" w:rsidR="0062217B" w:rsidRDefault="0062217B" w:rsidP="00A83DB3">
      <w:pPr>
        <w:spacing w:after="0" w:line="330" w:lineRule="exact"/>
        <w:ind w:right="-46" w:firstLine="720"/>
        <w:jc w:val="thaiDistribute"/>
        <w:rPr>
          <w:rFonts w:asciiTheme="minorBidi" w:hAnsiTheme="minorBidi"/>
          <w:spacing w:val="-4"/>
          <w:sz w:val="30"/>
          <w:szCs w:val="30"/>
          <w:cs/>
        </w:rPr>
      </w:pPr>
    </w:p>
    <w:sectPr w:rsidR="0062217B" w:rsidSect="00ED1583">
      <w:headerReference w:type="default" r:id="rId8"/>
      <w:footerReference w:type="default" r:id="rId9"/>
      <w:footerReference w:type="first" r:id="rId10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74EC1" w14:textId="77777777" w:rsidR="00CF564C" w:rsidRDefault="00CF564C" w:rsidP="00B443DE">
      <w:pPr>
        <w:spacing w:after="0" w:line="240" w:lineRule="auto"/>
      </w:pPr>
      <w:r>
        <w:separator/>
      </w:r>
    </w:p>
  </w:endnote>
  <w:endnote w:type="continuationSeparator" w:id="0">
    <w:p w14:paraId="23144C54" w14:textId="77777777" w:rsidR="00CF564C" w:rsidRDefault="00CF564C" w:rsidP="00B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0FD9" w14:textId="77777777" w:rsidR="00ED1583" w:rsidRPr="00ED1583" w:rsidRDefault="00ED1583">
    <w:pPr>
      <w:pStyle w:val="Footer"/>
      <w:rPr>
        <w:rFonts w:asciiTheme="minorBidi" w:hAnsiTheme="minorBidi"/>
        <w:sz w:val="30"/>
        <w:szCs w:val="30"/>
      </w:rPr>
    </w:pPr>
    <w:r>
      <w:rPr>
        <w:rFonts w:cs="Angsana New"/>
        <w:szCs w:val="22"/>
        <w:cs/>
      </w:rPr>
      <w:t xml:space="preserve">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D438" w14:textId="77777777" w:rsidR="00ED1583" w:rsidRPr="00ED1583" w:rsidRDefault="00ED1583" w:rsidP="00ED1583">
    <w:pPr>
      <w:pStyle w:val="Footer"/>
      <w:jc w:val="right"/>
      <w:rPr>
        <w:rFonts w:asciiTheme="minorBidi" w:hAnsiTheme="minorBidi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7C35" w14:textId="77777777" w:rsidR="00CF564C" w:rsidRDefault="00CF564C" w:rsidP="00B443DE">
      <w:pPr>
        <w:spacing w:after="0" w:line="240" w:lineRule="auto"/>
      </w:pPr>
      <w:r>
        <w:separator/>
      </w:r>
    </w:p>
  </w:footnote>
  <w:footnote w:type="continuationSeparator" w:id="0">
    <w:p w14:paraId="539E3291" w14:textId="77777777" w:rsidR="00CF564C" w:rsidRDefault="00CF564C" w:rsidP="00B4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E337" w14:textId="77777777" w:rsidR="00ED1583" w:rsidRPr="00AA107F" w:rsidRDefault="00ED1583" w:rsidP="00ED1583">
    <w:pPr>
      <w:pStyle w:val="Header"/>
      <w:jc w:val="center"/>
      <w:rPr>
        <w:rFonts w:ascii="CordiaUPC" w:hAnsi="CordiaUPC" w:cs="CordiaUPC"/>
        <w:sz w:val="30"/>
        <w:szCs w:val="30"/>
      </w:rPr>
    </w:pPr>
    <w:r w:rsidRPr="00AA107F">
      <w:rPr>
        <w:rFonts w:ascii="CordiaUPC" w:hAnsi="CordiaUPC" w:cs="CordiaUPC"/>
        <w:sz w:val="30"/>
        <w:szCs w:val="30"/>
        <w:cs/>
      </w:rPr>
      <w:t>-</w:t>
    </w:r>
    <w:r w:rsidRPr="00AA107F">
      <w:rPr>
        <w:rFonts w:ascii="CordiaUPC" w:hAnsi="CordiaUPC" w:cs="CordiaUPC"/>
        <w:sz w:val="30"/>
        <w:szCs w:val="30"/>
      </w:rPr>
      <w:t>2</w:t>
    </w:r>
    <w:r w:rsidRPr="00AA107F">
      <w:rPr>
        <w:rFonts w:ascii="CordiaUPC" w:hAnsi="CordiaUPC" w:cs="CordiaUPC"/>
        <w:sz w:val="30"/>
        <w:szCs w:val="30"/>
        <w:cs/>
      </w:rPr>
      <w:t>-</w:t>
    </w:r>
  </w:p>
  <w:p w14:paraId="3BCB92DE" w14:textId="77777777" w:rsidR="00ED1583" w:rsidRDefault="00ED1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DE"/>
    <w:rsid w:val="0008222D"/>
    <w:rsid w:val="000C3F07"/>
    <w:rsid w:val="00101B8C"/>
    <w:rsid w:val="00102E0D"/>
    <w:rsid w:val="00110A73"/>
    <w:rsid w:val="00155D9E"/>
    <w:rsid w:val="001716C6"/>
    <w:rsid w:val="002226EB"/>
    <w:rsid w:val="00223FE1"/>
    <w:rsid w:val="00243E9F"/>
    <w:rsid w:val="0027748F"/>
    <w:rsid w:val="002A259A"/>
    <w:rsid w:val="002A3390"/>
    <w:rsid w:val="002B5AB4"/>
    <w:rsid w:val="002D17DD"/>
    <w:rsid w:val="002E6FBC"/>
    <w:rsid w:val="00321C65"/>
    <w:rsid w:val="003E7F83"/>
    <w:rsid w:val="003F1335"/>
    <w:rsid w:val="00400BD8"/>
    <w:rsid w:val="00430AED"/>
    <w:rsid w:val="004776C7"/>
    <w:rsid w:val="00482D9A"/>
    <w:rsid w:val="004D54F9"/>
    <w:rsid w:val="004E65D8"/>
    <w:rsid w:val="004F60C6"/>
    <w:rsid w:val="00520D12"/>
    <w:rsid w:val="00521481"/>
    <w:rsid w:val="00565ACF"/>
    <w:rsid w:val="00577802"/>
    <w:rsid w:val="00577E37"/>
    <w:rsid w:val="00592736"/>
    <w:rsid w:val="005F76E2"/>
    <w:rsid w:val="00600D2C"/>
    <w:rsid w:val="00613726"/>
    <w:rsid w:val="0062217B"/>
    <w:rsid w:val="00635C01"/>
    <w:rsid w:val="006940A1"/>
    <w:rsid w:val="006A298C"/>
    <w:rsid w:val="006A7348"/>
    <w:rsid w:val="006F1C0C"/>
    <w:rsid w:val="00700F91"/>
    <w:rsid w:val="00722CDE"/>
    <w:rsid w:val="00757236"/>
    <w:rsid w:val="007634EC"/>
    <w:rsid w:val="007B55A4"/>
    <w:rsid w:val="007B6DDF"/>
    <w:rsid w:val="007C54B8"/>
    <w:rsid w:val="007F2BF2"/>
    <w:rsid w:val="00802192"/>
    <w:rsid w:val="00802AF2"/>
    <w:rsid w:val="00817156"/>
    <w:rsid w:val="00821A98"/>
    <w:rsid w:val="00867838"/>
    <w:rsid w:val="0087032F"/>
    <w:rsid w:val="00880F9C"/>
    <w:rsid w:val="00881D75"/>
    <w:rsid w:val="008A1213"/>
    <w:rsid w:val="008C50AF"/>
    <w:rsid w:val="008E6314"/>
    <w:rsid w:val="0092166F"/>
    <w:rsid w:val="009C029A"/>
    <w:rsid w:val="009D4281"/>
    <w:rsid w:val="009F07B3"/>
    <w:rsid w:val="00A83DB3"/>
    <w:rsid w:val="00A939AE"/>
    <w:rsid w:val="00A964BF"/>
    <w:rsid w:val="00AA630F"/>
    <w:rsid w:val="00AB4299"/>
    <w:rsid w:val="00AD177C"/>
    <w:rsid w:val="00B0209F"/>
    <w:rsid w:val="00B05526"/>
    <w:rsid w:val="00B34153"/>
    <w:rsid w:val="00B443DE"/>
    <w:rsid w:val="00B712F3"/>
    <w:rsid w:val="00BC5D18"/>
    <w:rsid w:val="00BF3187"/>
    <w:rsid w:val="00C64E2D"/>
    <w:rsid w:val="00C659E9"/>
    <w:rsid w:val="00C76E33"/>
    <w:rsid w:val="00C847B1"/>
    <w:rsid w:val="00CA10D2"/>
    <w:rsid w:val="00CE18CA"/>
    <w:rsid w:val="00CF564C"/>
    <w:rsid w:val="00D1520C"/>
    <w:rsid w:val="00D26FA2"/>
    <w:rsid w:val="00D54636"/>
    <w:rsid w:val="00D971C4"/>
    <w:rsid w:val="00DE714D"/>
    <w:rsid w:val="00E00ADD"/>
    <w:rsid w:val="00E05E3B"/>
    <w:rsid w:val="00E27DF5"/>
    <w:rsid w:val="00E41996"/>
    <w:rsid w:val="00EC072F"/>
    <w:rsid w:val="00ED1583"/>
    <w:rsid w:val="00EF591F"/>
    <w:rsid w:val="00F0281C"/>
    <w:rsid w:val="00F24810"/>
    <w:rsid w:val="00F550F6"/>
    <w:rsid w:val="00F631B4"/>
    <w:rsid w:val="00F67642"/>
    <w:rsid w:val="00F715E5"/>
    <w:rsid w:val="00F778B6"/>
    <w:rsid w:val="00F77C6B"/>
    <w:rsid w:val="00F8252C"/>
    <w:rsid w:val="00FA251E"/>
    <w:rsid w:val="00FD0839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CEE52"/>
  <w15:chartTrackingRefBased/>
  <w15:docId w15:val="{8B8D57B3-E284-471E-BE5F-E9A7ED1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DE"/>
  </w:style>
  <w:style w:type="paragraph" w:styleId="Heading3">
    <w:name w:val="heading 3"/>
    <w:basedOn w:val="Normal"/>
    <w:next w:val="Normal"/>
    <w:link w:val="Heading3Char"/>
    <w:qFormat/>
    <w:rsid w:val="0062217B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DE"/>
  </w:style>
  <w:style w:type="paragraph" w:styleId="Footer">
    <w:name w:val="footer"/>
    <w:basedOn w:val="Normal"/>
    <w:link w:val="FooterChar"/>
    <w:uiPriority w:val="99"/>
    <w:unhideWhenUsed/>
    <w:rsid w:val="00B4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DE"/>
  </w:style>
  <w:style w:type="paragraph" w:styleId="NoSpacing">
    <w:name w:val="No Spacing"/>
    <w:uiPriority w:val="1"/>
    <w:qFormat/>
    <w:rsid w:val="00B443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2217B"/>
    <w:rPr>
      <w:rFonts w:ascii="Cordia New" w:eastAsia="Cordia New" w:hAnsi="Cordia New" w:cs="Cordia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3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971A6C10-492E-4A4A-996B-C628D59BB6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ยส. | External | Any</cp:keywords>
  <dc:description/>
  <cp:lastModifiedBy>Sudarat Vadhanapanich</cp:lastModifiedBy>
  <cp:revision>5</cp:revision>
  <cp:lastPrinted>2023-07-18T06:19:00Z</cp:lastPrinted>
  <dcterms:created xsi:type="dcterms:W3CDTF">2023-07-18T06:19:00Z</dcterms:created>
  <dcterms:modified xsi:type="dcterms:W3CDTF">2023-07-18T07:44:00Z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d577b52a-3675-46b9-8c45-eb9decbded65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