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2F" w:rsidRPr="00C165F6" w:rsidRDefault="00A0372F" w:rsidP="00C165F6">
      <w:pPr>
        <w:pStyle w:val="BodyA"/>
        <w:jc w:val="both"/>
        <w:rPr>
          <w:rFonts w:asciiTheme="minorBidi" w:hAnsiTheme="minorBidi" w:cstheme="minorBidi"/>
          <w:b/>
          <w:bCs/>
          <w:color w:val="auto"/>
          <w:sz w:val="30"/>
          <w:szCs w:val="30"/>
        </w:rPr>
      </w:pPr>
      <w:r w:rsidRPr="00C165F6">
        <w:rPr>
          <w:rFonts w:asciiTheme="minorBidi" w:hAnsiTheme="minorBidi" w:cstheme="minorBidi"/>
          <w:b/>
          <w:bCs/>
          <w:color w:val="auto"/>
          <w:sz w:val="30"/>
          <w:szCs w:val="30"/>
          <w:cs/>
        </w:rPr>
        <w:t xml:space="preserve">  </w:t>
      </w:r>
      <w:r w:rsidRPr="00C165F6">
        <w:rPr>
          <w:rFonts w:asciiTheme="minorBidi" w:hAnsiTheme="minorBidi" w:cstheme="minorBidi"/>
          <w:noProof/>
          <w:color w:val="auto"/>
          <w:sz w:val="30"/>
          <w:szCs w:val="30"/>
        </w:rPr>
        <w:drawing>
          <wp:inline distT="0" distB="0" distL="0" distR="0" wp14:anchorId="76D5E2BC" wp14:editId="06682DDA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41180" w:rsidRPr="00C165F6" w:rsidRDefault="00241180" w:rsidP="00C165F6">
      <w:pPr>
        <w:pStyle w:val="BodyA"/>
        <w:jc w:val="both"/>
        <w:rPr>
          <w:rFonts w:asciiTheme="minorBidi" w:hAnsiTheme="minorBidi" w:cstheme="minorBidi"/>
          <w:b/>
          <w:bCs/>
          <w:color w:val="auto"/>
          <w:sz w:val="30"/>
          <w:szCs w:val="30"/>
          <w:u w:val="single"/>
        </w:rPr>
      </w:pPr>
    </w:p>
    <w:p w:rsidR="00E22C15" w:rsidRPr="00C165F6" w:rsidRDefault="00A0372F" w:rsidP="00C165F6">
      <w:pPr>
        <w:pStyle w:val="BodyA"/>
        <w:ind w:left="6480" w:firstLine="720"/>
        <w:jc w:val="both"/>
        <w:rPr>
          <w:rFonts w:asciiTheme="minorBidi" w:eastAsia="Cordia New" w:hAnsiTheme="minorBidi" w:cstheme="minorBidi"/>
          <w:b/>
          <w:bCs/>
          <w:color w:val="auto"/>
          <w:sz w:val="30"/>
          <w:szCs w:val="30"/>
          <w:u w:val="single"/>
        </w:rPr>
      </w:pPr>
      <w:r w:rsidRPr="00C165F6">
        <w:rPr>
          <w:rFonts w:asciiTheme="minorBidi" w:hAnsiTheme="minorBidi" w:cstheme="minorBidi"/>
          <w:b/>
          <w:bCs/>
          <w:color w:val="auto"/>
          <w:sz w:val="30"/>
          <w:szCs w:val="30"/>
          <w:u w:val="single"/>
          <w:cs/>
        </w:rPr>
        <w:t>ข่าวประชาสัมพันธ์</w:t>
      </w:r>
    </w:p>
    <w:p w:rsidR="008E08FB" w:rsidRPr="00C165F6" w:rsidRDefault="008E08FB" w:rsidP="00C165F6">
      <w:pPr>
        <w:pStyle w:val="BodyA"/>
        <w:ind w:left="6480" w:firstLine="720"/>
        <w:jc w:val="both"/>
        <w:rPr>
          <w:rFonts w:asciiTheme="minorBidi" w:eastAsia="Cordia New" w:hAnsiTheme="minorBidi" w:cstheme="minorBidi"/>
          <w:b/>
          <w:bCs/>
          <w:color w:val="auto"/>
          <w:sz w:val="30"/>
          <w:szCs w:val="30"/>
          <w:u w:val="single"/>
        </w:rPr>
      </w:pPr>
    </w:p>
    <w:p w:rsidR="004E383C" w:rsidRPr="00C165F6" w:rsidRDefault="00B23AC7" w:rsidP="00C165F6">
      <w:pPr>
        <w:jc w:val="both"/>
        <w:rPr>
          <w:rFonts w:asciiTheme="minorBidi" w:hAnsiTheme="minorBidi"/>
          <w:b/>
          <w:bCs/>
          <w:sz w:val="30"/>
          <w:szCs w:val="30"/>
        </w:rPr>
      </w:pPr>
      <w:r w:rsidRPr="00C165F6">
        <w:rPr>
          <w:rFonts w:asciiTheme="minorBidi" w:hAnsiTheme="minorBidi"/>
          <w:b/>
          <w:bCs/>
          <w:sz w:val="30"/>
          <w:szCs w:val="30"/>
          <w:cs/>
        </w:rPr>
        <w:t xml:space="preserve">“กรุงไทย” ร่วมงาน </w:t>
      </w:r>
      <w:r w:rsidRPr="00C165F6">
        <w:rPr>
          <w:rFonts w:asciiTheme="minorBidi" w:hAnsiTheme="minorBidi"/>
          <w:b/>
          <w:bCs/>
          <w:sz w:val="30"/>
          <w:szCs w:val="30"/>
        </w:rPr>
        <w:t>Thailand Future Careers</w:t>
      </w:r>
      <w:r w:rsidRPr="00C165F6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1042D6" w:rsidRPr="00C165F6">
        <w:rPr>
          <w:rFonts w:asciiTheme="minorBidi" w:hAnsiTheme="minorBidi"/>
          <w:b/>
          <w:bCs/>
          <w:sz w:val="30"/>
          <w:szCs w:val="30"/>
        </w:rPr>
        <w:t xml:space="preserve">2023 </w:t>
      </w:r>
      <w:r w:rsidRPr="00C165F6">
        <w:rPr>
          <w:rFonts w:asciiTheme="minorBidi" w:hAnsiTheme="minorBidi"/>
          <w:b/>
          <w:bCs/>
          <w:sz w:val="30"/>
          <w:szCs w:val="30"/>
          <w:cs/>
        </w:rPr>
        <w:t>มุ่งพัฒนา “คน” ตอบโจทย์</w:t>
      </w:r>
      <w:r w:rsidR="004E383C" w:rsidRPr="00C165F6">
        <w:rPr>
          <w:rFonts w:asciiTheme="minorBidi" w:hAnsiTheme="minorBidi" w:hint="cs"/>
          <w:b/>
          <w:bCs/>
          <w:sz w:val="30"/>
          <w:szCs w:val="30"/>
          <w:cs/>
        </w:rPr>
        <w:t>ทักษะ</w:t>
      </w:r>
      <w:r w:rsidR="00F607F1">
        <w:rPr>
          <w:rFonts w:asciiTheme="minorBidi" w:hAnsiTheme="minorBidi" w:hint="cs"/>
          <w:b/>
          <w:bCs/>
          <w:sz w:val="30"/>
          <w:szCs w:val="30"/>
          <w:cs/>
        </w:rPr>
        <w:t>แห่ง</w:t>
      </w:r>
      <w:r w:rsidR="004E383C" w:rsidRPr="00C165F6">
        <w:rPr>
          <w:rFonts w:asciiTheme="minorBidi" w:hAnsiTheme="minorBidi" w:hint="cs"/>
          <w:b/>
          <w:bCs/>
          <w:sz w:val="30"/>
          <w:szCs w:val="30"/>
          <w:cs/>
        </w:rPr>
        <w:t>อนาคต</w:t>
      </w:r>
      <w:r w:rsidR="004E383C" w:rsidRPr="00C165F6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</w:p>
    <w:p w:rsidR="005C5D8B" w:rsidRPr="00C165F6" w:rsidRDefault="00B23AC7" w:rsidP="005F7FBE">
      <w:pPr>
        <w:pStyle w:val="NormalWeb"/>
        <w:spacing w:before="0" w:beforeAutospacing="0" w:after="160" w:afterAutospacing="0"/>
        <w:jc w:val="thaiDistribute"/>
      </w:pPr>
      <w:r w:rsidRPr="00C165F6">
        <w:rPr>
          <w:rFonts w:asciiTheme="minorBidi" w:hAnsiTheme="minorBidi"/>
          <w:sz w:val="30"/>
          <w:szCs w:val="30"/>
        </w:rPr>
        <w:tab/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มุ่งมั่นพัฒนาทรัพยากรบุคคล ซึ่งถือเป็นปัจจัยสำคัญต่อการเติบโตของธุรกิจ โดยให้ความสำคัญกับการส่งเสริมและสนับสนุนการบริหารจัดการทรัพยากรบุคคลที่มีประสิทธิภาพ เพื่อเป็นแรงผลักดันองค์กรก้าวสู่เป้าหมายของการพัฒนาธุรกิจที่ยั่งยืน ท่ามกลางภาวะการแข่งขันที่เปลี่ยนแปลงอย่างรวดเร็ว ล่าสุด ธนาคารเข้าร่วมงาน </w:t>
      </w:r>
      <w:r w:rsidR="005C5D8B" w:rsidRPr="00C165F6">
        <w:rPr>
          <w:rFonts w:ascii="Cordia New" w:hAnsi="Cordia New" w:cs="Cordia New"/>
          <w:b/>
          <w:bCs/>
          <w:sz w:val="30"/>
          <w:szCs w:val="30"/>
        </w:rPr>
        <w:t>Thailand Future Careers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 </w:t>
      </w:r>
      <w:r w:rsidR="005C5D8B" w:rsidRPr="00C165F6">
        <w:rPr>
          <w:rFonts w:ascii="Cordia New" w:hAnsi="Cordia New" w:cs="Cordia New"/>
          <w:b/>
          <w:bCs/>
          <w:sz w:val="30"/>
          <w:szCs w:val="30"/>
        </w:rPr>
        <w:t>2023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 เมื่อวันที่ 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27 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2566 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ซึ่งกระทรวงการอุดมศึกษา วิทยาศาสตร์ วิจัยและนวัตกรรม (อว.) ร่วมกับคณะกรรมการร่วมภาคเอกชน 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3 </w:t>
      </w:r>
      <w:r w:rsidR="005C5D8B" w:rsidRPr="00C165F6">
        <w:rPr>
          <w:rFonts w:ascii="Cordia New" w:hAnsi="Cordia New" w:cs="Cordia New"/>
          <w:sz w:val="30"/>
          <w:szCs w:val="30"/>
          <w:cs/>
        </w:rPr>
        <w:t>สถาบัน (กกร.) ประกอบด้วย สมาคมธนาคารไทย สภาหอการค้าแห่งประเทศไทย และสภาอุตสาหกรรมแห่งประเทศไทย จัดขึ้นเพื่อพัฒนาตลาดแรงงานของประเทศในทุกมิติ ทั้งการสำรวจและศึกษาความต้องการของภาคธุรกิจ เพื่อให้สถาบันการศึกษานำไปพัฒนาหลักสูตรผลิตบุคลากรให้สอดคล้องกับความต้องการของภาคเอกชน ตอบโจทย์โลกและสร้างทักษะแห่งอนาคต ซึ่งเป็นองค์ประกอบสำคัญในการขับเคลื่อนความสำเร็จของประเทศ และถือเป็นโจทย์ที่ท้าทายสำหรับภาคเศรษฐกิจที่แท้จริง ที่ภาครัฐ ภาคเอกชนและสถาบันการศึกษาต้องร่วมมือกันอย่างจริงจัง โดยมี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  </w:t>
      </w:r>
      <w:r w:rsidR="005C5D8B" w:rsidRPr="00C165F6">
        <w:rPr>
          <w:rFonts w:ascii="Cordia New" w:hAnsi="Cordia New" w:cs="Cordia New"/>
          <w:b/>
          <w:bCs/>
          <w:sz w:val="30"/>
          <w:szCs w:val="30"/>
          <w:cs/>
        </w:rPr>
        <w:t>ดร.พชรพจน์ นันทรามาศ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 ผู้ช่วยกรรมการผู้จัดการใหญ่ และ 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Chief Economist 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ธนาคารกรุงไทย ร่วมเสวนาหัวข้อ </w:t>
      </w:r>
      <w:r w:rsidR="005C5D8B" w:rsidRPr="00C165F6">
        <w:rPr>
          <w:rFonts w:ascii="Cordia New" w:hAnsi="Cordia New" w:cs="Cordia New"/>
          <w:b/>
          <w:bCs/>
          <w:sz w:val="30"/>
          <w:szCs w:val="30"/>
          <w:cs/>
        </w:rPr>
        <w:t>“</w:t>
      </w:r>
      <w:r w:rsidR="005C5D8B" w:rsidRPr="00C165F6">
        <w:rPr>
          <w:rFonts w:ascii="Cordia New" w:hAnsi="Cordia New" w:cs="Cordia New"/>
          <w:b/>
          <w:bCs/>
          <w:sz w:val="30"/>
          <w:szCs w:val="30"/>
        </w:rPr>
        <w:t>Future Banking Careers</w:t>
      </w:r>
      <w:r w:rsidR="005C5D8B" w:rsidRPr="00C165F6">
        <w:rPr>
          <w:rFonts w:ascii="Cordia New" w:hAnsi="Cordia New" w:cs="Cordia New"/>
          <w:b/>
          <w:bCs/>
          <w:sz w:val="30"/>
          <w:szCs w:val="30"/>
          <w:cs/>
        </w:rPr>
        <w:t>”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 สะท้อนภาพรวมของทักษะที่จำเป็นสำหรับงานธนาคารในปัจจุบันและเทคโนโลยีที่จะมีความสำคัญในอีก </w:t>
      </w:r>
      <w:r w:rsidR="005C5D8B" w:rsidRPr="00C165F6">
        <w:rPr>
          <w:rFonts w:ascii="Cordia New" w:hAnsi="Cordia New" w:cs="Cordia New"/>
          <w:sz w:val="30"/>
          <w:szCs w:val="30"/>
        </w:rPr>
        <w:t>2</w:t>
      </w:r>
      <w:r w:rsidR="005C5D8B" w:rsidRPr="00C165F6">
        <w:rPr>
          <w:rFonts w:ascii="Cordia New" w:hAnsi="Cordia New" w:cs="Cordia New"/>
          <w:sz w:val="30"/>
          <w:szCs w:val="30"/>
          <w:cs/>
        </w:rPr>
        <w:t>-</w:t>
      </w:r>
      <w:r w:rsidR="005C5D8B" w:rsidRPr="00C165F6">
        <w:rPr>
          <w:rFonts w:ascii="Cordia New" w:hAnsi="Cordia New" w:cs="Cordia New"/>
          <w:sz w:val="30"/>
          <w:szCs w:val="30"/>
        </w:rPr>
        <w:t xml:space="preserve">3 </w:t>
      </w:r>
      <w:r w:rsidR="005C5D8B" w:rsidRPr="00C165F6">
        <w:rPr>
          <w:rFonts w:ascii="Cordia New" w:hAnsi="Cordia New" w:cs="Cordia New"/>
          <w:sz w:val="30"/>
          <w:szCs w:val="30"/>
          <w:cs/>
        </w:rPr>
        <w:t xml:space="preserve">ปีข้างหน้า ตลอดจนแนวโน้มความต้องการทักษะใหม่ ๆ รวมทั้ง </w:t>
      </w:r>
      <w:r w:rsidR="005C5D8B" w:rsidRPr="00C165F6">
        <w:rPr>
          <w:rFonts w:ascii="Cordia New" w:hAnsi="Cordia New" w:cs="Cordia New"/>
          <w:sz w:val="30"/>
          <w:szCs w:val="30"/>
        </w:rPr>
        <w:t>Soft Skill</w:t>
      </w:r>
      <w:bookmarkStart w:id="0" w:name="_GoBack"/>
      <w:bookmarkEnd w:id="0"/>
      <w:r w:rsidR="005C5D8B" w:rsidRPr="00C165F6">
        <w:rPr>
          <w:rFonts w:ascii="Cordia New" w:hAnsi="Cordia New" w:cs="Cordia New"/>
          <w:sz w:val="30"/>
          <w:szCs w:val="30"/>
        </w:rPr>
        <w:t xml:space="preserve">s </w:t>
      </w:r>
      <w:r w:rsidR="005C5D8B" w:rsidRPr="00C165F6">
        <w:rPr>
          <w:rFonts w:ascii="Cordia New" w:hAnsi="Cordia New" w:cs="Cordia New"/>
          <w:sz w:val="30"/>
          <w:szCs w:val="30"/>
          <w:cs/>
        </w:rPr>
        <w:t>ที่จำเป็นต่อการทำงานในอนาคต</w:t>
      </w:r>
    </w:p>
    <w:p w:rsidR="005C5D8B" w:rsidRPr="00C165F6" w:rsidRDefault="005C5D8B" w:rsidP="005F7FBE">
      <w:pPr>
        <w:pStyle w:val="NormalWeb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165F6">
        <w:rPr>
          <w:rFonts w:ascii="Cordia New" w:hAnsi="Cordia New" w:cs="Cordia New"/>
          <w:sz w:val="30"/>
          <w:szCs w:val="30"/>
          <w:cs/>
        </w:rPr>
        <w:t>ธนาคารกรุงไทย</w:t>
      </w:r>
      <w:r w:rsidRPr="00C165F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165F6">
        <w:rPr>
          <w:rFonts w:ascii="Cordia New" w:hAnsi="Cordia New" w:cs="Cordia New"/>
          <w:sz w:val="30"/>
          <w:szCs w:val="30"/>
          <w:cs/>
        </w:rPr>
        <w:t>มุ่งเน้นการพัฒนาด้านเทคโนโลยีและนวัตกรรมทางการเงิน (</w:t>
      </w:r>
      <w:r w:rsidRPr="00C165F6">
        <w:rPr>
          <w:rFonts w:ascii="Cordia New" w:hAnsi="Cordia New" w:cs="Cordia New"/>
          <w:sz w:val="30"/>
          <w:szCs w:val="30"/>
        </w:rPr>
        <w:t>Financial Innovation Technology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) และเปิดกว้างให้คนรุ่นใหม่เข้ามาสร้างสรรค์ผลงานด้านนวัตกรรมอย่างเต็มที่ โดยมีการปรับปรุงและพัฒนาการดำเนินงานด้านการบริหารบุคลากรอย่างต่อเนื่อง รวมถึงการ </w:t>
      </w:r>
      <w:r w:rsidRPr="00C165F6">
        <w:rPr>
          <w:rFonts w:ascii="Cordia New" w:hAnsi="Cordia New" w:cs="Cordia New"/>
          <w:sz w:val="30"/>
          <w:szCs w:val="30"/>
        </w:rPr>
        <w:t xml:space="preserve">Upskill 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C165F6">
        <w:rPr>
          <w:rFonts w:ascii="Cordia New" w:hAnsi="Cordia New" w:cs="Cordia New"/>
          <w:sz w:val="30"/>
          <w:szCs w:val="30"/>
        </w:rPr>
        <w:t xml:space="preserve">Reskill 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เพื่อพัฒนาขีดความสามารถของพนักงานอยู่เสมอ โดยเฉพาะทักษะด้านเทคโนโลยีให้พร้อมก้าวสู่ยุคดิจิทัลมากขึ้น ด้วยโปรแกรมการฝึกอบรมและกิจกรรมต่าง ๆ ได้แก่ โครงการ </w:t>
      </w:r>
      <w:proofErr w:type="spellStart"/>
      <w:r w:rsidRPr="00C165F6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C165F6">
        <w:rPr>
          <w:rFonts w:ascii="Cordia New" w:hAnsi="Cordia New" w:cs="Cordia New"/>
          <w:sz w:val="30"/>
          <w:szCs w:val="30"/>
        </w:rPr>
        <w:t xml:space="preserve"> Hackathon 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ที่มุ่งเน้นให้พนักงานจากทุกสายงานและกลุ่มอายุร่วมกันคิดค้นนวัตกรรมทางการเงินผ่านกระบวนการ </w:t>
      </w:r>
      <w:r w:rsidRPr="00C165F6">
        <w:rPr>
          <w:rFonts w:ascii="Cordia New" w:hAnsi="Cordia New" w:cs="Cordia New"/>
          <w:sz w:val="30"/>
          <w:szCs w:val="30"/>
        </w:rPr>
        <w:t xml:space="preserve">Design Thinking 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ตลอดจนสนับสนุนให้พนักงานทุกคน </w:t>
      </w:r>
      <w:r w:rsidRPr="00C165F6">
        <w:rPr>
          <w:rFonts w:ascii="Cordia New" w:hAnsi="Cordia New" w:cs="Cordia New"/>
          <w:b/>
          <w:bCs/>
          <w:sz w:val="30"/>
          <w:szCs w:val="30"/>
          <w:cs/>
        </w:rPr>
        <w:t>กล้าเปลี่ยนเพื่อก้าวนำ</w:t>
      </w:r>
      <w:r w:rsidRPr="00C165F6">
        <w:rPr>
          <w:rFonts w:ascii="Cordia New" w:hAnsi="Cordia New" w:cs="Cordia New"/>
          <w:sz w:val="30"/>
          <w:szCs w:val="30"/>
          <w:cs/>
        </w:rPr>
        <w:t xml:space="preserve"> และมีพันธกิจร่วมกัน คือ พร้อมปรับตัว พร้อมเติบโต และพร้อมเรียนรู้ เพื่อร่วมแรงร่วมใจก้าวทันการเปลี่ยนแปลง</w:t>
      </w:r>
      <w:r w:rsidR="00FA31A3" w:rsidRPr="00C165F6">
        <w:rPr>
          <w:cs/>
        </w:rPr>
        <w:t xml:space="preserve"> </w:t>
      </w:r>
      <w:r w:rsidR="00FA31A3" w:rsidRPr="00C165F6">
        <w:rPr>
          <w:rFonts w:ascii="Cordia New" w:hAnsi="Cordia New" w:cs="Cordia New" w:hint="cs"/>
          <w:sz w:val="30"/>
          <w:szCs w:val="30"/>
          <w:cs/>
        </w:rPr>
        <w:t>โดย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>ธนาคาร</w:t>
      </w:r>
      <w:r w:rsidR="00FA31A3" w:rsidRPr="00C165F6">
        <w:rPr>
          <w:rFonts w:ascii="Cordia New" w:hAnsi="Cordia New" w:cs="Cordia New" w:hint="cs"/>
          <w:sz w:val="30"/>
          <w:szCs w:val="30"/>
          <w:cs/>
        </w:rPr>
        <w:t>เปิดรับคนรุ่นใหม่ที่ต้องการความก้าวหน้า</w:t>
      </w:r>
      <w:r w:rsidR="00E67771" w:rsidRPr="00C165F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A31A3" w:rsidRPr="00C165F6">
        <w:rPr>
          <w:rFonts w:ascii="Cordia New" w:hAnsi="Cordia New" w:cs="Cordia New" w:hint="cs"/>
          <w:sz w:val="30"/>
          <w:szCs w:val="30"/>
          <w:cs/>
        </w:rPr>
        <w:t>ด้วย</w:t>
      </w:r>
      <w:r w:rsidR="00FA31A3" w:rsidRPr="00C165F6">
        <w:rPr>
          <w:rFonts w:ascii="Cordia New" w:hAnsi="Cordia New" w:cs="Cordia New"/>
          <w:sz w:val="30"/>
          <w:szCs w:val="30"/>
          <w:cs/>
        </w:rPr>
        <w:t>งานที่ท้าทาย</w:t>
      </w:r>
      <w:r w:rsidR="00C165F6" w:rsidRPr="00C165F6">
        <w:rPr>
          <w:rFonts w:ascii="Cordia New" w:hAnsi="Cordia New" w:cs="Cordia New"/>
          <w:sz w:val="30"/>
          <w:szCs w:val="30"/>
          <w:cs/>
        </w:rPr>
        <w:t xml:space="preserve"> มี</w:t>
      </w:r>
      <w:r w:rsidR="00E67771" w:rsidRPr="00C165F6">
        <w:rPr>
          <w:rFonts w:ascii="Cordia New" w:hAnsi="Cordia New" w:cs="Cordia New" w:hint="cs"/>
          <w:sz w:val="30"/>
          <w:szCs w:val="30"/>
          <w:cs/>
        </w:rPr>
        <w:t>โอกาสร่วมงานกับบุค</w:t>
      </w:r>
      <w:r w:rsidR="00FA31A3" w:rsidRPr="00C165F6">
        <w:rPr>
          <w:rFonts w:ascii="Cordia New" w:hAnsi="Cordia New" w:cs="Cordia New" w:hint="cs"/>
          <w:sz w:val="30"/>
          <w:szCs w:val="30"/>
          <w:cs/>
        </w:rPr>
        <w:t>ล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า</w:t>
      </w:r>
      <w:r w:rsidR="00FA31A3" w:rsidRPr="00C165F6">
        <w:rPr>
          <w:rFonts w:ascii="Cordia New" w:hAnsi="Cordia New" w:cs="Cordia New" w:hint="cs"/>
          <w:sz w:val="30"/>
          <w:szCs w:val="30"/>
          <w:cs/>
        </w:rPr>
        <w:t>กร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 xml:space="preserve">ชั้นนำ 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>พร้อม</w:t>
      </w:r>
      <w:r w:rsidR="00380EF9" w:rsidRPr="00C165F6">
        <w:rPr>
          <w:rFonts w:ascii="Cordia New" w:hAnsi="Cordia New" w:cs="Cordia New"/>
          <w:sz w:val="30"/>
          <w:szCs w:val="30"/>
          <w:cs/>
        </w:rPr>
        <w:t>ความภาคภูมิใจ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ที่ได้</w:t>
      </w:r>
      <w:r w:rsidR="00380EF9" w:rsidRPr="00C165F6">
        <w:rPr>
          <w:rFonts w:ascii="Cordia New" w:hAnsi="Cordia New" w:cs="Cordia New"/>
          <w:sz w:val="30"/>
          <w:szCs w:val="30"/>
          <w:cs/>
        </w:rPr>
        <w:t>พัฒนาผลิตภัณฑ์และบริการ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80EF9" w:rsidRPr="00C165F6">
        <w:rPr>
          <w:rFonts w:ascii="Cordia New" w:hAnsi="Cordia New" w:cs="Cordia New"/>
          <w:sz w:val="30"/>
          <w:szCs w:val="30"/>
          <w:cs/>
        </w:rPr>
        <w:t>ที่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มีส่วน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>ยกระดับคุณภาพ</w:t>
      </w:r>
      <w:r w:rsidR="00380EF9" w:rsidRPr="00C165F6">
        <w:rPr>
          <w:rFonts w:ascii="Cordia New" w:hAnsi="Cordia New" w:cs="Cordia New"/>
          <w:sz w:val="30"/>
          <w:szCs w:val="30"/>
          <w:cs/>
        </w:rPr>
        <w:t>ชีวิตคนไทย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>ให้</w:t>
      </w:r>
      <w:r w:rsidR="00380EF9" w:rsidRPr="00C165F6">
        <w:rPr>
          <w:rFonts w:ascii="Cordia New" w:hAnsi="Cordia New" w:cs="Cordia New"/>
          <w:sz w:val="30"/>
          <w:szCs w:val="30"/>
          <w:cs/>
        </w:rPr>
        <w:t xml:space="preserve">ดีขึ้น 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>ตลอดจนมี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ความ</w:t>
      </w:r>
      <w:r w:rsidR="00C165F6">
        <w:rPr>
          <w:rFonts w:ascii="Cordia New" w:hAnsi="Cordia New" w:cs="Cordia New" w:hint="cs"/>
          <w:sz w:val="30"/>
          <w:szCs w:val="30"/>
          <w:cs/>
        </w:rPr>
        <w:t>ยืดหยุ่นในการทำงานด้วยคอนเซ็ปต์ “</w:t>
      </w:r>
      <w:r w:rsidR="00380EF9" w:rsidRPr="00C165F6">
        <w:rPr>
          <w:rFonts w:ascii="Cordia New" w:hAnsi="Cordia New" w:cs="Cordia New"/>
          <w:b/>
          <w:bCs/>
          <w:sz w:val="30"/>
          <w:szCs w:val="30"/>
        </w:rPr>
        <w:t>Flexible Workplace</w:t>
      </w:r>
      <w:r w:rsidR="00C165F6">
        <w:rPr>
          <w:rFonts w:ascii="Cordia New" w:hAnsi="Cordia New" w:cs="Cordia New" w:hint="cs"/>
          <w:sz w:val="30"/>
          <w:szCs w:val="30"/>
          <w:cs/>
        </w:rPr>
        <w:t>”</w:t>
      </w:r>
      <w:r w:rsidR="00380EF9" w:rsidRPr="00C165F6">
        <w:rPr>
          <w:rFonts w:ascii="Cordia New" w:hAnsi="Cordia New" w:cs="Cordia New"/>
          <w:sz w:val="30"/>
          <w:szCs w:val="30"/>
          <w:cs/>
        </w:rPr>
        <w:t xml:space="preserve"> 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และสวัสดิการที่ครอบคลุมทุกวัตถุประสงค์ เช่น สินเชื่ออัตราดอกเบี้ยพิเศษสำหรับพนักงาน และท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 xml:space="preserve">ุนการศึกษาต่อต่างประเทศ </w:t>
      </w:r>
      <w:r w:rsidR="00E6054F" w:rsidRPr="00C165F6">
        <w:rPr>
          <w:rFonts w:ascii="Cordia New" w:hAnsi="Cordia New" w:cs="Cordia New" w:hint="cs"/>
          <w:sz w:val="30"/>
          <w:szCs w:val="30"/>
          <w:cs/>
        </w:rPr>
        <w:t xml:space="preserve">ผู้ที่สนใจร่วมงานกับธนาคารกรุงไทย </w:t>
      </w:r>
      <w:r w:rsidR="00380EF9" w:rsidRPr="00C165F6">
        <w:rPr>
          <w:rFonts w:ascii="Cordia New" w:hAnsi="Cordia New" w:cs="Cordia New" w:hint="cs"/>
          <w:sz w:val="30"/>
          <w:szCs w:val="30"/>
          <w:cs/>
        </w:rPr>
        <w:t>สามารถ</w:t>
      </w:r>
      <w:r w:rsidR="00C165F6" w:rsidRPr="00C165F6">
        <w:rPr>
          <w:rFonts w:ascii="Cordia New" w:hAnsi="Cordia New" w:cs="Cordia New" w:hint="cs"/>
          <w:sz w:val="30"/>
          <w:szCs w:val="30"/>
          <w:cs/>
        </w:rPr>
        <w:t xml:space="preserve">ดูรายละเอียดเพิ่มเติมได้ที่ </w:t>
      </w:r>
      <w:hyperlink r:id="rId5" w:history="1"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https</w:t>
        </w:r>
        <w:r w:rsidR="00E6054F" w:rsidRPr="00C165F6">
          <w:rPr>
            <w:rStyle w:val="Hyperlink"/>
            <w:rFonts w:asciiTheme="minorBidi" w:hAnsiTheme="minorBidi" w:cs="Cordia New"/>
            <w:color w:val="auto"/>
            <w:sz w:val="32"/>
            <w:szCs w:val="32"/>
            <w:cs/>
          </w:rPr>
          <w:t>://</w:t>
        </w:r>
        <w:proofErr w:type="spellStart"/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hr</w:t>
        </w:r>
        <w:proofErr w:type="spellEnd"/>
        <w:r w:rsidR="00E6054F" w:rsidRPr="00C165F6">
          <w:rPr>
            <w:rStyle w:val="Hyperlink"/>
            <w:rFonts w:asciiTheme="minorBidi" w:hAnsiTheme="minorBidi" w:cs="Cordia New"/>
            <w:color w:val="auto"/>
            <w:sz w:val="32"/>
            <w:szCs w:val="32"/>
            <w:cs/>
          </w:rPr>
          <w:t>.</w:t>
        </w:r>
        <w:proofErr w:type="spellStart"/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krungthai</w:t>
        </w:r>
        <w:proofErr w:type="spellEnd"/>
        <w:r w:rsidR="00E6054F" w:rsidRPr="00C165F6">
          <w:rPr>
            <w:rStyle w:val="Hyperlink"/>
            <w:rFonts w:asciiTheme="minorBidi" w:hAnsiTheme="minorBidi" w:cs="Cordia New"/>
            <w:color w:val="auto"/>
            <w:sz w:val="32"/>
            <w:szCs w:val="32"/>
            <w:cs/>
          </w:rPr>
          <w:t>.</w:t>
        </w:r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com</w:t>
        </w:r>
        <w:r w:rsidR="00E6054F" w:rsidRPr="00C165F6">
          <w:rPr>
            <w:rStyle w:val="Hyperlink"/>
            <w:rFonts w:asciiTheme="minorBidi" w:hAnsiTheme="minorBidi" w:cs="Cordia New"/>
            <w:color w:val="auto"/>
            <w:sz w:val="32"/>
            <w:szCs w:val="32"/>
            <w:cs/>
          </w:rPr>
          <w:t>/</w:t>
        </w:r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Home</w:t>
        </w:r>
        <w:r w:rsidR="00E6054F" w:rsidRPr="00C165F6">
          <w:rPr>
            <w:rStyle w:val="Hyperlink"/>
            <w:rFonts w:asciiTheme="minorBidi" w:hAnsiTheme="minorBidi" w:cs="Cordia New"/>
            <w:color w:val="auto"/>
            <w:sz w:val="32"/>
            <w:szCs w:val="32"/>
            <w:cs/>
          </w:rPr>
          <w:t>/</w:t>
        </w:r>
        <w:proofErr w:type="spellStart"/>
        <w:r w:rsidR="00E6054F" w:rsidRPr="00C165F6">
          <w:rPr>
            <w:rStyle w:val="Hyperlink"/>
            <w:rFonts w:asciiTheme="minorBidi" w:hAnsiTheme="minorBidi" w:cstheme="minorBidi"/>
            <w:color w:val="auto"/>
            <w:sz w:val="32"/>
            <w:szCs w:val="32"/>
          </w:rPr>
          <w:t>JoinUs</w:t>
        </w:r>
        <w:proofErr w:type="spellEnd"/>
      </w:hyperlink>
    </w:p>
    <w:p w:rsidR="00E6054F" w:rsidRPr="00C165F6" w:rsidRDefault="00E6054F" w:rsidP="00C165F6">
      <w:pPr>
        <w:pStyle w:val="NormalWeb"/>
        <w:spacing w:before="0" w:beforeAutospacing="0" w:after="160" w:afterAutospacing="0"/>
        <w:ind w:firstLine="720"/>
        <w:jc w:val="both"/>
      </w:pPr>
    </w:p>
    <w:p w:rsidR="00241180" w:rsidRPr="00C165F6" w:rsidRDefault="00C014E2" w:rsidP="00C165F6">
      <w:pPr>
        <w:jc w:val="both"/>
        <w:rPr>
          <w:rFonts w:asciiTheme="minorBidi" w:hAnsiTheme="minorBidi"/>
          <w:b/>
          <w:bCs/>
          <w:sz w:val="30"/>
          <w:szCs w:val="30"/>
        </w:rPr>
      </w:pPr>
      <w:r w:rsidRPr="00C165F6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C165F6">
        <w:rPr>
          <w:rFonts w:asciiTheme="minorBidi" w:hAnsiTheme="minorBidi"/>
          <w:b/>
          <w:bCs/>
          <w:sz w:val="30"/>
          <w:szCs w:val="30"/>
        </w:rPr>
        <w:t xml:space="preserve">Marketing Strategy </w:t>
      </w:r>
    </w:p>
    <w:p w:rsidR="00C014E2" w:rsidRPr="00C165F6" w:rsidRDefault="00FA31A3" w:rsidP="00C165F6">
      <w:pPr>
        <w:jc w:val="both"/>
        <w:rPr>
          <w:rFonts w:asciiTheme="minorBidi" w:hAnsiTheme="minorBidi"/>
          <w:b/>
          <w:bCs/>
          <w:sz w:val="30"/>
          <w:szCs w:val="30"/>
          <w:cs/>
        </w:rPr>
      </w:pPr>
      <w:r w:rsidRPr="00C165F6">
        <w:rPr>
          <w:rFonts w:asciiTheme="minorBidi" w:hAnsiTheme="minorBidi"/>
          <w:b/>
          <w:bCs/>
          <w:sz w:val="30"/>
          <w:szCs w:val="30"/>
        </w:rPr>
        <w:t>26</w:t>
      </w:r>
      <w:r w:rsidR="00C014E2" w:rsidRPr="00C165F6">
        <w:rPr>
          <w:rFonts w:asciiTheme="minorBidi" w:hAnsiTheme="minorBidi"/>
          <w:b/>
          <w:bCs/>
          <w:sz w:val="30"/>
          <w:szCs w:val="30"/>
          <w:cs/>
        </w:rPr>
        <w:t xml:space="preserve"> มิถุนายน </w:t>
      </w:r>
      <w:r w:rsidR="00C014E2" w:rsidRPr="00C165F6">
        <w:rPr>
          <w:rFonts w:asciiTheme="minorBidi" w:hAnsiTheme="minorBidi"/>
          <w:b/>
          <w:bCs/>
          <w:sz w:val="30"/>
          <w:szCs w:val="30"/>
        </w:rPr>
        <w:t>2566</w:t>
      </w:r>
    </w:p>
    <w:sectPr w:rsidR="00C014E2" w:rsidRPr="00C165F6" w:rsidSect="005F7FBE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2B"/>
    <w:rsid w:val="00005D3D"/>
    <w:rsid w:val="000C7895"/>
    <w:rsid w:val="001042D6"/>
    <w:rsid w:val="00197169"/>
    <w:rsid w:val="001B6DEC"/>
    <w:rsid w:val="00241180"/>
    <w:rsid w:val="002D0CE4"/>
    <w:rsid w:val="002E51F6"/>
    <w:rsid w:val="00380EF9"/>
    <w:rsid w:val="00477968"/>
    <w:rsid w:val="004E383C"/>
    <w:rsid w:val="005905A7"/>
    <w:rsid w:val="005C5D8B"/>
    <w:rsid w:val="005F7FBE"/>
    <w:rsid w:val="006B474B"/>
    <w:rsid w:val="007454E1"/>
    <w:rsid w:val="007A6C7B"/>
    <w:rsid w:val="008E08FB"/>
    <w:rsid w:val="00981ADE"/>
    <w:rsid w:val="00A0372F"/>
    <w:rsid w:val="00A90DD5"/>
    <w:rsid w:val="00B23AC7"/>
    <w:rsid w:val="00C014E2"/>
    <w:rsid w:val="00C165F6"/>
    <w:rsid w:val="00C32E2B"/>
    <w:rsid w:val="00DA50FA"/>
    <w:rsid w:val="00E22C15"/>
    <w:rsid w:val="00E6054F"/>
    <w:rsid w:val="00E67771"/>
    <w:rsid w:val="00F607F1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6AEC-0ABF-403E-A307-6B8358E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03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2E51F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1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1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1F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1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F6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C5D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krungthai.com/Home/Join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Admin</cp:lastModifiedBy>
  <cp:revision>4</cp:revision>
  <dcterms:created xsi:type="dcterms:W3CDTF">2023-06-26T04:32:00Z</dcterms:created>
  <dcterms:modified xsi:type="dcterms:W3CDTF">2023-06-26T07:56:00Z</dcterms:modified>
</cp:coreProperties>
</file>