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C7514" w14:textId="5BA7AADE" w:rsidR="001B5EC2" w:rsidRDefault="001B5EC2">
      <w:r w:rsidRPr="006F2239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0" distR="0" simplePos="0" relativeHeight="251659264" behindDoc="0" locked="0" layoutInCell="1" hidden="0" allowOverlap="1" wp14:anchorId="7401EC23" wp14:editId="66DB3903">
            <wp:simplePos x="0" y="0"/>
            <wp:positionH relativeFrom="margin">
              <wp:posOffset>-22860</wp:posOffset>
            </wp:positionH>
            <wp:positionV relativeFrom="paragraph">
              <wp:posOffset>0</wp:posOffset>
            </wp:positionV>
            <wp:extent cx="2089785" cy="648970"/>
            <wp:effectExtent l="0" t="0" r="5715" b="0"/>
            <wp:wrapSquare wrapText="bothSides" distT="0" distB="0" distL="0" distR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AFBD2D" w14:textId="5FC423F5" w:rsidR="001B5EC2" w:rsidRDefault="001B5EC2"/>
    <w:p w14:paraId="36395F0D" w14:textId="4A52ED73" w:rsidR="003B6B11" w:rsidRPr="006238B3" w:rsidRDefault="003B6B11">
      <w:pPr>
        <w:rPr>
          <w:rFonts w:ascii="TH Sarabun New" w:hAnsi="TH Sarabun New" w:cs="TH Sarabun New"/>
          <w:sz w:val="32"/>
          <w:szCs w:val="32"/>
        </w:rPr>
      </w:pPr>
    </w:p>
    <w:p w14:paraId="6A6C36B5" w14:textId="7F60D4AC" w:rsidR="001B5EC2" w:rsidRPr="006238B3" w:rsidRDefault="001B5EC2">
      <w:pPr>
        <w:rPr>
          <w:rFonts w:ascii="TH Sarabun New" w:hAnsi="TH Sarabun New" w:cs="TH Sarabun New"/>
          <w:sz w:val="32"/>
          <w:szCs w:val="32"/>
        </w:rPr>
      </w:pPr>
      <w:r w:rsidRPr="006238B3">
        <w:rPr>
          <w:rFonts w:ascii="TH Sarabun New" w:hAnsi="TH Sarabun New" w:cs="TH Sarabun New"/>
          <w:sz w:val="32"/>
          <w:szCs w:val="32"/>
          <w:cs/>
        </w:rPr>
        <w:t>ที่ ปส.</w:t>
      </w:r>
      <w:r w:rsidRPr="006238B3">
        <w:rPr>
          <w:rFonts w:ascii="TH Sarabun New" w:hAnsi="TH Sarabun New" w:cs="TH Sarabun New"/>
          <w:sz w:val="32"/>
          <w:szCs w:val="32"/>
        </w:rPr>
        <w:t xml:space="preserve"> </w:t>
      </w:r>
      <w:r w:rsidR="004710EC" w:rsidRPr="006238B3">
        <w:rPr>
          <w:rFonts w:ascii="TH Sarabun New" w:hAnsi="TH Sarabun New" w:cs="TH Sarabun New"/>
          <w:sz w:val="32"/>
          <w:szCs w:val="32"/>
        </w:rPr>
        <w:t>0</w:t>
      </w:r>
      <w:r w:rsidR="002D5875">
        <w:rPr>
          <w:rFonts w:ascii="TH Sarabun New" w:hAnsi="TH Sarabun New" w:cs="TH Sarabun New"/>
          <w:sz w:val="32"/>
          <w:szCs w:val="32"/>
        </w:rPr>
        <w:t>38</w:t>
      </w:r>
      <w:r w:rsidRPr="006238B3">
        <w:rPr>
          <w:rFonts w:ascii="TH Sarabun New" w:hAnsi="TH Sarabun New" w:cs="TH Sarabun New"/>
          <w:sz w:val="32"/>
          <w:szCs w:val="32"/>
        </w:rPr>
        <w:t xml:space="preserve"> /2566</w:t>
      </w:r>
      <w:r w:rsidRPr="006238B3">
        <w:rPr>
          <w:rFonts w:ascii="TH Sarabun New" w:hAnsi="TH Sarabun New" w:cs="TH Sarabun New"/>
          <w:sz w:val="32"/>
          <w:szCs w:val="32"/>
        </w:rPr>
        <w:tab/>
      </w:r>
      <w:r w:rsidRPr="006238B3">
        <w:rPr>
          <w:rFonts w:ascii="TH Sarabun New" w:hAnsi="TH Sarabun New" w:cs="TH Sarabun New"/>
          <w:sz w:val="32"/>
          <w:szCs w:val="32"/>
        </w:rPr>
        <w:tab/>
      </w:r>
      <w:r w:rsidRPr="006238B3">
        <w:rPr>
          <w:rFonts w:ascii="TH Sarabun New" w:hAnsi="TH Sarabun New" w:cs="TH Sarabun New"/>
          <w:sz w:val="32"/>
          <w:szCs w:val="32"/>
        </w:rPr>
        <w:tab/>
      </w:r>
      <w:r w:rsidRPr="006238B3">
        <w:rPr>
          <w:rFonts w:ascii="TH Sarabun New" w:hAnsi="TH Sarabun New" w:cs="TH Sarabun New"/>
          <w:sz w:val="32"/>
          <w:szCs w:val="32"/>
        </w:rPr>
        <w:tab/>
      </w:r>
      <w:r w:rsidRPr="006238B3">
        <w:rPr>
          <w:rFonts w:ascii="TH Sarabun New" w:hAnsi="TH Sarabun New" w:cs="TH Sarabun New"/>
          <w:sz w:val="32"/>
          <w:szCs w:val="32"/>
        </w:rPr>
        <w:tab/>
      </w:r>
      <w:r w:rsidRPr="006238B3">
        <w:rPr>
          <w:rFonts w:ascii="TH Sarabun New" w:hAnsi="TH Sarabun New" w:cs="TH Sarabun New"/>
          <w:sz w:val="32"/>
          <w:szCs w:val="32"/>
        </w:rPr>
        <w:tab/>
      </w:r>
      <w:r w:rsidRPr="006238B3">
        <w:rPr>
          <w:rFonts w:ascii="TH Sarabun New" w:hAnsi="TH Sarabun New" w:cs="TH Sarabun New"/>
          <w:sz w:val="32"/>
          <w:szCs w:val="32"/>
        </w:rPr>
        <w:tab/>
      </w:r>
      <w:r w:rsidRPr="006238B3">
        <w:rPr>
          <w:rFonts w:ascii="TH Sarabun New" w:hAnsi="TH Sarabun New" w:cs="TH Sarabun New"/>
          <w:sz w:val="32"/>
          <w:szCs w:val="32"/>
        </w:rPr>
        <w:tab/>
      </w:r>
      <w:r w:rsidRPr="006238B3">
        <w:rPr>
          <w:rFonts w:ascii="TH Sarabun New" w:hAnsi="TH Sarabun New" w:cs="TH Sarabun New"/>
          <w:sz w:val="32"/>
          <w:szCs w:val="32"/>
          <w:cs/>
        </w:rPr>
        <w:t xml:space="preserve">วันที่ </w:t>
      </w:r>
      <w:r w:rsidR="002D5875">
        <w:rPr>
          <w:rFonts w:ascii="TH Sarabun New" w:hAnsi="TH Sarabun New" w:cs="TH Sarabun New"/>
          <w:sz w:val="32"/>
          <w:szCs w:val="32"/>
        </w:rPr>
        <w:t xml:space="preserve">13 </w:t>
      </w:r>
      <w:r w:rsidR="002D5875">
        <w:rPr>
          <w:rFonts w:ascii="TH Sarabun New" w:hAnsi="TH Sarabun New" w:cs="TH Sarabun New" w:hint="cs"/>
          <w:sz w:val="32"/>
          <w:szCs w:val="32"/>
          <w:cs/>
        </w:rPr>
        <w:t>มิถุนายน</w:t>
      </w:r>
      <w:r w:rsidRPr="006238B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238B3">
        <w:rPr>
          <w:rFonts w:ascii="TH Sarabun New" w:hAnsi="TH Sarabun New" w:cs="TH Sarabun New"/>
          <w:sz w:val="32"/>
          <w:szCs w:val="32"/>
        </w:rPr>
        <w:t>2566</w:t>
      </w:r>
    </w:p>
    <w:p w14:paraId="2E1B725C" w14:textId="77777777" w:rsidR="002D5875" w:rsidRPr="005B51B0" w:rsidRDefault="002D5875" w:rsidP="002D5875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B51B0">
        <w:rPr>
          <w:rFonts w:ascii="TH Sarabun New" w:hAnsi="TH Sarabun New" w:cs="TH Sarabun New"/>
          <w:b/>
          <w:bCs/>
          <w:sz w:val="32"/>
          <w:szCs w:val="32"/>
          <w:cs/>
        </w:rPr>
        <w:t>ไอแบงก์ จัดพิธีขอพรเนื่องในวันครบ 20 ปี ธนาคารอิสลามแห่งประเทศไทย</w:t>
      </w:r>
    </w:p>
    <w:p w14:paraId="6DFEEEC3" w14:textId="77777777" w:rsidR="002D5875" w:rsidRPr="005B51B0" w:rsidRDefault="002D5875" w:rsidP="002D5875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B51B0">
        <w:rPr>
          <w:rFonts w:ascii="TH Sarabun New" w:hAnsi="TH Sarabun New" w:cs="TH Sarabun New"/>
          <w:b/>
          <w:bCs/>
          <w:sz w:val="32"/>
          <w:szCs w:val="32"/>
          <w:cs/>
        </w:rPr>
        <w:t>พร้อมเปิดบ้านเชิญชวนร่วมทำบุญแก่ผู้ยากไร้ พร้อมออกผลิตภัณฑ์หลากหลาย</w:t>
      </w:r>
    </w:p>
    <w:p w14:paraId="681AA9A5" w14:textId="77777777" w:rsidR="002D5875" w:rsidRPr="005B51B0" w:rsidRDefault="002D5875" w:rsidP="002D5875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B51B0">
        <w:rPr>
          <w:rFonts w:ascii="TH Sarabun New" w:hAnsi="TH Sarabun New" w:cs="TH Sarabun New"/>
          <w:b/>
          <w:bCs/>
          <w:sz w:val="32"/>
          <w:szCs w:val="32"/>
          <w:cs/>
        </w:rPr>
        <w:t>หวังเป็นสถาบันการทางการเงินตามหลักชะรีอะฮ์เพื่อความยั่งยืน</w:t>
      </w:r>
    </w:p>
    <w:p w14:paraId="16839CEA" w14:textId="166348A9" w:rsidR="00A70127" w:rsidRPr="005B51B0" w:rsidRDefault="002D5875" w:rsidP="002D5875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B51B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และยกระดับความเป็นอยู่ให้พี่น้องชาวไทย</w:t>
      </w:r>
    </w:p>
    <w:p w14:paraId="79E7408D" w14:textId="0CFB41AD" w:rsidR="002D5875" w:rsidRDefault="002D5875" w:rsidP="002D5875">
      <w:pPr>
        <w:pStyle w:val="NoSpacing"/>
        <w:jc w:val="center"/>
        <w:rPr>
          <w:rFonts w:ascii="TH Sarabun New" w:hAnsi="TH Sarabun New" w:cs="TH Sarabun New" w:hint="cs"/>
          <w:sz w:val="32"/>
          <w:szCs w:val="32"/>
          <w:cs/>
        </w:rPr>
      </w:pPr>
      <w:r>
        <w:rPr>
          <w:noProof/>
        </w:rPr>
        <w:drawing>
          <wp:inline distT="0" distB="0" distL="0" distR="0" wp14:anchorId="5620AA9F" wp14:editId="46106AE7">
            <wp:extent cx="6106795" cy="2650490"/>
            <wp:effectExtent l="0" t="0" r="8255" b="0"/>
            <wp:docPr id="6369418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265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41A1C" w14:textId="77777777" w:rsidR="002D5875" w:rsidRPr="00A70127" w:rsidRDefault="002D5875" w:rsidP="002D5875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</w:p>
    <w:p w14:paraId="1A41EF2D" w14:textId="28289728" w:rsidR="00A70127" w:rsidRDefault="002D5875" w:rsidP="006238B3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w:drawing>
          <wp:inline distT="0" distB="0" distL="0" distR="0" wp14:anchorId="22E13393" wp14:editId="33992D15">
            <wp:extent cx="6106795" cy="2876550"/>
            <wp:effectExtent l="0" t="0" r="8255" b="0"/>
            <wp:docPr id="1197758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92E2A" w14:textId="12DDBCA0" w:rsidR="002D5875" w:rsidRDefault="002D5875" w:rsidP="002D5875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D5875">
        <w:rPr>
          <w:rFonts w:ascii="TH Sarabun New" w:hAnsi="TH Sarabun New" w:cs="TH Sarabun New"/>
          <w:sz w:val="32"/>
          <w:szCs w:val="32"/>
          <w:cs/>
        </w:rPr>
        <w:lastRenderedPageBreak/>
        <w:t xml:space="preserve">เช้าวันจันทร์ที่ 12 มิถุนายน 2566 </w:t>
      </w:r>
      <w:r w:rsidRPr="002D5875">
        <w:rPr>
          <w:rFonts w:ascii="TH Sarabun New" w:hAnsi="TH Sarabun New" w:cs="TH Sarabun New"/>
          <w:b/>
          <w:bCs/>
          <w:sz w:val="32"/>
          <w:szCs w:val="32"/>
          <w:cs/>
        </w:rPr>
        <w:t>ธนาคารอิสลามแห่งประเทศไทย (ไอแบงก์)</w:t>
      </w:r>
      <w:r w:rsidRPr="002D5875">
        <w:rPr>
          <w:rFonts w:ascii="TH Sarabun New" w:hAnsi="TH Sarabun New" w:cs="TH Sarabun New"/>
          <w:sz w:val="32"/>
          <w:szCs w:val="32"/>
          <w:cs/>
        </w:rPr>
        <w:t xml:space="preserve"> โดย</w:t>
      </w:r>
      <w:r w:rsidRPr="002D5875">
        <w:rPr>
          <w:rFonts w:ascii="TH Sarabun New" w:hAnsi="TH Sarabun New" w:cs="TH Sarabun New"/>
          <w:b/>
          <w:bCs/>
          <w:sz w:val="32"/>
          <w:szCs w:val="32"/>
          <w:cs/>
        </w:rPr>
        <w:t>นายภูมิศักดิ์  อรัญญาเกษมสุข</w:t>
      </w:r>
      <w:r w:rsidRPr="002D5875">
        <w:rPr>
          <w:rFonts w:ascii="TH Sarabun New" w:hAnsi="TH Sarabun New" w:cs="TH Sarabun New"/>
          <w:sz w:val="32"/>
          <w:szCs w:val="32"/>
          <w:cs/>
        </w:rPr>
        <w:t xml:space="preserve"> ประธานกรรมการธนาคาร </w:t>
      </w:r>
      <w:r w:rsidRPr="002D5875">
        <w:rPr>
          <w:rFonts w:ascii="TH Sarabun New" w:hAnsi="TH Sarabun New" w:cs="TH Sarabun New"/>
          <w:b/>
          <w:bCs/>
          <w:sz w:val="32"/>
          <w:szCs w:val="32"/>
          <w:cs/>
        </w:rPr>
        <w:t>ดร.ทวีลาภ ฤทธาภิรมย์</w:t>
      </w:r>
      <w:r w:rsidRPr="002D5875">
        <w:rPr>
          <w:rFonts w:ascii="TH Sarabun New" w:hAnsi="TH Sarabun New" w:cs="TH Sarabun New"/>
          <w:sz w:val="32"/>
          <w:szCs w:val="32"/>
          <w:cs/>
        </w:rPr>
        <w:t xml:space="preserve"> กรรมการและผู้จัดการธนาคาร พร้อมด้วยคณะกรรมการ ที่ปรึกษาธนาคาร (ด้านศาสนา) และผู้บริหาร จัดพิธีขอพรเนื่องในวันครบรอบ 20 ปี ธนาคารอิสลามแห่งประเทศไทย โดยในพิธีได้รับเกียรติจากผู้แทนจุฬาราชมนตรี </w:t>
      </w:r>
      <w:r w:rsidRPr="002D5875">
        <w:rPr>
          <w:rFonts w:ascii="TH Sarabun New" w:hAnsi="TH Sarabun New" w:cs="TH Sarabun New"/>
          <w:b/>
          <w:bCs/>
          <w:sz w:val="32"/>
          <w:szCs w:val="32"/>
          <w:cs/>
        </w:rPr>
        <w:t>นายอรุณ บุญชม</w:t>
      </w:r>
      <w:r w:rsidRPr="002D5875">
        <w:rPr>
          <w:rFonts w:ascii="TH Sarabun New" w:hAnsi="TH Sarabun New" w:cs="TH Sarabun New"/>
          <w:sz w:val="32"/>
          <w:szCs w:val="32"/>
          <w:cs/>
        </w:rPr>
        <w:t xml:space="preserve"> เป็นประธานอัญเชิญบทขอพร เลขานุการจุฬาราชมนตรี </w:t>
      </w:r>
      <w:r w:rsidRPr="002D5875">
        <w:rPr>
          <w:rFonts w:ascii="TH Sarabun New" w:hAnsi="TH Sarabun New" w:cs="TH Sarabun New"/>
          <w:b/>
          <w:bCs/>
          <w:sz w:val="32"/>
          <w:szCs w:val="32"/>
          <w:cs/>
        </w:rPr>
        <w:t>นายสุธรรม บุญมาเลิศ</w:t>
      </w:r>
      <w:r w:rsidRPr="002D5875">
        <w:rPr>
          <w:rFonts w:ascii="TH Sarabun New" w:hAnsi="TH Sarabun New" w:cs="TH Sarabun New"/>
          <w:sz w:val="32"/>
          <w:szCs w:val="32"/>
          <w:cs/>
        </w:rPr>
        <w:t xml:space="preserve"> ร่วมกับคณะอัญเชิญบทขอพรระดับประเทศ นอกจากนี้ธนาคารยังได้รับเกียรติจากผู้แทนจุฬาราชมนตรี หัวหน้าพรรคประชาชาติ ผู้มีบทบาทสำคัญในการผลักดันกิจการอิสลามของประเทศไทย </w:t>
      </w:r>
      <w:r w:rsidRPr="002D5875">
        <w:rPr>
          <w:rFonts w:ascii="TH Sarabun New" w:hAnsi="TH Sarabun New" w:cs="TH Sarabun New"/>
          <w:b/>
          <w:bCs/>
          <w:sz w:val="32"/>
          <w:szCs w:val="32"/>
          <w:cs/>
        </w:rPr>
        <w:t>นายวันมูหะมัดนอร์ มะทา</w:t>
      </w:r>
      <w:r w:rsidRPr="002D5875">
        <w:rPr>
          <w:rFonts w:ascii="TH Sarabun New" w:hAnsi="TH Sarabun New" w:cs="TH Sarabun New"/>
          <w:sz w:val="32"/>
          <w:szCs w:val="32"/>
          <w:cs/>
        </w:rPr>
        <w:t xml:space="preserve"> และ เลขาธิการคณะกรรมการกลางอิสลามแห่งประเทศไทย </w:t>
      </w:r>
      <w:r w:rsidRPr="002D5875">
        <w:rPr>
          <w:rFonts w:ascii="TH Sarabun New" w:hAnsi="TH Sarabun New" w:cs="TH Sarabun New"/>
          <w:b/>
          <w:bCs/>
          <w:sz w:val="32"/>
          <w:szCs w:val="32"/>
          <w:cs/>
        </w:rPr>
        <w:t>พล ต.ต.สุรินทร์ ปาลาเร่</w:t>
      </w:r>
      <w:r w:rsidRPr="002D5875">
        <w:rPr>
          <w:rFonts w:ascii="TH Sarabun New" w:hAnsi="TH Sarabun New" w:cs="TH Sarabun New"/>
          <w:sz w:val="32"/>
          <w:szCs w:val="32"/>
          <w:cs/>
        </w:rPr>
        <w:t xml:space="preserve"> ได้ให้เกียรติกล่าวแสดงความยินดีและอำนวยพรเนื่องในวาระครบรอบ 20 ปี ธนาคารอิสลามแห่งประเทศไทย ณ สำนักงานใหญ่ อาคารนวม กรุงเทพฯ  </w:t>
      </w:r>
    </w:p>
    <w:p w14:paraId="5F99F002" w14:textId="77777777" w:rsidR="002D5875" w:rsidRPr="002D5875" w:rsidRDefault="002D5875" w:rsidP="002D5875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534CBB2D" w14:textId="2F996B2C" w:rsidR="002D5875" w:rsidRDefault="002D5875" w:rsidP="002D5875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D5875">
        <w:rPr>
          <w:rFonts w:ascii="TH Sarabun New" w:hAnsi="TH Sarabun New" w:cs="TH Sarabun New"/>
          <w:b/>
          <w:bCs/>
          <w:sz w:val="32"/>
          <w:szCs w:val="32"/>
          <w:cs/>
        </w:rPr>
        <w:t>นายภูมิศักดิ์  อรัญญาเกษมสุ</w:t>
      </w:r>
      <w:r w:rsidRPr="002D5875">
        <w:rPr>
          <w:rFonts w:ascii="TH Sarabun New" w:hAnsi="TH Sarabun New" w:cs="TH Sarabun New"/>
          <w:sz w:val="32"/>
          <w:szCs w:val="32"/>
          <w:cs/>
        </w:rPr>
        <w:t>ข กล่าวว่า “ธนาคารอิสลามแห่งประเทศไทย จัดตั้งขึ้นตามพระราชบัญญัติธนาคารอิสลามแห่งประเทศไทย พุทธศักราช 2545 และเริ่มดำเนินกิจการครั้งแรกเมื่อวันที่ 12 มิถุนายน พุทธศักราช 2546 วันนี้ได้เวียนมาบรรจบครบรอบอีกวาระหนึ่ง นับเป็นปีที่ 20 ของการดำเนินงาน โดยธนาคารอิสลามแห่งประเทศไทย ถือกำเนิดขึ้นมาจากรากฐานของบทบัญญัติในคัมภีร์ อัลกุรอานที่มีความว่า “พระเจ้าทรงอนุมัติการค้า และทรงห้ามดอกเบี้ย” ดังเช่นการถือกำเนิดของระบบธนาคารอิสลามทั่วโลก ซึ่งธนาคารอิสลามแห่งประเทศไทยเป็นธนาคารเฉพาะกิจ ภายใต้การกำกับดูแลของกระทรวงการคลัง  ปัจจุบันธนาคาร มีเครือข่าย 94 สาขา ครอบคลุมทุกภูมิภาค ทั่วประเทศ</w:t>
      </w:r>
    </w:p>
    <w:p w14:paraId="2BB146C9" w14:textId="77777777" w:rsidR="002D5875" w:rsidRPr="002D5875" w:rsidRDefault="002D5875" w:rsidP="002D5875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41B596D9" w14:textId="4AF551A7" w:rsidR="002D5875" w:rsidRDefault="002D5875" w:rsidP="002D5875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D5875">
        <w:rPr>
          <w:rFonts w:ascii="TH Sarabun New" w:hAnsi="TH Sarabun New" w:cs="TH Sarabun New"/>
          <w:sz w:val="32"/>
          <w:szCs w:val="32"/>
          <w:cs/>
        </w:rPr>
        <w:t xml:space="preserve">ในโอกาสวันครบรอบ 20 ปี วันนี้ ผมขอพรจากพระอัลลอฮ์  ได้โปรดประทานพรให้ทุกท่านที่มีส่วนขับเคลื่อนภารกิจของธนาคารอิสลามแห่งประเทศไทย  ซึ่งเป็นธนาคารแห่งแรกและแห่งเดียวในประเทศไทยที่ทำให้พี่น้องชาวไทยมุสลิมมีที่พึ่งทางการเงินที่ถูกต้องตามหลักชะรีอะฮ์ ประสบแต่ความสุขสิริสวัสดิ์ และด้วยพระเมตตาธิคุณของพระองค์อัลลอฮ์ ผมขอให้ธนาคารอิสลามแห่งประเทศไทย คณะกรรมการ คณะผู้บริหาร และพนักงานธนาคารทุกคน ประสบแต่ความสุข ความสำเร็จ มีกำลังกาย กำลังใจที่เข้มแข็ง เพื่อร่วมกัน ขับเคลื่อนพัฒนาธนาคารแห่งนี้ให้ประสบผลสำเร็จตามวัตถุประสงค์การก่อตั้ง มีความ เจริญก้าวหน้าและมั่นคงสืบไป” </w:t>
      </w:r>
    </w:p>
    <w:p w14:paraId="404A5C31" w14:textId="77777777" w:rsidR="002D5875" w:rsidRPr="002D5875" w:rsidRDefault="002D5875" w:rsidP="002D5875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6E68D314" w14:textId="7FBFAC8C" w:rsidR="002D5875" w:rsidRDefault="002D5875" w:rsidP="002D5875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D5875">
        <w:rPr>
          <w:rFonts w:ascii="TH Sarabun New" w:hAnsi="TH Sarabun New" w:cs="TH Sarabun New"/>
          <w:b/>
          <w:bCs/>
          <w:sz w:val="32"/>
          <w:szCs w:val="32"/>
          <w:cs/>
        </w:rPr>
        <w:t>ด้านกรรมการและผู้จัดการธนาคาร ดร.ทวีลาภ</w:t>
      </w:r>
      <w:r w:rsidRPr="002D5875">
        <w:rPr>
          <w:rFonts w:ascii="TH Sarabun New" w:hAnsi="TH Sarabun New" w:cs="TH Sarabun New"/>
          <w:sz w:val="32"/>
          <w:szCs w:val="32"/>
          <w:cs/>
        </w:rPr>
        <w:t xml:space="preserve"> เปิดเผยว่า “ ในโอกาสครบรอบ 20 ธนาคารอิสลามแห่งประเทศไทย ไอแบงก์ได้เปิดบ้านต้อนรับแขกผู้มีเกียรติด้วยการแต่งกายของคณะกรรมการและผู้บริหารเป็นชุดปาเต๊ะซึ่งไอแบงก์ร่วมกับกลุ่มผ้าทอท้องถิ่นจังหวัดนราธิวาส ออกแบบผ้าปาเต๊ะลายดอกปักษาสวรรค์ หรือ </w:t>
      </w:r>
      <w:r w:rsidRPr="002D5875">
        <w:rPr>
          <w:rFonts w:ascii="TH Sarabun New" w:hAnsi="TH Sarabun New" w:cs="TH Sarabun New"/>
          <w:sz w:val="32"/>
          <w:szCs w:val="32"/>
        </w:rPr>
        <w:t xml:space="preserve">Bird of Paradise </w:t>
      </w:r>
      <w:r w:rsidRPr="002D5875">
        <w:rPr>
          <w:rFonts w:ascii="TH Sarabun New" w:hAnsi="TH Sarabun New" w:cs="TH Sarabun New"/>
          <w:sz w:val="32"/>
          <w:szCs w:val="32"/>
          <w:cs/>
        </w:rPr>
        <w:t>ซึ่งเป็นไม้ดอกที่สวยงามสะดุดตาสื่อความหมายของความรื่นรมย์ยินดี และตกแต่งด้วยลายพระราชทานของสมเด็จพระเจ้าลูกเธอ เจ้าฟ้าสิริวัณณวรี นารีรัตนราชกัญญา ได้แก่ลายดอกรักสี่ทิศที่สื่อถึงความจงรักภักดีที่ช่างทอผ้าทุกกลุ่มทุกเทคนิคจากทุกภูมิภาคทั่วประเทศแสดงต่อพระองค์และได้เทิดทูนพระองค์ไว้เหนือเกล้าเหนือกระหม่อมชั่วลูกสืบ</w:t>
      </w:r>
      <w:r w:rsidRPr="002D5875">
        <w:rPr>
          <w:rFonts w:ascii="TH Sarabun New" w:hAnsi="TH Sarabun New" w:cs="TH Sarabun New"/>
          <w:sz w:val="32"/>
          <w:szCs w:val="32"/>
          <w:cs/>
        </w:rPr>
        <w:lastRenderedPageBreak/>
        <w:t xml:space="preserve">หลาน ประกอบกับลาย </w:t>
      </w:r>
      <w:r w:rsidRPr="002D5875">
        <w:rPr>
          <w:rFonts w:ascii="TH Sarabun New" w:hAnsi="TH Sarabun New" w:cs="TH Sarabun New"/>
          <w:sz w:val="32"/>
          <w:szCs w:val="32"/>
        </w:rPr>
        <w:t xml:space="preserve">S </w:t>
      </w:r>
      <w:r w:rsidRPr="002D5875">
        <w:rPr>
          <w:rFonts w:ascii="TH Sarabun New" w:hAnsi="TH Sarabun New" w:cs="TH Sarabun New"/>
          <w:sz w:val="32"/>
          <w:szCs w:val="32"/>
          <w:cs/>
        </w:rPr>
        <w:t>ประกบกับลายขิดที่เชิงผ้า ซึ่งหมายถึง สมเด็จพระเจ้าลูกเธอ เจ้าฟ้าสิริวัณณวรี นารีรัตนราชกัญญา ทรงปรารถนาให้คนไทยอยู่ดีมีสุข โดยเมื่อนำลวดลายทั้งหมดมาผสมผสานวางบนพื้นผ้าที่ย้อมด้วยพื้นสีเขียวซึ่งเป็นสีอัตลักษณ์ของธนาคารบรรจงลงสีลวดลายด้วยสีดำที่แสดงออกถึงความหนักแน่นและทางการ พร้อมตัดเย็บอย่างปราณีตสร้างความภาคภูมิใจให้กับผู้สวมใส่และพนักงาน ที่ได้น้อมนำพระดำริในการตระหนักถึง “ความยั่งยืน” ผ่านภูมิปัญญาคนไทยได้อย่างงดงาม สะท้อนคุณค่าดั่งที่ธนาคารได้สั่งสมมายาวนานถึง 20 ปี</w:t>
      </w:r>
    </w:p>
    <w:p w14:paraId="774B7483" w14:textId="77777777" w:rsidR="002D5875" w:rsidRPr="002D5875" w:rsidRDefault="002D5875" w:rsidP="002D5875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467694B6" w14:textId="24C1B6F5" w:rsidR="002D5875" w:rsidRDefault="002D5875" w:rsidP="002D5875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D5875">
        <w:rPr>
          <w:rFonts w:ascii="TH Sarabun New" w:hAnsi="TH Sarabun New" w:cs="TH Sarabun New"/>
          <w:sz w:val="32"/>
          <w:szCs w:val="32"/>
          <w:cs/>
        </w:rPr>
        <w:t xml:space="preserve">ในโอกาสนี้ไอแบงก์ได้เชิญชวนพันธมิตร คู่ค้า และลูกค้าคนสำคัญร่วมส่งความปรารถนาดีด้วยการร่วมทำบุญบริจาคทานในบัญชีซะกาต ซึ่งเป็นบัญชีของธนาคารที่ได้เปิดตาม มาตรา 3 แห่งพระราชบัญญัติธนาคารอิสลามแห่งประเทศไทย พ.ศ. 2545 เพื่อจัดสรรเงินบริจาคแก่บรรดาพี่น้องมุสลิมที่ขัดสนและยากไร้ สำหรับเป็นทุนการศึกษา ทุนส่งเสริมประกอบอาชีพ ทุนดำรงชีพ ตลอดจนช่วยเหลือผู้ประสบอัคคีภัยหรือภัยธรรมชาติ เพื่อยกระดับความเป็นอยู่ของสังคมให้ดีขึ้น นอกจากนั้น ไอแบงก์ยังได้ออกผลิตภัณฑ์ในโอกาสพิเศษนี้เพื่อเป็นการขอบคุณลูกค้าด้วยผลิตภัณฑ์ทางการเงิน ไม่ว่าจะเป็น เงินฝากประจำ 20 เดือน “ไอแบงก์ 20 ปี บารอกัต” ที่ให้ผลตอบแทนที่คาดว่าจะได้สูงสุด 20% ต่อปี  สำหรับสินเชื่อ ไอแบงก์ได้ออกผลิตภัณฑ์หลากหลายช่วงครบรอบ 20 ปี อาทิ สินเชื่อ “งานดี มีเงิน” สินเชื่อ “บ้านมี หนี้ลด” และสินเชื่อ “ทรัพย์ดีมีสุข” โดยทุกผลิตภัณฑ์มีเป้าประสงค์จะลดภาระทางการเงินให้กับลูกค้าเพื่อให้เป็นหนี้อย่างมีความสุข อยู่ในวิสัยที่ผ่อนชำระได้และไม่ทำให้การมีที่อยู่อาศัยต้องเป็นปัญหาทางการเงิน </w:t>
      </w:r>
    </w:p>
    <w:p w14:paraId="3694A81A" w14:textId="77777777" w:rsidR="002D5875" w:rsidRPr="002D5875" w:rsidRDefault="002D5875" w:rsidP="002D5875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4E33DA11" w14:textId="77777777" w:rsidR="002D5875" w:rsidRPr="002D5875" w:rsidRDefault="002D5875" w:rsidP="002D5875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D5875">
        <w:rPr>
          <w:rFonts w:ascii="TH Sarabun New" w:hAnsi="TH Sarabun New" w:cs="TH Sarabun New"/>
          <w:sz w:val="32"/>
          <w:szCs w:val="32"/>
          <w:cs/>
        </w:rPr>
        <w:t xml:space="preserve">สำหรับการพัฒนา </w:t>
      </w:r>
      <w:r w:rsidRPr="002D5875">
        <w:rPr>
          <w:rFonts w:ascii="TH Sarabun New" w:hAnsi="TH Sarabun New" w:cs="TH Sarabun New"/>
          <w:sz w:val="32"/>
          <w:szCs w:val="32"/>
        </w:rPr>
        <w:t xml:space="preserve">Mobile Banking </w:t>
      </w:r>
      <w:r w:rsidRPr="002D5875">
        <w:rPr>
          <w:rFonts w:ascii="TH Sarabun New" w:hAnsi="TH Sarabun New" w:cs="TH Sarabun New"/>
          <w:sz w:val="32"/>
          <w:szCs w:val="32"/>
          <w:cs/>
        </w:rPr>
        <w:t xml:space="preserve">ที่ธนาคารได้พยายามดำเนินการมาโดยตลอด เมื่อสัปดาห์ที่ผ่านมาไอแบงก์ได้ลงนามร่วมกับผู้พัฒนาแอปเป๋าตังแล้ว เพื่อที่จะพัฒนาการให้บริการทางการเงินของธนาคารสะดวกสบายผ่านอุปกรณ์สื่อสารเคลื่อนที่ภายในแพลตฟอร์มเป๋าตังซึ่งปัจจุบันมีใช้งานมากกว่า 34 ล้านคน โดยคาดว่าจะพัฒนาแล้วเสร็จและสามารถให้บริการได้อย่างเต็มรูปแบบประมาณปลายปี 2566 นี้”  </w:t>
      </w:r>
      <w:r w:rsidRPr="002D5875">
        <w:rPr>
          <w:rFonts w:ascii="TH Sarabun New" w:hAnsi="TH Sarabun New" w:cs="TH Sarabun New"/>
          <w:b/>
          <w:bCs/>
          <w:sz w:val="32"/>
          <w:szCs w:val="32"/>
          <w:cs/>
        </w:rPr>
        <w:t>ดร.ทวีลาภ กล่าวทิ้งท้าย</w:t>
      </w:r>
    </w:p>
    <w:p w14:paraId="364190BF" w14:textId="77777777" w:rsidR="002D5875" w:rsidRPr="002D5875" w:rsidRDefault="002D5875" w:rsidP="002D5875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63EE5F1B" w14:textId="0C5ACFAC" w:rsidR="002D5875" w:rsidRPr="002D5875" w:rsidRDefault="002D5875" w:rsidP="002D5875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D5875">
        <w:rPr>
          <w:rFonts w:ascii="TH Sarabun New" w:hAnsi="TH Sarabun New" w:cs="TH Sarabun New"/>
          <w:sz w:val="32"/>
          <w:szCs w:val="32"/>
          <w:cs/>
        </w:rPr>
        <w:t>นอกจากนี้ สาขาธนาคารในพื้นที่ 5 จังหวัดชายแดนใต้ ได้แก่ ยะลา ปัตตานี นราธิวาส สงขลา และสตูล ก็ได้จัดพิธีละหมาดฮาญัตและขอพรเพื่อความเป็นสิริมงคลเนื่องในโอกาสครบรอบ 20 ปี โดยได้รับเกียรติจากคณะกรรมการอิสลามประจำจังหวัด ตลอดจนข้าราชการระดับสูง เข้าร่วมงาน</w:t>
      </w:r>
    </w:p>
    <w:p w14:paraId="49B72A41" w14:textId="12DCE6DE" w:rsidR="002D5875" w:rsidRDefault="002D5875" w:rsidP="006238B3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3F9191AA" w14:textId="4E8DF761" w:rsidR="002D5875" w:rsidRDefault="002D5875" w:rsidP="006238B3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37582F29" w14:textId="77777777" w:rsidR="002D5875" w:rsidRDefault="002D5875" w:rsidP="006238B3">
      <w:pPr>
        <w:pStyle w:val="NoSpacing"/>
        <w:rPr>
          <w:rFonts w:ascii="TH Sarabun New" w:hAnsi="TH Sarabun New" w:cs="TH Sarabun New" w:hint="cs"/>
          <w:sz w:val="32"/>
          <w:szCs w:val="32"/>
        </w:rPr>
      </w:pPr>
    </w:p>
    <w:p w14:paraId="021D339B" w14:textId="1E0213F4" w:rsidR="006238B3" w:rsidRDefault="006238B3" w:rsidP="006238B3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  <w:r w:rsidRPr="006238B3">
        <w:rPr>
          <w:rFonts w:ascii="TH Sarabun New" w:hAnsi="TH Sarabun New" w:cs="TH Sarabun New"/>
          <w:sz w:val="32"/>
          <w:szCs w:val="32"/>
          <w:cs/>
        </w:rPr>
        <w:t>ขอขอบคุณในความอนุเคราะห์เผยแพร่ข่าวสาร</w:t>
      </w:r>
    </w:p>
    <w:p w14:paraId="50C43143" w14:textId="77777777" w:rsidR="006238B3" w:rsidRPr="006238B3" w:rsidRDefault="006238B3" w:rsidP="006238B3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</w:p>
    <w:sectPr w:rsidR="006238B3" w:rsidRPr="006238B3" w:rsidSect="004E1764">
      <w:pgSz w:w="12240" w:h="15840"/>
      <w:pgMar w:top="1282" w:right="1183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AEE82" w14:textId="77777777" w:rsidR="0098102E" w:rsidRDefault="0098102E" w:rsidP="001B5EC2">
      <w:pPr>
        <w:spacing w:after="0" w:line="240" w:lineRule="auto"/>
      </w:pPr>
      <w:r>
        <w:separator/>
      </w:r>
    </w:p>
  </w:endnote>
  <w:endnote w:type="continuationSeparator" w:id="0">
    <w:p w14:paraId="77FEA297" w14:textId="77777777" w:rsidR="0098102E" w:rsidRDefault="0098102E" w:rsidP="001B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69926" w14:textId="77777777" w:rsidR="0098102E" w:rsidRDefault="0098102E" w:rsidP="001B5EC2">
      <w:pPr>
        <w:spacing w:after="0" w:line="240" w:lineRule="auto"/>
      </w:pPr>
      <w:r>
        <w:separator/>
      </w:r>
    </w:p>
  </w:footnote>
  <w:footnote w:type="continuationSeparator" w:id="0">
    <w:p w14:paraId="606150EA" w14:textId="77777777" w:rsidR="0098102E" w:rsidRDefault="0098102E" w:rsidP="001B5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92FFC"/>
    <w:multiLevelType w:val="hybridMultilevel"/>
    <w:tmpl w:val="6D501A46"/>
    <w:lvl w:ilvl="0" w:tplc="EDCC4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D517D5"/>
    <w:multiLevelType w:val="hybridMultilevel"/>
    <w:tmpl w:val="E2488A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6602548">
    <w:abstractNumId w:val="1"/>
  </w:num>
  <w:num w:numId="2" w16cid:durableId="614604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C2"/>
    <w:rsid w:val="001B5EC2"/>
    <w:rsid w:val="002D5875"/>
    <w:rsid w:val="00397829"/>
    <w:rsid w:val="003B6B11"/>
    <w:rsid w:val="004710EC"/>
    <w:rsid w:val="004D18D9"/>
    <w:rsid w:val="004E16A8"/>
    <w:rsid w:val="004E1764"/>
    <w:rsid w:val="00585C39"/>
    <w:rsid w:val="005B51B0"/>
    <w:rsid w:val="006238B3"/>
    <w:rsid w:val="007C15D6"/>
    <w:rsid w:val="009163B7"/>
    <w:rsid w:val="00962928"/>
    <w:rsid w:val="009667CF"/>
    <w:rsid w:val="0098102E"/>
    <w:rsid w:val="00A70127"/>
    <w:rsid w:val="00AA3D29"/>
    <w:rsid w:val="00AB69A3"/>
    <w:rsid w:val="00AE351B"/>
    <w:rsid w:val="00BA208F"/>
    <w:rsid w:val="00EF204A"/>
    <w:rsid w:val="00FE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B4690"/>
  <w15:chartTrackingRefBased/>
  <w15:docId w15:val="{E4242F3F-1A12-4B8D-ACB7-8FD8F84E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8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EC2"/>
  </w:style>
  <w:style w:type="paragraph" w:styleId="Footer">
    <w:name w:val="footer"/>
    <w:basedOn w:val="Normal"/>
    <w:link w:val="FooterChar"/>
    <w:uiPriority w:val="99"/>
    <w:unhideWhenUsed/>
    <w:rsid w:val="001B5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EC2"/>
  </w:style>
  <w:style w:type="character" w:customStyle="1" w:styleId="Heading1Char">
    <w:name w:val="Heading 1 Char"/>
    <w:basedOn w:val="DefaultParagraphFont"/>
    <w:link w:val="Heading1"/>
    <w:uiPriority w:val="9"/>
    <w:rsid w:val="004D18D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NoSpacing">
    <w:name w:val="No Spacing"/>
    <w:uiPriority w:val="1"/>
    <w:qFormat/>
    <w:rsid w:val="004D18D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238B3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238B3"/>
    <w:rPr>
      <w:b/>
      <w:bCs/>
    </w:rPr>
  </w:style>
  <w:style w:type="table" w:styleId="PlainTable3">
    <w:name w:val="Plain Table 3"/>
    <w:basedOn w:val="TableNormal"/>
    <w:uiPriority w:val="43"/>
    <w:rsid w:val="006238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6238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A701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1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01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39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4453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557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30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5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9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4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385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8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0193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islamicBThai@hotmail.com</dc:creator>
  <cp:keywords/>
  <dc:description/>
  <cp:lastModifiedBy>Tuwaearyu Napo</cp:lastModifiedBy>
  <cp:revision>11</cp:revision>
  <dcterms:created xsi:type="dcterms:W3CDTF">2023-01-25T15:30:00Z</dcterms:created>
  <dcterms:modified xsi:type="dcterms:W3CDTF">2023-06-13T07:08:00Z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1674821252</vt:lpwstr>
  </property>
  <property fmtid="{D5CDD505-2E9C-101B-9397-08002B2CF9AE}" pid="5" name="DLPManualFileClassificationVersion">
    <vt:lpwstr>11.9.0.82</vt:lpwstr>
  </property>
</Properties>
</file>