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E0" w:rsidRPr="00D82D2D" w:rsidRDefault="00BE006D" w:rsidP="00BE006D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ข่าวประชาสัมพันธ์</w:t>
      </w:r>
    </w:p>
    <w:p w:rsidR="00BE006D" w:rsidRPr="00D82D2D" w:rsidRDefault="00BE006D" w:rsidP="00BE006D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r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2 มิถุนายน 2566</w:t>
      </w:r>
    </w:p>
    <w:p w:rsidR="00BE006D" w:rsidRPr="00D82D2D" w:rsidRDefault="00BE006D" w:rsidP="00BE006D">
      <w:pPr>
        <w:spacing w:after="0"/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:rsidR="0094356B" w:rsidRPr="00D82D2D" w:rsidRDefault="00BE006D" w:rsidP="004A7FDF">
      <w:pPr>
        <w:jc w:val="thaiDistribute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</w:pPr>
      <w:r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บสย. - </w:t>
      </w:r>
      <w:r w:rsidR="0094356B"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ชาญอิสสระ </w:t>
      </w:r>
      <w:r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 xml:space="preserve">จัดโครงการ </w:t>
      </w:r>
      <w:r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CSR </w:t>
      </w:r>
      <w:r w:rsidR="0094356B" w:rsidRPr="00D82D2D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  <w:t>แจกกล้าไม้ ชวนคนเมืองเพิ่มพื้นที่สีเขียว</w:t>
      </w:r>
    </w:p>
    <w:p w:rsidR="004A7FDF" w:rsidRPr="00D82D2D" w:rsidRDefault="00B965E0" w:rsidP="00C110BE">
      <w:pPr>
        <w:ind w:firstLine="720"/>
        <w:jc w:val="thaiDistribute"/>
        <w:rPr>
          <w:rFonts w:asciiTheme="minorBidi" w:hAnsiTheme="minorBidi"/>
          <w:b/>
          <w:bCs/>
          <w:color w:val="FF0000"/>
          <w:sz w:val="32"/>
          <w:szCs w:val="32"/>
          <w:shd w:val="clear" w:color="auto" w:fill="FFFFFF"/>
        </w:rPr>
      </w:pPr>
      <w:r w:rsidRPr="00D82D2D">
        <w:rPr>
          <w:rFonts w:asciiTheme="minorBidi" w:hAnsiTheme="minorBidi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</w:t>
      </w:r>
      <w:r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D82D2D" w:rsidRPr="00D82D2D">
        <w:rPr>
          <w:rFonts w:asciiTheme="minorBidi" w:hAnsiTheme="minorBidi"/>
          <w:sz w:val="32"/>
          <w:szCs w:val="32"/>
          <w:cs/>
        </w:rPr>
        <w:t xml:space="preserve">บรรษัทประกันสินเชื่ออุตสาหกรรมขนาดย่อม (บสย.) 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และ</w:t>
      </w:r>
      <w:r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คณะผู้บริหาร 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พร้อมด้วย</w:t>
      </w:r>
      <w:r w:rsidR="004047C2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นางอรพรรณ อรุณรังสิกุล รองกรรมการผู้จัดการ </w:t>
      </w:r>
      <w:r w:rsidR="004047C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บริษัท ร่วมอิสสระ </w:t>
      </w:r>
      <w:bookmarkStart w:id="0" w:name="_GoBack"/>
      <w:bookmarkEnd w:id="0"/>
      <w:r w:rsidR="004047C2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จำกัด</w:t>
      </w:r>
      <w:r w:rsidRPr="00D82D2D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D82D2D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จัดโครงการ </w:t>
      </w:r>
      <w:r w:rsidR="00D82D2D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CSR 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ร่วมแจกกล้าไม้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มงคล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จำนวน 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300 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กล้า </w:t>
      </w:r>
      <w:r w:rsidR="00AB6C51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เนื่อง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ในโอกาส</w:t>
      </w:r>
      <w:r w:rsidR="00D66B65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วันต้นไม้ประจำปีของชาติ ซึ่งตรงกับวันที่ 3 มิถุนายน และ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วันสิ่งแวด</w:t>
      </w:r>
      <w:r w:rsidR="00D8064C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ล้อมโลก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ปี 2566 ตรงกับวันที่ 5 มิถุนายนของทุกปี เพื่อ</w:t>
      </w:r>
      <w:r w:rsidR="00D8064C">
        <w:rPr>
          <w:rFonts w:asciiTheme="minorBidi" w:hAnsiTheme="minorBidi" w:hint="cs"/>
          <w:color w:val="525252"/>
          <w:sz w:val="32"/>
          <w:szCs w:val="32"/>
          <w:shd w:val="clear" w:color="auto" w:fill="F8F8F8"/>
          <w:cs/>
        </w:rPr>
        <w:t xml:space="preserve">ให้ประชาชนนำไปปลูกช่วยลดปัญหาภาวะโลกร้อน </w:t>
      </w:r>
      <w:r w:rsidR="002F7726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ะเพิ่มพื้นที่สี</w:t>
      </w:r>
      <w:r w:rsidR="00214CA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เขียวให้สิ่งแวดล้อม</w:t>
      </w:r>
      <w:r w:rsidR="00214CAA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เมื่อวันที่ </w:t>
      </w:r>
      <w:r w:rsidR="00214CAA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214CAA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มิถุนายน 2566 ณ ลานพลาซ่า ชั้น 1 อาคารชาญอิสสระทาวเวอร์ 2</w:t>
      </w:r>
    </w:p>
    <w:p w:rsidR="00B965E0" w:rsidRPr="00D82D2D" w:rsidRDefault="00AB6C51" w:rsidP="00BE5355">
      <w:pPr>
        <w:ind w:firstLine="720"/>
        <w:jc w:val="thaiDistribute"/>
        <w:rPr>
          <w:rFonts w:asciiTheme="minorBidi" w:hAnsiTheme="minorBidi"/>
          <w:color w:val="222222"/>
          <w:sz w:val="32"/>
          <w:szCs w:val="32"/>
          <w:cs/>
        </w:rPr>
      </w:pPr>
      <w:r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สำหรับ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ในปีนี้ บสย. ได้รับการสนับสนุน “</w:t>
      </w:r>
      <w:r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ต้นยอ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” </w:t>
      </w:r>
      <w:r w:rsidR="00415519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จากกรมป่าไม้ 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จำนวน 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300 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กล้า</w:t>
      </w:r>
      <w:r w:rsidR="00415519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0B0977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สรรพคุณ</w:t>
      </w:r>
      <w:r w:rsidR="00415519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เป็นยารักษาโรค</w:t>
      </w:r>
      <w:r w:rsidR="000B0977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ได้</w:t>
      </w:r>
      <w:r w:rsidR="00214CA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214CAA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ช่วย</w:t>
      </w:r>
      <w:r w:rsidR="00415519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เสริมสิริมงคลแก่เจ้าบ้าน</w:t>
      </w:r>
      <w:r w:rsidR="000B0977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415519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และสมาชิกในบ้าน</w:t>
      </w:r>
      <w:r w:rsidR="000B0977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ตามความเชื่อ</w:t>
      </w:r>
      <w:r w:rsidR="00415519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โดย บสย. 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นำมาแจกจ่ายให้กับประชาชนทั่วไปและชุมชนใกล้เคียง เพื่อ</w:t>
      </w:r>
      <w:r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ส่งเสริม</w:t>
      </w:r>
      <w:r w:rsidR="004A7FDF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การมีส่วนร่วมในการ</w:t>
      </w:r>
      <w:r w:rsidR="002F7726"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ดูแลสิ่งแวดล้อม ซึ่งเป็นส่วนหนึ่งของนโยบาย </w:t>
      </w:r>
      <w:r w:rsidR="002F7726" w:rsidRPr="00D82D2D">
        <w:rPr>
          <w:rFonts w:asciiTheme="minorBidi" w:hAnsiTheme="minorBidi"/>
          <w:sz w:val="32"/>
          <w:szCs w:val="32"/>
          <w:shd w:val="clear" w:color="auto" w:fill="FFFFFF"/>
        </w:rPr>
        <w:t xml:space="preserve">ESG </w:t>
      </w:r>
      <w:r w:rsidR="002F7726"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 บสย. มุ่งมั่นดำเนินธุรกิจโดยให้ความสำคัญทั้งในด้านสิ่งแวดล้อม สังคม และธรรมาภิบาล เพื่อเดินหน้าสู่การเป็นองค์กรผู้นำด้าน </w:t>
      </w:r>
      <w:r w:rsidR="002F7726" w:rsidRPr="00D82D2D">
        <w:rPr>
          <w:rFonts w:asciiTheme="minorBidi" w:hAnsiTheme="minorBidi"/>
          <w:sz w:val="32"/>
          <w:szCs w:val="32"/>
          <w:shd w:val="clear" w:color="auto" w:fill="FFFFFF"/>
        </w:rPr>
        <w:t xml:space="preserve">ESG </w:t>
      </w:r>
      <w:r w:rsidR="00BE5355"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>ของประเทศ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ตามเป้าหมายการพัฒนาแห่งสหัสวรรษ 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Sustainable Development Goals 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(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SDGs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) การสร้างมาตรฐานชีวิตความเป็นอยู่ของประชาชนขององค์การสหประชาชาติ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 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(</w:t>
      </w:r>
      <w:r w:rsidR="00B965E0" w:rsidRPr="00D82D2D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UN</w:t>
      </w:r>
      <w:r w:rsidR="00214CAA">
        <w:rPr>
          <w:rFonts w:asciiTheme="minorBidi" w:hAnsiTheme="minorBidi" w:hint="cs"/>
          <w:color w:val="222222"/>
          <w:sz w:val="32"/>
          <w:szCs w:val="32"/>
          <w:cs/>
        </w:rPr>
        <w:t>)</w:t>
      </w:r>
    </w:p>
    <w:p w:rsidR="00B965E0" w:rsidRDefault="00B965E0" w:rsidP="00D82D2D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>ทั้งนี้ บสย. ยัง</w:t>
      </w:r>
      <w:r w:rsidR="00415519"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สนับสนุน </w:t>
      </w:r>
      <w:r w:rsidRPr="00D82D2D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สู่ธุรกิจ </w:t>
      </w:r>
      <w:r w:rsidRPr="00D82D2D">
        <w:rPr>
          <w:rFonts w:asciiTheme="minorBidi" w:hAnsiTheme="minorBidi"/>
          <w:sz w:val="32"/>
          <w:szCs w:val="32"/>
          <w:shd w:val="clear" w:color="auto" w:fill="FFFFFF"/>
        </w:rPr>
        <w:t xml:space="preserve">ESG </w:t>
      </w: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และ </w:t>
      </w:r>
      <w:r w:rsidRPr="00D82D2D">
        <w:rPr>
          <w:rFonts w:asciiTheme="minorBidi" w:hAnsiTheme="minorBidi"/>
          <w:sz w:val="32"/>
          <w:szCs w:val="32"/>
          <w:shd w:val="clear" w:color="auto" w:fill="FFFFFF"/>
        </w:rPr>
        <w:t xml:space="preserve">BCG </w:t>
      </w:r>
      <w:r w:rsidR="000F3DD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ที่เป็นมิตรต่อสิ่งแวดล้อม </w:t>
      </w:r>
      <w:r w:rsidR="000F3DD3">
        <w:rPr>
          <w:rFonts w:asciiTheme="minorBidi" w:hAnsiTheme="minorBidi" w:hint="cs"/>
          <w:sz w:val="32"/>
          <w:szCs w:val="32"/>
          <w:shd w:val="clear" w:color="auto" w:fill="FFFFFF"/>
          <w:cs/>
        </w:rPr>
        <w:t>ภายใต้</w:t>
      </w: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โครงการค้ำประกันสินเชื่อ </w:t>
      </w:r>
      <w:r w:rsidR="000F3DD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“บสย. </w:t>
      </w:r>
      <w:r w:rsidR="000F3DD3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0F3DD3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เข้มแข็ง” </w:t>
      </w: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>(</w:t>
      </w:r>
      <w:r w:rsidRPr="00D82D2D">
        <w:rPr>
          <w:rFonts w:asciiTheme="minorBidi" w:hAnsiTheme="minorBidi"/>
          <w:sz w:val="32"/>
          <w:szCs w:val="32"/>
          <w:shd w:val="clear" w:color="auto" w:fill="FFFFFF"/>
        </w:rPr>
        <w:t>PGS 10</w:t>
      </w: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) กับผลิตภัณฑ์ </w:t>
      </w:r>
      <w:r w:rsidRPr="00D82D2D">
        <w:rPr>
          <w:rFonts w:asciiTheme="minorBidi" w:hAnsiTheme="minorBidi"/>
          <w:sz w:val="32"/>
          <w:szCs w:val="32"/>
          <w:shd w:val="clear" w:color="auto" w:fill="FFFFFF"/>
        </w:rPr>
        <w:t>Smart Green</w:t>
      </w:r>
      <w:r w:rsidRPr="00D82D2D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วงเงินค้ำประกันต่อรายไม่เกิน 40 ล้านบาท รวมทุกสถาบันการเงิน ฟรีค่าธรรมเนียมค้ำประกัน 4 ปีแรก และค้ำประกันสูงสุด 10 ปี </w:t>
      </w:r>
      <w:r w:rsidRPr="00D82D2D">
        <w:rPr>
          <w:rStyle w:val="s2"/>
          <w:rFonts w:asciiTheme="minorBidi" w:hAnsiTheme="minorBidi"/>
          <w:sz w:val="32"/>
          <w:szCs w:val="32"/>
          <w:shd w:val="clear" w:color="auto" w:fill="FFFFFF"/>
          <w:cs/>
        </w:rPr>
        <w:t>สอบถามรายละเอียดเพิ่มเติมได้ที่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</w:rPr>
        <w:t> </w:t>
      </w:r>
      <w:r w:rsidRPr="00D82D2D">
        <w:rPr>
          <w:rStyle w:val="s2"/>
          <w:rFonts w:asciiTheme="minorBidi" w:hAnsiTheme="minorBidi"/>
          <w:sz w:val="32"/>
          <w:szCs w:val="32"/>
          <w:shd w:val="clear" w:color="auto" w:fill="FFFFFF"/>
          <w:cs/>
        </w:rPr>
        <w:t>บสย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. 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</w:rPr>
        <w:t>Call Center 0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</w:rPr>
        <w:t>2890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</w:rPr>
        <w:t>9999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 และสำนักงานเขตทั้ง 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</w:rPr>
        <w:t>11</w:t>
      </w:r>
      <w:r w:rsidRPr="00D82D2D">
        <w:rPr>
          <w:rStyle w:val="s1"/>
          <w:rFonts w:asciiTheme="minorBidi" w:hAnsiTheme="minorBidi"/>
          <w:sz w:val="32"/>
          <w:szCs w:val="32"/>
          <w:shd w:val="clear" w:color="auto" w:fill="FFFFFF"/>
          <w:cs/>
        </w:rPr>
        <w:t xml:space="preserve"> แห่ง ทั่วประเทศ</w:t>
      </w:r>
    </w:p>
    <w:p w:rsidR="000F3DD3" w:rsidRDefault="000F3DD3" w:rsidP="00D82D2D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0F3DD3" w:rsidRPr="00D82D2D" w:rsidRDefault="000F3DD3" w:rsidP="000F3DD3">
      <w:pPr>
        <w:ind w:firstLine="720"/>
        <w:jc w:val="center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***************************************</w:t>
      </w:r>
    </w:p>
    <w:sectPr w:rsidR="000F3DD3" w:rsidRPr="00D8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B7" w:rsidRDefault="005A59B7" w:rsidP="00B965E0">
      <w:pPr>
        <w:spacing w:after="0" w:line="240" w:lineRule="auto"/>
      </w:pPr>
      <w:r>
        <w:separator/>
      </w:r>
    </w:p>
  </w:endnote>
  <w:endnote w:type="continuationSeparator" w:id="0">
    <w:p w:rsidR="005A59B7" w:rsidRDefault="005A59B7" w:rsidP="00B9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B7" w:rsidRDefault="005A59B7" w:rsidP="00B965E0">
      <w:pPr>
        <w:spacing w:after="0" w:line="240" w:lineRule="auto"/>
      </w:pPr>
      <w:r>
        <w:separator/>
      </w:r>
    </w:p>
  </w:footnote>
  <w:footnote w:type="continuationSeparator" w:id="0">
    <w:p w:rsidR="005A59B7" w:rsidRDefault="005A59B7" w:rsidP="00B96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D5C"/>
    <w:multiLevelType w:val="hybridMultilevel"/>
    <w:tmpl w:val="DAEE77E6"/>
    <w:lvl w:ilvl="0" w:tplc="7D8AB15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E0"/>
    <w:rsid w:val="000423B9"/>
    <w:rsid w:val="00065862"/>
    <w:rsid w:val="000B0977"/>
    <w:rsid w:val="000C2174"/>
    <w:rsid w:val="000F3DD3"/>
    <w:rsid w:val="00196DF2"/>
    <w:rsid w:val="001D1350"/>
    <w:rsid w:val="001E401D"/>
    <w:rsid w:val="00214CAA"/>
    <w:rsid w:val="002934AC"/>
    <w:rsid w:val="002F7726"/>
    <w:rsid w:val="00353EE8"/>
    <w:rsid w:val="003E5A47"/>
    <w:rsid w:val="004047C2"/>
    <w:rsid w:val="00415519"/>
    <w:rsid w:val="004A7FDF"/>
    <w:rsid w:val="005A59B7"/>
    <w:rsid w:val="0080425B"/>
    <w:rsid w:val="00840568"/>
    <w:rsid w:val="0090030C"/>
    <w:rsid w:val="0094356B"/>
    <w:rsid w:val="00A42E23"/>
    <w:rsid w:val="00A60696"/>
    <w:rsid w:val="00AB6C51"/>
    <w:rsid w:val="00B4022C"/>
    <w:rsid w:val="00B60385"/>
    <w:rsid w:val="00B965E0"/>
    <w:rsid w:val="00BB30B4"/>
    <w:rsid w:val="00BE006D"/>
    <w:rsid w:val="00BE5355"/>
    <w:rsid w:val="00C110BE"/>
    <w:rsid w:val="00CA51FF"/>
    <w:rsid w:val="00D55FD1"/>
    <w:rsid w:val="00D66B65"/>
    <w:rsid w:val="00D8064C"/>
    <w:rsid w:val="00D82D2D"/>
    <w:rsid w:val="00E01BAE"/>
    <w:rsid w:val="00F042F8"/>
    <w:rsid w:val="00F20A97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CE1A"/>
  <w15:chartTrackingRefBased/>
  <w15:docId w15:val="{6A1F8CBC-4242-47FE-91E2-57A2B6F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65E0"/>
    <w:rPr>
      <w:b/>
      <w:bCs/>
    </w:rPr>
  </w:style>
  <w:style w:type="character" w:customStyle="1" w:styleId="s2">
    <w:name w:val="s2"/>
    <w:basedOn w:val="DefaultParagraphFont"/>
    <w:rsid w:val="00B965E0"/>
  </w:style>
  <w:style w:type="character" w:customStyle="1" w:styleId="s1">
    <w:name w:val="s1"/>
    <w:basedOn w:val="DefaultParagraphFont"/>
    <w:rsid w:val="00B965E0"/>
  </w:style>
  <w:style w:type="paragraph" w:styleId="Header">
    <w:name w:val="header"/>
    <w:basedOn w:val="Normal"/>
    <w:link w:val="HeaderChar"/>
    <w:unhideWhenUsed/>
    <w:rsid w:val="00B9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65E0"/>
  </w:style>
  <w:style w:type="paragraph" w:styleId="Footer">
    <w:name w:val="footer"/>
    <w:basedOn w:val="Normal"/>
    <w:link w:val="FooterChar"/>
    <w:uiPriority w:val="99"/>
    <w:unhideWhenUsed/>
    <w:rsid w:val="00B9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E0"/>
  </w:style>
  <w:style w:type="paragraph" w:styleId="ListParagraph">
    <w:name w:val="List Paragraph"/>
    <w:basedOn w:val="Normal"/>
    <w:uiPriority w:val="34"/>
    <w:qFormat/>
    <w:rsid w:val="00F0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 Chuaymee</dc:creator>
  <cp:keywords/>
  <dc:description/>
  <cp:lastModifiedBy>Saranyu Tantisaere</cp:lastModifiedBy>
  <cp:revision>2</cp:revision>
  <dcterms:created xsi:type="dcterms:W3CDTF">2023-06-02T08:19:00Z</dcterms:created>
  <dcterms:modified xsi:type="dcterms:W3CDTF">2023-06-02T08:19:00Z</dcterms:modified>
</cp:coreProperties>
</file>