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AC9A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497BAB4" wp14:editId="2BE26B13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45D58" w14:textId="0D373DD8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B023F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19DEB2A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725356D6" w14:textId="20632843" w:rsidR="00BC0B60" w:rsidRPr="00703219" w:rsidRDefault="007E2822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30</w:t>
      </w:r>
      <w:r w:rsidR="00911D75">
        <w:rPr>
          <w:rFonts w:ascii="TH SarabunPSK" w:hAnsi="TH SarabunPSK" w:cs="TH SarabunPSK"/>
          <w:szCs w:val="22"/>
        </w:rPr>
        <w:t xml:space="preserve"> </w:t>
      </w:r>
      <w:r w:rsidR="00227177">
        <w:rPr>
          <w:rFonts w:ascii="TH SarabunPSK" w:hAnsi="TH SarabunPSK" w:cs="TH SarabunPSK" w:hint="cs"/>
          <w:szCs w:val="22"/>
          <w:cs/>
        </w:rPr>
        <w:t xml:space="preserve">พฤษภาคม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23752DF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1F72E3B2" w14:textId="77777777" w:rsidR="007F4DC1" w:rsidRDefault="0039023D" w:rsidP="007F4DC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4DC1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27177"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F0A23"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ยืนหนึ่งพัฒนา</w:t>
      </w:r>
      <w:r w:rsidR="007F4DC1"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BE0FD6"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="002F0A23"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1595DD5D" w14:textId="77777777" w:rsidR="0057373B" w:rsidRPr="002F0A23" w:rsidRDefault="002F0A23" w:rsidP="007F4DC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ยกทัพ</w:t>
      </w:r>
      <w:r w:rsidR="007F4D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  <w:r w:rsidR="00A80705" w:rsidRPr="007F4DC1">
        <w:rPr>
          <w:rFonts w:ascii="TH SarabunPSK" w:hAnsi="TH SarabunPSK" w:cs="TH SarabunPSK"/>
          <w:b/>
          <w:bCs/>
          <w:sz w:val="44"/>
          <w:szCs w:val="44"/>
        </w:rPr>
        <w:t>3</w:t>
      </w:r>
      <w:r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กิจกรรม</w:t>
      </w:r>
      <w:r w:rsidR="007F4DC1"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เสริมแกร่ง พร้อม</w:t>
      </w:r>
      <w:r w:rsidRPr="007F4DC1">
        <w:rPr>
          <w:rFonts w:ascii="TH SarabunPSK" w:hAnsi="TH SarabunPSK" w:cs="TH SarabunPSK" w:hint="cs"/>
          <w:b/>
          <w:bCs/>
          <w:sz w:val="44"/>
          <w:szCs w:val="44"/>
          <w:cs/>
        </w:rPr>
        <w:t>เสิร์ฟตลอด</w:t>
      </w:r>
      <w:r w:rsidR="007F4DC1">
        <w:rPr>
          <w:rFonts w:ascii="TH SarabunPSK" w:hAnsi="TH SarabunPSK" w:cs="TH SarabunPSK" w:hint="cs"/>
          <w:b/>
          <w:bCs/>
          <w:sz w:val="44"/>
          <w:szCs w:val="44"/>
          <w:cs/>
        </w:rPr>
        <w:t>เดือน</w:t>
      </w:r>
      <w:r w:rsidRPr="007F4DC1">
        <w:rPr>
          <w:rFonts w:ascii="TH SarabunPSK" w:hAnsi="TH SarabunPSK" w:cs="TH SarabunPSK"/>
          <w:b/>
          <w:bCs/>
          <w:sz w:val="44"/>
          <w:szCs w:val="44"/>
          <w:cs/>
        </w:rPr>
        <w:t xml:space="preserve"> มิ.ย.</w:t>
      </w:r>
      <w:r w:rsidR="007F4D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F4DC1">
        <w:rPr>
          <w:rFonts w:ascii="TH SarabunPSK" w:hAnsi="TH SarabunPSK" w:cs="TH SarabunPSK"/>
          <w:b/>
          <w:bCs/>
          <w:sz w:val="44"/>
          <w:szCs w:val="44"/>
        </w:rPr>
        <w:t>66</w:t>
      </w:r>
    </w:p>
    <w:p w14:paraId="3159FE05" w14:textId="77777777" w:rsidR="002F0A23" w:rsidRPr="007F4DC1" w:rsidRDefault="002F0A23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72D95C" w14:textId="77777777" w:rsidR="00442D94" w:rsidRPr="007F4DC1" w:rsidRDefault="0039023D" w:rsidP="004D78DE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="00D44D41" w:rsidRPr="007F4D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หรือ</w:t>
      </w:r>
      <w:r w:rsidR="00D44D41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D44D41" w:rsidRPr="007F4D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>D</w:t>
      </w:r>
      <w:r w:rsidR="00D44D41" w:rsidRPr="007F4D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>Bank</w:t>
      </w:r>
      <w:r w:rsidR="00C76970" w:rsidRPr="007F4D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76970" w:rsidRPr="007F4DC1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>พร้อมเคียงข้างผู้ประกอบการเอสเอ็มอีตลอดเส้นทางธุรกิจ</w:t>
      </w:r>
      <w:r w:rsidR="004022F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22FC" w:rsidRPr="007F4DC1">
        <w:rPr>
          <w:rFonts w:ascii="TH SarabunPSK" w:hAnsi="TH SarabunPSK" w:cs="TH SarabunPSK" w:hint="cs"/>
          <w:sz w:val="36"/>
          <w:szCs w:val="36"/>
          <w:cs/>
        </w:rPr>
        <w:t>นอกจากบริการ</w:t>
      </w:r>
      <w:r w:rsidR="004022FC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“เติมทุน” </w:t>
      </w:r>
      <w:r w:rsidR="004022FC" w:rsidRPr="007F4DC1">
        <w:rPr>
          <w:rFonts w:ascii="TH SarabunPSK" w:hAnsi="TH SarabunPSK" w:cs="TH SarabunPSK" w:hint="cs"/>
          <w:sz w:val="36"/>
          <w:szCs w:val="36"/>
          <w:cs/>
        </w:rPr>
        <w:t>ผ่านผลิตภัณฑ์สินเชื่อครอบคลุมทุกกลุ่มธุรกิจ</w:t>
      </w:r>
      <w:r w:rsidR="004022FC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022FC" w:rsidRPr="007F4DC1">
        <w:rPr>
          <w:rFonts w:ascii="TH SarabunPSK" w:hAnsi="TH SarabunPSK" w:cs="TH SarabunPSK" w:hint="cs"/>
          <w:sz w:val="36"/>
          <w:szCs w:val="36"/>
          <w:cs/>
        </w:rPr>
        <w:t>วงเงินกู้สูงสุด 50 ล้านบาท ยังเดินหน้า</w:t>
      </w:r>
      <w:r w:rsidR="00C308BC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 xml:space="preserve">ผ่าน </w:t>
      </w:r>
      <w:r w:rsidR="00442D94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“การพัฒนา”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 xml:space="preserve"> ยกทัพ</w:t>
      </w:r>
      <w:r w:rsidR="004022F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22FC">
        <w:rPr>
          <w:rFonts w:ascii="TH SarabunPSK" w:hAnsi="TH SarabunPSK" w:cs="TH SarabunPSK"/>
          <w:sz w:val="36"/>
          <w:szCs w:val="36"/>
        </w:rPr>
        <w:t xml:space="preserve"> 13 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 w:rsidR="00C308BC">
        <w:rPr>
          <w:rFonts w:ascii="TH SarabunPSK" w:hAnsi="TH SarabunPSK" w:cs="TH SarabunPSK" w:hint="cs"/>
          <w:sz w:val="36"/>
          <w:szCs w:val="36"/>
          <w:cs/>
        </w:rPr>
        <w:t>เสริมแกร่ง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>ตลอด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เดือน มิ.ย.66</w:t>
      </w:r>
      <w:r w:rsid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>ฟรี</w:t>
      </w:r>
      <w:r w:rsidR="00442D94" w:rsidRPr="007F4DC1">
        <w:rPr>
          <w:rFonts w:ascii="TH SarabunPSK" w:hAnsi="TH SarabunPSK" w:cs="TH SarabunPSK"/>
          <w:sz w:val="36"/>
          <w:szCs w:val="36"/>
        </w:rPr>
        <w:t>!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 xml:space="preserve"> ไม่มีค่าใช้จ่าย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สมัครร่วม</w:t>
      </w:r>
      <w:r w:rsidR="004022FC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 xml:space="preserve">หรือสอบถามข้อมูลเพิ่มเติม </w:t>
      </w:r>
      <w:r w:rsidR="004D78DE" w:rsidRPr="007F4DC1">
        <w:rPr>
          <w:rFonts w:ascii="TH SarabunPSK" w:hAnsi="TH SarabunPSK" w:cs="TH SarabunPSK"/>
          <w:sz w:val="36"/>
          <w:szCs w:val="36"/>
        </w:rPr>
        <w:t xml:space="preserve">Call CENTER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1357</w:t>
      </w:r>
      <w:r w:rsidR="004D78DE" w:rsidRPr="007F4DC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442D94" w:rsidRPr="007F4DC1">
        <w:rPr>
          <w:rFonts w:ascii="TH SarabunPSK" w:hAnsi="TH SarabunPSK" w:cs="TH SarabunPSK" w:hint="cs"/>
          <w:sz w:val="36"/>
          <w:szCs w:val="36"/>
          <w:cs/>
        </w:rPr>
        <w:t xml:space="preserve">ประกอบด้วย </w:t>
      </w:r>
    </w:p>
    <w:p w14:paraId="25098C92" w14:textId="77777777" w:rsidR="00BE0FD6" w:rsidRPr="007F4DC1" w:rsidRDefault="00442D94" w:rsidP="00BE0FD6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บริการเติมทุนคู่พัฒนา ในงาน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>อุตสาหกรรมแฟร์ นวพลาซ่า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 จ.ปทุมธานี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1-2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>66</w:t>
      </w:r>
      <w:r w:rsidR="00BE0FD6" w:rsidRPr="007F4DC1">
        <w:rPr>
          <w:rFonts w:ascii="TH SarabunPSK" w:hAnsi="TH SarabunPSK" w:cs="TH SarabunPSK" w:hint="cs"/>
          <w:sz w:val="36"/>
          <w:szCs w:val="36"/>
          <w:cs/>
        </w:rPr>
        <w:t xml:space="preserve"> ณ </w:t>
      </w:r>
      <w:r w:rsidR="00BE0FD6" w:rsidRPr="007F4DC1">
        <w:rPr>
          <w:rFonts w:ascii="TH SarabunPSK" w:hAnsi="TH SarabunPSK" w:cs="TH SarabunPSK"/>
          <w:sz w:val="36"/>
          <w:szCs w:val="36"/>
          <w:cs/>
        </w:rPr>
        <w:t>อาคารนวพลาซ่า เขตส่งเสริมอุตสาหกรรมนวนคร</w:t>
      </w:r>
      <w:r w:rsidR="00BE0FD6" w:rsidRPr="007F4DC1">
        <w:rPr>
          <w:rFonts w:ascii="TH SarabunPSK" w:hAnsi="TH SarabunPSK" w:cs="TH SarabunPSK" w:hint="cs"/>
          <w:sz w:val="36"/>
          <w:szCs w:val="36"/>
          <w:cs/>
        </w:rPr>
        <w:t xml:space="preserve"> อ.</w:t>
      </w:r>
      <w:r w:rsidR="00BE0FD6" w:rsidRPr="007F4DC1">
        <w:rPr>
          <w:rFonts w:ascii="TH SarabunPSK" w:hAnsi="TH SarabunPSK" w:cs="TH SarabunPSK"/>
          <w:sz w:val="36"/>
          <w:szCs w:val="36"/>
          <w:cs/>
        </w:rPr>
        <w:t>คลองหลวง</w:t>
      </w:r>
      <w:r w:rsidR="00BE0FD6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E0FD6" w:rsidRPr="007F4DC1">
        <w:rPr>
          <w:rFonts w:ascii="TH SarabunPSK" w:hAnsi="TH SarabunPSK" w:cs="TH SarabunPSK"/>
          <w:sz w:val="36"/>
          <w:szCs w:val="36"/>
          <w:cs/>
        </w:rPr>
        <w:t>จ</w:t>
      </w:r>
      <w:r w:rsidR="00BE0FD6" w:rsidRPr="007F4DC1">
        <w:rPr>
          <w:rFonts w:ascii="TH SarabunPSK" w:hAnsi="TH SarabunPSK" w:cs="TH SarabunPSK" w:hint="cs"/>
          <w:sz w:val="36"/>
          <w:szCs w:val="36"/>
          <w:cs/>
        </w:rPr>
        <w:t>.</w:t>
      </w:r>
      <w:r w:rsidR="00BE0FD6" w:rsidRPr="007F4DC1">
        <w:rPr>
          <w:rFonts w:ascii="TH SarabunPSK" w:hAnsi="TH SarabunPSK" w:cs="TH SarabunPSK"/>
          <w:sz w:val="36"/>
          <w:szCs w:val="36"/>
          <w:cs/>
        </w:rPr>
        <w:t>ปทุมธานี</w:t>
      </w:r>
      <w:r w:rsidR="00BE0FD6" w:rsidRPr="007F4DC1">
        <w:rPr>
          <w:rFonts w:ascii="TH SarabunPSK" w:hAnsi="TH SarabunPSK" w:cs="TH SarabunPSK"/>
          <w:sz w:val="36"/>
          <w:szCs w:val="36"/>
        </w:rPr>
        <w:t xml:space="preserve"> </w:t>
      </w:r>
    </w:p>
    <w:p w14:paraId="7A6270F6" w14:textId="77777777" w:rsidR="00442D94" w:rsidRPr="007F4DC1" w:rsidRDefault="00442D94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Pr="007F4DC1">
        <w:rPr>
          <w:rFonts w:ascii="TH SarabunPSK" w:hAnsi="TH SarabunPSK" w:cs="TH SarabunPSK"/>
          <w:sz w:val="36"/>
          <w:szCs w:val="36"/>
          <w:cs/>
        </w:rPr>
        <w:t>เสริมแกร่ง</w:t>
      </w:r>
      <w:r w:rsidR="00E554BA" w:rsidRPr="007F4DC1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เข้าถึงแหล่งทุน เสริมสภาพคล่องธุรกิจ 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ในงาน </w:t>
      </w: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>"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 xml:space="preserve">Thailand Smart Money" </w:t>
      </w: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>ระยอง ครั้งที่ 6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 บูธ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หมายเลข </w:t>
      </w:r>
      <w:r w:rsidRPr="007F4DC1">
        <w:rPr>
          <w:rFonts w:ascii="TH SarabunPSK" w:hAnsi="TH SarabunPSK" w:cs="TH SarabunPSK"/>
          <w:sz w:val="36"/>
          <w:szCs w:val="36"/>
          <w:cs/>
        </w:rPr>
        <w:t>4</w:t>
      </w:r>
      <w:r w:rsidRPr="007F4DC1">
        <w:rPr>
          <w:rFonts w:ascii="TH SarabunPSK" w:hAnsi="TH SarabunPSK" w:cs="TH SarabunPSK"/>
          <w:sz w:val="36"/>
          <w:szCs w:val="36"/>
        </w:rPr>
        <w:t xml:space="preserve">A </w:t>
      </w:r>
      <w:r w:rsidRPr="007F4DC1">
        <w:rPr>
          <w:rFonts w:ascii="TH SarabunPSK" w:hAnsi="TH SarabunPSK" w:cs="TH SarabunPSK"/>
          <w:sz w:val="36"/>
          <w:szCs w:val="36"/>
          <w:cs/>
        </w:rPr>
        <w:t>ชั้น 1 ศูนย์การค้าเซ็นทรัลพลาซา จ.ระยอง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 xml:space="preserve"> 23-25 มิ.ย.</w:t>
      </w:r>
      <w:r w:rsidR="004D78DE" w:rsidRPr="007F4DC1">
        <w:rPr>
          <w:rFonts w:ascii="TH SarabunPSK" w:hAnsi="TH SarabunPSK" w:cs="TH SarabunPSK"/>
          <w:sz w:val="36"/>
          <w:szCs w:val="36"/>
        </w:rPr>
        <w:t>66</w:t>
      </w:r>
    </w:p>
    <w:p w14:paraId="2D9488DA" w14:textId="77777777" w:rsidR="00442D94" w:rsidRPr="007F4DC1" w:rsidRDefault="00442D94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>3.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 ยกขบวน</w:t>
      </w:r>
      <w:r w:rsidR="0034593F" w:rsidRPr="007F4DC1">
        <w:rPr>
          <w:rFonts w:ascii="TH SarabunPSK" w:hAnsi="TH SarabunPSK" w:cs="TH SarabunPSK"/>
          <w:sz w:val="36"/>
          <w:szCs w:val="36"/>
          <w:cs/>
        </w:rPr>
        <w:t>สุดยอด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>สินค้า</w:t>
      </w:r>
      <w:r w:rsidR="0034593F" w:rsidRPr="007F4DC1">
        <w:rPr>
          <w:rFonts w:ascii="TH SarabunPSK" w:hAnsi="TH SarabunPSK" w:cs="TH SarabunPSK"/>
          <w:sz w:val="36"/>
          <w:szCs w:val="36"/>
          <w:cs/>
        </w:rPr>
        <w:t>เอสเอ็มอี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>ทั่วประเทศ มาให้เลือก</w:t>
      </w:r>
      <w:r w:rsidR="0034593F" w:rsidRPr="007F4DC1">
        <w:rPr>
          <w:rFonts w:ascii="TH SarabunPSK" w:hAnsi="TH SarabunPSK" w:cs="TH SarabunPSK"/>
          <w:sz w:val="36"/>
          <w:szCs w:val="36"/>
          <w:cs/>
        </w:rPr>
        <w:t>ช้อป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แบบจุใจ ในงาน </w:t>
      </w:r>
      <w:r w:rsidR="0034593F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 xml:space="preserve">SME D Market </w:t>
      </w: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>2023</w:t>
      </w:r>
      <w:r w:rsidR="0034593F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ณ ชั้น 1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สำนักงานใหญ่ </w:t>
      </w:r>
      <w:r w:rsidR="003D389D" w:rsidRPr="007F4DC1">
        <w:rPr>
          <w:rFonts w:ascii="TH SarabunPSK" w:hAnsi="TH SarabunPSK" w:cs="TH SarabunPSK"/>
          <w:sz w:val="36"/>
          <w:szCs w:val="36"/>
        </w:rPr>
        <w:t xml:space="preserve">SME D Bank 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Pr="007F4DC1">
        <w:rPr>
          <w:rFonts w:ascii="TH SarabunPSK" w:hAnsi="TH SarabunPSK" w:cs="TH SarabunPSK"/>
          <w:sz w:val="36"/>
          <w:szCs w:val="36"/>
          <w:cs/>
        </w:rPr>
        <w:t>26-27 มิ.ย.</w:t>
      </w:r>
      <w:r w:rsidR="004D78DE" w:rsidRPr="007F4DC1">
        <w:rPr>
          <w:rFonts w:ascii="TH SarabunPSK" w:hAnsi="TH SarabunPSK" w:cs="TH SarabunPSK"/>
          <w:sz w:val="36"/>
          <w:szCs w:val="36"/>
        </w:rPr>
        <w:t>66</w:t>
      </w:r>
    </w:p>
    <w:p w14:paraId="3652D3DC" w14:textId="77777777" w:rsidR="0034593F" w:rsidRPr="007F4DC1" w:rsidRDefault="0034593F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4. ผนึกกำลัง </w:t>
      </w:r>
      <w:r w:rsidRPr="007F4DC1">
        <w:rPr>
          <w:rFonts w:ascii="TH SarabunPSK" w:hAnsi="TH SarabunPSK" w:cs="TH SarabunPSK"/>
          <w:sz w:val="36"/>
          <w:szCs w:val="36"/>
          <w:cs/>
        </w:rPr>
        <w:t>สภาอุตสาหกรรมแห่งประเทศไทย (ส.อ.ท.)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ร่วมงาน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เปิดกล่องของขวัญเพื่อ 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>SMEs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เติมเต็มการเงินและความรู้แก่สมาชิก ส.อ.ท.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7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จ.ปราจีนบุรี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และวันที่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29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จ.ลพบุรี </w:t>
      </w:r>
    </w:p>
    <w:p w14:paraId="22966F66" w14:textId="77777777" w:rsidR="00442D94" w:rsidRPr="007F4DC1" w:rsidRDefault="0034593F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/>
          <w:sz w:val="36"/>
          <w:szCs w:val="36"/>
        </w:rPr>
        <w:t xml:space="preserve">5.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พาเอสเอ็มอีเข้าถึงการจัดซื้อจัดจ้างภาครัฐ ในงาน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“SME GP Day”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ได้แก่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9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จ.บุรีรัมย์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,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A80705" w:rsidRPr="007F4DC1">
        <w:rPr>
          <w:rFonts w:ascii="TH SarabunPSK" w:hAnsi="TH SarabunPSK" w:cs="TH SarabunPSK" w:hint="cs"/>
          <w:sz w:val="36"/>
          <w:szCs w:val="36"/>
          <w:cs/>
        </w:rPr>
        <w:t xml:space="preserve">20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</w:t>
      </w:r>
      <w:r w:rsidR="00A80705" w:rsidRPr="007F4DC1">
        <w:rPr>
          <w:rFonts w:ascii="TH SarabunPSK" w:hAnsi="TH SarabunPSK" w:cs="TH SarabunPSK" w:hint="cs"/>
          <w:sz w:val="36"/>
          <w:szCs w:val="36"/>
          <w:cs/>
        </w:rPr>
        <w:t xml:space="preserve">จันทบุรี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>23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จ.พิษณุโลก </w:t>
      </w:r>
    </w:p>
    <w:p w14:paraId="003C52AE" w14:textId="77777777" w:rsidR="00442D94" w:rsidRPr="007F4DC1" w:rsidRDefault="0034593F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6. 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>สอน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สร้างตัวตนในตลาดออนไลน์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ยอดขายปังด้วย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TikTok Marketing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โรงแรมนภาลัย จ.อุดรธานี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2 มิ.ย.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66</w:t>
      </w:r>
    </w:p>
    <w:p w14:paraId="253CA0A6" w14:textId="77777777" w:rsidR="00442D94" w:rsidRPr="007F4DC1" w:rsidRDefault="0034593F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7.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เนรมิตสื่อออนไลน์ด้วย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Canva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 xml:space="preserve"> 8-9 มิ.ย.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จ.สมุทรสงคราม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>และวันที่ 27</w:t>
      </w:r>
      <w:r w:rsidR="004D78DE" w:rsidRPr="007F4DC1">
        <w:rPr>
          <w:rFonts w:ascii="TH SarabunPSK" w:hAnsi="TH SarabunPSK" w:cs="TH SarabunPSK"/>
          <w:sz w:val="36"/>
          <w:szCs w:val="36"/>
          <w:cs/>
        </w:rPr>
        <w:t xml:space="preserve"> มิ.ย.</w:t>
      </w:r>
      <w:r w:rsidR="004D78DE" w:rsidRPr="007F4DC1">
        <w:rPr>
          <w:rFonts w:ascii="TH SarabunPSK" w:hAnsi="TH SarabunPSK" w:cs="TH SarabunPSK"/>
          <w:sz w:val="36"/>
          <w:szCs w:val="36"/>
        </w:rPr>
        <w:t xml:space="preserve">66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จ.สมุทรสาคร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1EBC611" w14:textId="77777777" w:rsidR="00442D94" w:rsidRPr="007F4DC1" w:rsidRDefault="0034593F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>8.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กิจกรรม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สร้างอาชีพ สร้าง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SMEs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ครั้งที่ 3 </w:t>
      </w:r>
      <w:r w:rsidR="00332638" w:rsidRPr="00332638">
        <w:rPr>
          <w:rFonts w:ascii="TH SarabunPSK" w:hAnsi="TH SarabunPSK" w:cs="TH SarabunPSK"/>
          <w:sz w:val="36"/>
          <w:szCs w:val="36"/>
          <w:cs/>
        </w:rPr>
        <w:t>โรงแรมสุนีย์ แกรนด์ แอนด์ คอนเวนช</w:t>
      </w:r>
      <w:r w:rsidR="00332638">
        <w:rPr>
          <w:rFonts w:ascii="TH SarabunPSK" w:hAnsi="TH SarabunPSK" w:cs="TH SarabunPSK"/>
          <w:sz w:val="36"/>
          <w:szCs w:val="36"/>
          <w:cs/>
        </w:rPr>
        <w:t>ั่น เซ็นเตอร์</w:t>
      </w:r>
      <w:r w:rsidR="003326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จ.อุบลราชธานี </w:t>
      </w:r>
      <w:r w:rsidR="004D78DE"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16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</w:p>
    <w:p w14:paraId="6D1A4028" w14:textId="77777777" w:rsidR="00442D94" w:rsidRPr="007F4DC1" w:rsidRDefault="004D78DE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/>
          <w:sz w:val="36"/>
          <w:szCs w:val="36"/>
        </w:rPr>
        <w:t xml:space="preserve">9.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สร้างช่องทาง เพิ่มรายได้ ด้วย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Location Marketing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Google Business Profile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จ.เชียงราย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20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</w:p>
    <w:p w14:paraId="231C3166" w14:textId="77777777" w:rsidR="00442D94" w:rsidRPr="007F4DC1" w:rsidRDefault="004D78DE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10. 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ชี้ช่องรวยด้วย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TikTok</w:t>
      </w:r>
      <w:r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ครั้งที่ 5 </w:t>
      </w:r>
      <w:r w:rsidR="00332638">
        <w:rPr>
          <w:rFonts w:ascii="TH SarabunPSK" w:hAnsi="TH SarabunPSK" w:cs="TH SarabunPSK" w:hint="cs"/>
          <w:sz w:val="36"/>
          <w:szCs w:val="36"/>
          <w:cs/>
        </w:rPr>
        <w:t xml:space="preserve">อ.หาดใหญ่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จ.สงขลา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 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2</w:t>
      </w:r>
      <w:r w:rsidR="00A80705" w:rsidRPr="007F4DC1">
        <w:rPr>
          <w:rFonts w:ascii="TH SarabunPSK" w:hAnsi="TH SarabunPSK" w:cs="TH SarabunPSK" w:hint="cs"/>
          <w:sz w:val="36"/>
          <w:szCs w:val="36"/>
          <w:cs/>
        </w:rPr>
        <w:t>1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</w:p>
    <w:p w14:paraId="0B9FDB11" w14:textId="77777777" w:rsidR="00442D94" w:rsidRPr="007F4DC1" w:rsidRDefault="004D78DE" w:rsidP="004D78D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 w:hint="cs"/>
          <w:sz w:val="36"/>
          <w:szCs w:val="36"/>
          <w:cs/>
        </w:rPr>
        <w:t>11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34593F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THAI SME</w:t>
      </w:r>
      <w:r w:rsidR="007F4DC1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 xml:space="preserve">GP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รัฐพร้อมซื้อ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  <w:cs/>
        </w:rPr>
        <w:t>พร้อมขาย</w:t>
      </w:r>
      <w:r w:rsidR="0034593F" w:rsidRPr="007F4DC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 กิจกรรมจับคู่ธุรกิจเข้าถึงการซื้อจัดจ้างภาครัฐและเอกชน</w:t>
      </w:r>
      <w:r w:rsidR="0034593F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ได้แก่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2-3 มิ.ย.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66</w:t>
      </w:r>
      <w:r w:rsidR="0034593F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จ.เพชรบุรี 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6-7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  <w:r w:rsidR="0034593F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จ.สมุทรสาคร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,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9-10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  <w:r w:rsidR="0034593F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จ.ราชบุรี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และ วันที่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26-27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  <w:r w:rsidR="00C308B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จ.นนทบุรี</w:t>
      </w:r>
    </w:p>
    <w:p w14:paraId="0EA3D9D2" w14:textId="77777777" w:rsidR="00A80705" w:rsidRPr="007F4DC1" w:rsidRDefault="00A80705" w:rsidP="00A80705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DC1">
        <w:rPr>
          <w:rFonts w:ascii="TH SarabunPSK" w:hAnsi="TH SarabunPSK" w:cs="TH SarabunPSK"/>
          <w:sz w:val="36"/>
          <w:szCs w:val="36"/>
        </w:rPr>
        <w:t xml:space="preserve">12. </w:t>
      </w:r>
      <w:r w:rsidRPr="007F4DC1">
        <w:rPr>
          <w:rFonts w:ascii="TH SarabunPSK" w:hAnsi="TH SarabunPSK" w:cs="TH SarabunPSK"/>
          <w:b/>
          <w:bCs/>
          <w:sz w:val="36"/>
          <w:szCs w:val="36"/>
        </w:rPr>
        <w:t>"THAI SME GP Roadshow"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/>
          <w:sz w:val="36"/>
          <w:szCs w:val="36"/>
          <w:cs/>
        </w:rPr>
        <w:t>กิจกรรมจับคู่ธุรกิจพาถึงการจัดซื้อจัดจ้างภาครัฐ สำหรับกลุ่มอุตสาหกรรมการแพทย์ และดิจ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ิ</w:t>
      </w:r>
      <w:r w:rsidRPr="007F4DC1">
        <w:rPr>
          <w:rFonts w:ascii="TH SarabunPSK" w:hAnsi="TH SarabunPSK" w:cs="TH SarabunPSK"/>
          <w:sz w:val="36"/>
          <w:szCs w:val="36"/>
          <w:cs/>
        </w:rPr>
        <w:t>ทัล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วันที่ </w:t>
      </w:r>
      <w:r w:rsidRPr="007F4DC1">
        <w:rPr>
          <w:rFonts w:ascii="TH SarabunPSK" w:hAnsi="TH SarabunPSK" w:cs="TH SarabunPSK"/>
          <w:sz w:val="36"/>
          <w:szCs w:val="36"/>
        </w:rPr>
        <w:t>7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 มิ.ย.</w:t>
      </w:r>
      <w:r w:rsidRPr="007F4DC1">
        <w:rPr>
          <w:rFonts w:ascii="TH SarabunPSK" w:hAnsi="TH SarabunPSK" w:cs="TH SarabunPSK"/>
          <w:sz w:val="36"/>
          <w:szCs w:val="36"/>
        </w:rPr>
        <w:t>66</w:t>
      </w:r>
      <w:r w:rsidRPr="007F4DC1">
        <w:rPr>
          <w:rFonts w:ascii="TH SarabunPSK" w:hAnsi="TH SarabunPSK" w:cs="TH SarabunPSK"/>
          <w:sz w:val="36"/>
          <w:szCs w:val="36"/>
          <w:cs/>
        </w:rPr>
        <w:t xml:space="preserve"> จ.ปราจีนบุรี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และวันที่ </w:t>
      </w:r>
      <w:r w:rsidRPr="007F4DC1">
        <w:rPr>
          <w:rFonts w:ascii="TH SarabunPSK" w:hAnsi="TH SarabunPSK" w:cs="TH SarabunPSK"/>
          <w:sz w:val="36"/>
          <w:szCs w:val="36"/>
        </w:rPr>
        <w:t xml:space="preserve">14 </w:t>
      </w:r>
      <w:r w:rsidRPr="007F4DC1">
        <w:rPr>
          <w:rFonts w:ascii="TH SarabunPSK" w:hAnsi="TH SarabunPSK" w:cs="TH SarabunPSK"/>
          <w:sz w:val="36"/>
          <w:szCs w:val="36"/>
          <w:cs/>
        </w:rPr>
        <w:t>มิ.ย.</w:t>
      </w:r>
      <w:r w:rsidRPr="007F4DC1">
        <w:rPr>
          <w:rFonts w:ascii="TH SarabunPSK" w:hAnsi="TH SarabunPSK" w:cs="TH SarabunPSK"/>
          <w:sz w:val="36"/>
          <w:szCs w:val="36"/>
        </w:rPr>
        <w:t xml:space="preserve">66 </w:t>
      </w:r>
      <w:r w:rsidRPr="007F4DC1">
        <w:rPr>
          <w:rFonts w:ascii="TH SarabunPSK" w:hAnsi="TH SarabunPSK" w:cs="TH SarabunPSK"/>
          <w:sz w:val="36"/>
          <w:szCs w:val="36"/>
          <w:cs/>
        </w:rPr>
        <w:t>จ.เชียง</w:t>
      </w:r>
      <w:r w:rsidR="00C552E0">
        <w:rPr>
          <w:rFonts w:ascii="TH SarabunPSK" w:hAnsi="TH SarabunPSK" w:cs="TH SarabunPSK" w:hint="cs"/>
          <w:sz w:val="36"/>
          <w:szCs w:val="36"/>
          <w:cs/>
        </w:rPr>
        <w:t>ใ</w:t>
      </w:r>
      <w:r w:rsidRPr="007F4DC1">
        <w:rPr>
          <w:rFonts w:ascii="TH SarabunPSK" w:hAnsi="TH SarabunPSK" w:cs="TH SarabunPSK"/>
          <w:sz w:val="36"/>
          <w:szCs w:val="36"/>
          <w:cs/>
        </w:rPr>
        <w:t>หม่</w:t>
      </w:r>
    </w:p>
    <w:p w14:paraId="3EE7FB12" w14:textId="77777777" w:rsidR="004D78DE" w:rsidRPr="007F4DC1" w:rsidRDefault="004D78DE" w:rsidP="00442D94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 w:rsidRPr="007F4DC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8329005" wp14:editId="36CBDAAC">
            <wp:simplePos x="0" y="0"/>
            <wp:positionH relativeFrom="page">
              <wp:posOffset>-28575</wp:posOffset>
            </wp:positionH>
            <wp:positionV relativeFrom="paragraph">
              <wp:posOffset>7712710</wp:posOffset>
            </wp:positionV>
            <wp:extent cx="7543800" cy="457200"/>
            <wp:effectExtent l="1905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93F" w:rsidRPr="007F4DC1">
        <w:rPr>
          <w:rFonts w:ascii="TH SarabunPSK" w:hAnsi="TH SarabunPSK" w:cs="TH SarabunPSK"/>
          <w:sz w:val="36"/>
          <w:szCs w:val="36"/>
        </w:rPr>
        <w:t>1</w:t>
      </w:r>
      <w:r w:rsidR="00A80705" w:rsidRPr="007F4DC1">
        <w:rPr>
          <w:rFonts w:ascii="TH SarabunPSK" w:hAnsi="TH SarabunPSK" w:cs="TH SarabunPSK"/>
          <w:sz w:val="36"/>
          <w:szCs w:val="36"/>
        </w:rPr>
        <w:t>3</w:t>
      </w:r>
      <w:r w:rsidR="0034593F" w:rsidRPr="007F4DC1">
        <w:rPr>
          <w:rFonts w:ascii="TH SarabunPSK" w:hAnsi="TH SarabunPSK" w:cs="TH SarabunPSK"/>
          <w:sz w:val="36"/>
          <w:szCs w:val="36"/>
        </w:rPr>
        <w:t xml:space="preserve">. </w:t>
      </w:r>
      <w:r w:rsidR="00C552E0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b/>
          <w:bCs/>
          <w:sz w:val="36"/>
          <w:szCs w:val="36"/>
        </w:rPr>
        <w:t>SME D Coach</w:t>
      </w:r>
      <w:r w:rsidR="00442D94"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552E0">
        <w:rPr>
          <w:rFonts w:ascii="TH SarabunPSK" w:hAnsi="TH SarabunPSK" w:cs="TH SarabunPSK" w:hint="cs"/>
          <w:sz w:val="36"/>
          <w:szCs w:val="36"/>
          <w:cs/>
        </w:rPr>
        <w:t>สามารถติดต่อเพื่อขอรับ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คำปรึกษายกระดับธุรกิจจากโค้ชมืออาชีพ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C552E0">
        <w:rPr>
          <w:rFonts w:ascii="TH SarabunPSK" w:hAnsi="TH SarabunPSK" w:cs="TH SarabunPSK" w:hint="cs"/>
          <w:sz w:val="36"/>
          <w:szCs w:val="36"/>
          <w:cs/>
        </w:rPr>
        <w:t xml:space="preserve">ในด้านต่าง ๆ </w:t>
      </w:r>
      <w:r w:rsidR="007F4DC1" w:rsidRPr="007F4DC1"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เจาะลึกการสร้างและใช้งาน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sz w:val="36"/>
          <w:szCs w:val="36"/>
        </w:rPr>
        <w:t>LINE OA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”</w:t>
      </w:r>
      <w:r w:rsidRPr="007F4DC1">
        <w:rPr>
          <w:rFonts w:ascii="TH SarabunPSK" w:hAnsi="TH SarabunPSK" w:cs="TH SarabunPSK"/>
          <w:sz w:val="36"/>
          <w:szCs w:val="36"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ออกแบบโลโก้สำหรับ </w:t>
      </w:r>
      <w:r w:rsidR="00442D94" w:rsidRPr="007F4DC1">
        <w:rPr>
          <w:rFonts w:ascii="TH SarabunPSK" w:hAnsi="TH SarabunPSK" w:cs="TH SarabunPSK"/>
          <w:sz w:val="36"/>
          <w:szCs w:val="36"/>
        </w:rPr>
        <w:t>SMEs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>แนะนำใช้เครื่องมือเทคโนโลยีดิจิทัล เพิ่มศักยภาพกิจการ</w:t>
      </w:r>
      <w:r w:rsidRPr="007F4DC1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442D94" w:rsidRPr="007F4DC1">
        <w:rPr>
          <w:rFonts w:ascii="TH SarabunPSK" w:hAnsi="TH SarabunPSK" w:cs="TH SarabunPSK"/>
          <w:sz w:val="36"/>
          <w:szCs w:val="36"/>
          <w:cs/>
        </w:rPr>
        <w:t xml:space="preserve">ช่วยขยายตลาดด้วย 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“</w:t>
      </w:r>
      <w:r w:rsidR="00442D94" w:rsidRPr="007F4DC1">
        <w:rPr>
          <w:rFonts w:ascii="TH SarabunPSK" w:hAnsi="TH SarabunPSK" w:cs="TH SarabunPSK"/>
          <w:sz w:val="36"/>
          <w:szCs w:val="36"/>
        </w:rPr>
        <w:t>Location Marketing</w:t>
      </w:r>
      <w:r w:rsidRPr="007F4DC1">
        <w:rPr>
          <w:rFonts w:ascii="TH SarabunPSK" w:hAnsi="TH SarabunPSK" w:cs="TH SarabunPSK" w:hint="cs"/>
          <w:sz w:val="36"/>
          <w:szCs w:val="36"/>
          <w:cs/>
        </w:rPr>
        <w:t>”</w:t>
      </w:r>
      <w:r w:rsidR="00C552E0">
        <w:rPr>
          <w:rFonts w:ascii="TH SarabunPSK" w:hAnsi="TH SarabunPSK" w:cs="TH SarabunPSK" w:hint="cs"/>
          <w:sz w:val="36"/>
          <w:szCs w:val="36"/>
          <w:cs/>
        </w:rPr>
        <w:t xml:space="preserve"> เป็นต้น</w:t>
      </w:r>
    </w:p>
    <w:sectPr w:rsidR="004D78DE" w:rsidRPr="007F4DC1" w:rsidSect="00332638">
      <w:pgSz w:w="11906" w:h="16838"/>
      <w:pgMar w:top="1134" w:right="991" w:bottom="1135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3982">
    <w:abstractNumId w:val="0"/>
  </w:num>
  <w:num w:numId="2" w16cid:durableId="96188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0A23"/>
    <w:rsid w:val="002F2068"/>
    <w:rsid w:val="00306FB1"/>
    <w:rsid w:val="003133C8"/>
    <w:rsid w:val="003163A4"/>
    <w:rsid w:val="00322550"/>
    <w:rsid w:val="00325269"/>
    <w:rsid w:val="00331A88"/>
    <w:rsid w:val="00332638"/>
    <w:rsid w:val="003338CD"/>
    <w:rsid w:val="003349F0"/>
    <w:rsid w:val="00340A4B"/>
    <w:rsid w:val="00342522"/>
    <w:rsid w:val="003426CB"/>
    <w:rsid w:val="003432C1"/>
    <w:rsid w:val="003439D1"/>
    <w:rsid w:val="0034593F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389D"/>
    <w:rsid w:val="003D7847"/>
    <w:rsid w:val="003E1195"/>
    <w:rsid w:val="003F03CE"/>
    <w:rsid w:val="003F0C00"/>
    <w:rsid w:val="003F40B1"/>
    <w:rsid w:val="004007FB"/>
    <w:rsid w:val="00400C52"/>
    <w:rsid w:val="004022FC"/>
    <w:rsid w:val="0040280E"/>
    <w:rsid w:val="0040428A"/>
    <w:rsid w:val="00406D36"/>
    <w:rsid w:val="00410A8F"/>
    <w:rsid w:val="00412234"/>
    <w:rsid w:val="004161C9"/>
    <w:rsid w:val="00430A9A"/>
    <w:rsid w:val="00442D94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D78DE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2822"/>
    <w:rsid w:val="007E4FE0"/>
    <w:rsid w:val="007E613C"/>
    <w:rsid w:val="007F29CD"/>
    <w:rsid w:val="007F4DC1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17E80"/>
    <w:rsid w:val="00A240C1"/>
    <w:rsid w:val="00A269C8"/>
    <w:rsid w:val="00A37E00"/>
    <w:rsid w:val="00A51BB9"/>
    <w:rsid w:val="00A54666"/>
    <w:rsid w:val="00A64C76"/>
    <w:rsid w:val="00A729C5"/>
    <w:rsid w:val="00A80705"/>
    <w:rsid w:val="00A85537"/>
    <w:rsid w:val="00A914D6"/>
    <w:rsid w:val="00A91828"/>
    <w:rsid w:val="00A92B95"/>
    <w:rsid w:val="00AA4AFF"/>
    <w:rsid w:val="00AA72EE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E0FD6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08BC"/>
    <w:rsid w:val="00C3643A"/>
    <w:rsid w:val="00C37D17"/>
    <w:rsid w:val="00C4140E"/>
    <w:rsid w:val="00C45DDD"/>
    <w:rsid w:val="00C460E4"/>
    <w:rsid w:val="00C504AC"/>
    <w:rsid w:val="00C50A60"/>
    <w:rsid w:val="00C54346"/>
    <w:rsid w:val="00C552E0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2046E"/>
    <w:rsid w:val="00E20FE6"/>
    <w:rsid w:val="00E248EC"/>
    <w:rsid w:val="00E33C24"/>
    <w:rsid w:val="00E366A9"/>
    <w:rsid w:val="00E36E3B"/>
    <w:rsid w:val="00E37ADE"/>
    <w:rsid w:val="00E42C14"/>
    <w:rsid w:val="00E43A1D"/>
    <w:rsid w:val="00E554BA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0FE0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4FA5"/>
  <w15:docId w15:val="{2030A1BB-E692-4F4E-A344-DD3B7BB6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17</cp:revision>
  <cp:lastPrinted>2022-08-31T01:06:00Z</cp:lastPrinted>
  <dcterms:created xsi:type="dcterms:W3CDTF">2023-04-24T03:19:00Z</dcterms:created>
  <dcterms:modified xsi:type="dcterms:W3CDTF">2023-05-29T08:39:00Z</dcterms:modified>
</cp:coreProperties>
</file>