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D2" w:rsidRDefault="007C7FA2" w:rsidP="00E37C13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50505"/>
          <w:sz w:val="32"/>
          <w:szCs w:val="32"/>
        </w:rPr>
      </w:pPr>
      <w:r w:rsidRPr="007C7FA2"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>ข่าว</w:t>
      </w:r>
      <w:r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>ประชาสัมพันธ์</w:t>
      </w:r>
    </w:p>
    <w:p w:rsidR="007C7FA2" w:rsidRPr="007C7FA2" w:rsidRDefault="00C14154" w:rsidP="00E37C13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</w:pPr>
      <w:r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>9</w:t>
      </w:r>
      <w:r w:rsidR="007C7FA2"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 xml:space="preserve"> พฤษภาคม 2566</w:t>
      </w:r>
    </w:p>
    <w:p w:rsidR="007C7FA2" w:rsidRDefault="007C7FA2" w:rsidP="007C7FA2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50505"/>
          <w:sz w:val="32"/>
          <w:szCs w:val="32"/>
        </w:rPr>
      </w:pPr>
    </w:p>
    <w:p w:rsidR="00C650A2" w:rsidRPr="00C650A2" w:rsidRDefault="00C650A2" w:rsidP="007C7FA2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50505"/>
          <w:sz w:val="32"/>
          <w:szCs w:val="32"/>
        </w:rPr>
      </w:pPr>
      <w:r w:rsidRPr="00C650A2"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  <w:t xml:space="preserve">บสย. ลุยช่วยผู้ประกอบการ จัด “บสย. </w:t>
      </w:r>
      <w:r w:rsidRPr="00C650A2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SMEs </w:t>
      </w:r>
      <w:r w:rsidRPr="00C650A2"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  <w:t xml:space="preserve">เข้มแข็ง” </w:t>
      </w:r>
    </w:p>
    <w:p w:rsidR="007C7FA2" w:rsidRPr="00C650A2" w:rsidRDefault="00C650A2" w:rsidP="007C7FA2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50505"/>
          <w:sz w:val="32"/>
          <w:szCs w:val="32"/>
        </w:rPr>
      </w:pPr>
      <w:r w:rsidRPr="00C650A2"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  <w:t>เข้</w:t>
      </w:r>
      <w:bookmarkStart w:id="0" w:name="_GoBack"/>
      <w:bookmarkEnd w:id="0"/>
      <w:r w:rsidRPr="00C650A2"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  <w:t xml:space="preserve">าถึงสินเชื่อ-เติมสภาพคล่อง งาน </w:t>
      </w:r>
      <w:r w:rsidRPr="00C650A2">
        <w:rPr>
          <w:rFonts w:asciiTheme="minorBidi" w:hAnsiTheme="minorBidi"/>
          <w:b/>
          <w:bCs/>
          <w:sz w:val="32"/>
          <w:szCs w:val="32"/>
        </w:rPr>
        <w:t>Money Expo 2023</w:t>
      </w:r>
    </w:p>
    <w:p w:rsidR="007C7FA2" w:rsidRDefault="007C7FA2" w:rsidP="007C7FA2">
      <w:pPr>
        <w:shd w:val="clear" w:color="auto" w:fill="FFFFFF"/>
        <w:spacing w:after="0" w:line="240" w:lineRule="auto"/>
        <w:rPr>
          <w:rFonts w:asciiTheme="minorBidi" w:eastAsia="Times New Roman" w:hAnsiTheme="minorBidi"/>
          <w:b/>
          <w:bCs/>
          <w:color w:val="050505"/>
          <w:sz w:val="32"/>
          <w:szCs w:val="32"/>
        </w:rPr>
      </w:pPr>
    </w:p>
    <w:p w:rsidR="007852AC" w:rsidRDefault="00446555" w:rsidP="007852AC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  <w:tab/>
      </w:r>
      <w:r w:rsidR="007C7FA2" w:rsidRPr="00446555">
        <w:rPr>
          <w:rFonts w:asciiTheme="minorBidi" w:hAnsiTheme="minorBidi"/>
          <w:sz w:val="32"/>
          <w:szCs w:val="32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เปิดเผยว่า ปีนี้ บสย. ได้เข้าร่วมงานมหกรรมการเงินกรุงเทพ </w:t>
      </w:r>
      <w:r>
        <w:rPr>
          <w:rFonts w:asciiTheme="minorBidi" w:hAnsiTheme="minorBidi" w:hint="cs"/>
          <w:sz w:val="32"/>
          <w:szCs w:val="32"/>
          <w:cs/>
        </w:rPr>
        <w:t xml:space="preserve">ครั้งที่ 23 </w:t>
      </w:r>
      <w:r w:rsidR="007C7FA2" w:rsidRPr="00446555">
        <w:rPr>
          <w:rFonts w:asciiTheme="minorBidi" w:hAnsiTheme="minorBidi"/>
          <w:sz w:val="32"/>
          <w:szCs w:val="32"/>
        </w:rPr>
        <w:t>Money Expo 202</w:t>
      </w:r>
      <w:r>
        <w:rPr>
          <w:rFonts w:asciiTheme="minorBidi" w:hAnsiTheme="minorBidi"/>
          <w:sz w:val="32"/>
          <w:szCs w:val="32"/>
        </w:rPr>
        <w:t>3</w:t>
      </w:r>
      <w:r w:rsidR="007C7FA2" w:rsidRPr="0044655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C7FA2" w:rsidRPr="00446555">
        <w:rPr>
          <w:rFonts w:asciiTheme="minorBidi" w:hAnsiTheme="minorBidi"/>
          <w:sz w:val="32"/>
          <w:szCs w:val="32"/>
          <w:cs/>
        </w:rPr>
        <w:t xml:space="preserve"> ระหว่างวันที่ 1</w:t>
      </w:r>
      <w:r>
        <w:rPr>
          <w:rFonts w:asciiTheme="minorBidi" w:hAnsiTheme="minorBidi" w:hint="cs"/>
          <w:sz w:val="32"/>
          <w:szCs w:val="32"/>
          <w:cs/>
        </w:rPr>
        <w:t>1</w:t>
      </w:r>
      <w:r w:rsidR="007C7FA2" w:rsidRPr="00446555">
        <w:rPr>
          <w:rFonts w:asciiTheme="minorBidi" w:hAnsiTheme="minorBidi"/>
          <w:sz w:val="32"/>
          <w:szCs w:val="32"/>
          <w:cs/>
        </w:rPr>
        <w:t>-1</w:t>
      </w:r>
      <w:r>
        <w:rPr>
          <w:rFonts w:asciiTheme="minorBidi" w:hAnsiTheme="minorBidi" w:hint="cs"/>
          <w:sz w:val="32"/>
          <w:szCs w:val="32"/>
          <w:cs/>
        </w:rPr>
        <w:t>4</w:t>
      </w:r>
      <w:r>
        <w:rPr>
          <w:rFonts w:asciiTheme="minorBidi" w:hAnsiTheme="minorBidi"/>
          <w:sz w:val="32"/>
          <w:szCs w:val="32"/>
          <w:cs/>
        </w:rPr>
        <w:t xml:space="preserve"> พฤษภาคม 2566 </w:t>
      </w:r>
      <w:r w:rsidRPr="007C7FA2">
        <w:rPr>
          <w:rFonts w:asciiTheme="minorBidi" w:hAnsiTheme="minorBidi"/>
          <w:sz w:val="32"/>
          <w:szCs w:val="32"/>
          <w:cs/>
        </w:rPr>
        <w:t xml:space="preserve">ณ อาคารชาเลนเจอร์ </w:t>
      </w:r>
      <w:r w:rsidR="000917AA">
        <w:rPr>
          <w:rFonts w:asciiTheme="minorBidi" w:hAnsiTheme="minorBidi"/>
          <w:sz w:val="32"/>
          <w:szCs w:val="32"/>
        </w:rPr>
        <w:t>2</w:t>
      </w:r>
      <w:r w:rsidR="000917AA">
        <w:rPr>
          <w:rFonts w:asciiTheme="minorBidi" w:hAnsiTheme="minorBidi" w:cs="Cordia New"/>
          <w:sz w:val="32"/>
          <w:szCs w:val="32"/>
          <w:cs/>
        </w:rPr>
        <w:t>-</w:t>
      </w:r>
      <w:r w:rsidR="000917AA">
        <w:rPr>
          <w:rFonts w:asciiTheme="minorBidi" w:hAnsiTheme="minorBidi"/>
          <w:sz w:val="32"/>
          <w:szCs w:val="32"/>
        </w:rPr>
        <w:t>3</w:t>
      </w:r>
      <w:r w:rsidRPr="007C7FA2">
        <w:rPr>
          <w:rFonts w:asciiTheme="minorBidi" w:hAnsiTheme="minorBidi"/>
          <w:sz w:val="32"/>
          <w:szCs w:val="32"/>
          <w:cs/>
        </w:rPr>
        <w:t xml:space="preserve"> อิมแพ</w:t>
      </w:r>
      <w:r>
        <w:rPr>
          <w:rFonts w:asciiTheme="minorBidi" w:hAnsiTheme="minorBidi" w:hint="cs"/>
          <w:sz w:val="32"/>
          <w:szCs w:val="32"/>
          <w:cs/>
        </w:rPr>
        <w:t>็</w:t>
      </w:r>
      <w:r w:rsidRPr="007C7FA2">
        <w:rPr>
          <w:rFonts w:asciiTheme="minorBidi" w:hAnsiTheme="minorBidi"/>
          <w:sz w:val="32"/>
          <w:szCs w:val="32"/>
          <w:cs/>
        </w:rPr>
        <w:t>ค เมืองทองธานี</w:t>
      </w:r>
      <w:r w:rsidR="000917AA">
        <w:rPr>
          <w:rFonts w:asciiTheme="minorBidi" w:hAnsiTheme="minorBidi" w:hint="cs"/>
          <w:sz w:val="32"/>
          <w:szCs w:val="32"/>
          <w:cs/>
        </w:rPr>
        <w:t xml:space="preserve"> โดยงานปีนี้จัดขึ้นภายใต้แนวคิด </w:t>
      </w:r>
      <w:r w:rsidR="000917AA">
        <w:rPr>
          <w:rFonts w:asciiTheme="minorBidi" w:hAnsiTheme="minorBidi"/>
          <w:sz w:val="32"/>
          <w:szCs w:val="32"/>
        </w:rPr>
        <w:t xml:space="preserve">Green Finance for Green Living </w:t>
      </w:r>
      <w:r w:rsidR="000917AA">
        <w:rPr>
          <w:rFonts w:asciiTheme="minorBidi" w:hAnsiTheme="minorBidi" w:hint="cs"/>
          <w:sz w:val="32"/>
          <w:szCs w:val="32"/>
          <w:cs/>
        </w:rPr>
        <w:t>“การเงินสีเขียวเพื่อชีวิตสีเขียว” ซึ่ง บสย.</w:t>
      </w:r>
      <w:r w:rsidR="00A86481">
        <w:rPr>
          <w:rFonts w:asciiTheme="minorBidi" w:hAnsiTheme="minorBidi" w:hint="cs"/>
          <w:sz w:val="32"/>
          <w:szCs w:val="32"/>
          <w:cs/>
        </w:rPr>
        <w:t xml:space="preserve"> มี</w:t>
      </w:r>
      <w:r w:rsidR="00BB7BF2">
        <w:rPr>
          <w:rFonts w:asciiTheme="minorBidi" w:hAnsiTheme="minorBidi" w:hint="cs"/>
          <w:sz w:val="32"/>
          <w:szCs w:val="32"/>
          <w:cs/>
        </w:rPr>
        <w:t>ผลิตภัณฑ์ค้ำประกันสินเชื่อ</w:t>
      </w:r>
      <w:r w:rsidR="00627F73">
        <w:rPr>
          <w:rFonts w:asciiTheme="minorBidi" w:hAnsiTheme="minorBidi" w:hint="cs"/>
          <w:sz w:val="32"/>
          <w:szCs w:val="32"/>
          <w:cs/>
        </w:rPr>
        <w:t xml:space="preserve"> </w:t>
      </w:r>
      <w:r w:rsidR="00627F73" w:rsidRPr="007C7FA2">
        <w:rPr>
          <w:rFonts w:asciiTheme="minorBidi" w:hAnsiTheme="minorBidi"/>
          <w:sz w:val="32"/>
          <w:szCs w:val="32"/>
        </w:rPr>
        <w:t xml:space="preserve">Smart Green </w:t>
      </w:r>
      <w:r w:rsidR="00A86481">
        <w:rPr>
          <w:rFonts w:asciiTheme="minorBidi" w:hAnsiTheme="minorBidi" w:hint="cs"/>
          <w:sz w:val="32"/>
          <w:szCs w:val="32"/>
          <w:cs/>
        </w:rPr>
        <w:t>ตอบสนองผู้ประกอบการกลุ่ม</w:t>
      </w:r>
      <w:r w:rsidR="00A86481" w:rsidRPr="007C7FA2">
        <w:rPr>
          <w:rFonts w:asciiTheme="minorBidi" w:hAnsiTheme="minorBidi"/>
          <w:sz w:val="32"/>
          <w:szCs w:val="32"/>
          <w:cs/>
        </w:rPr>
        <w:t xml:space="preserve"> </w:t>
      </w:r>
      <w:r w:rsidR="00A86481" w:rsidRPr="007C7FA2">
        <w:rPr>
          <w:rFonts w:asciiTheme="minorBidi" w:hAnsiTheme="minorBidi"/>
          <w:sz w:val="32"/>
          <w:szCs w:val="32"/>
        </w:rPr>
        <w:t xml:space="preserve">ESG </w:t>
      </w:r>
      <w:r w:rsidR="00A86481" w:rsidRPr="007C7FA2">
        <w:rPr>
          <w:rFonts w:asciiTheme="minorBidi" w:hAnsiTheme="minorBidi"/>
          <w:sz w:val="32"/>
          <w:szCs w:val="32"/>
          <w:cs/>
        </w:rPr>
        <w:t xml:space="preserve">และ </w:t>
      </w:r>
      <w:r w:rsidR="00A86481" w:rsidRPr="007C7FA2">
        <w:rPr>
          <w:rFonts w:asciiTheme="minorBidi" w:hAnsiTheme="minorBidi"/>
          <w:sz w:val="32"/>
          <w:szCs w:val="32"/>
        </w:rPr>
        <w:t xml:space="preserve">BCG </w:t>
      </w:r>
      <w:r w:rsidR="00A86481">
        <w:rPr>
          <w:rFonts w:asciiTheme="minorBidi" w:hAnsiTheme="minorBidi" w:hint="cs"/>
          <w:sz w:val="32"/>
          <w:szCs w:val="32"/>
          <w:cs/>
        </w:rPr>
        <w:t>เ</w:t>
      </w:r>
      <w:r w:rsidR="00A86481" w:rsidRPr="007C7FA2">
        <w:rPr>
          <w:rFonts w:asciiTheme="minorBidi" w:hAnsiTheme="minorBidi"/>
          <w:sz w:val="32"/>
          <w:szCs w:val="32"/>
          <w:cs/>
        </w:rPr>
        <w:t xml:space="preserve">ป็นมิตรต่อสิ่งแวดล้อม </w:t>
      </w:r>
      <w:r w:rsidR="00A86481">
        <w:rPr>
          <w:rFonts w:asciiTheme="minorBidi" w:hAnsiTheme="minorBidi" w:hint="cs"/>
          <w:sz w:val="32"/>
          <w:szCs w:val="32"/>
          <w:cs/>
        </w:rPr>
        <w:t>ภายใต้</w:t>
      </w:r>
      <w:r w:rsidR="00A86481" w:rsidRPr="007C7FA2">
        <w:rPr>
          <w:rFonts w:asciiTheme="minorBidi" w:hAnsiTheme="minorBidi"/>
          <w:sz w:val="32"/>
          <w:szCs w:val="32"/>
          <w:cs/>
        </w:rPr>
        <w:t>โครงการ</w:t>
      </w:r>
      <w:r w:rsidR="00A86481">
        <w:rPr>
          <w:rFonts w:asciiTheme="minorBidi" w:hAnsiTheme="minorBidi" w:hint="cs"/>
          <w:sz w:val="32"/>
          <w:szCs w:val="32"/>
          <w:cs/>
        </w:rPr>
        <w:t xml:space="preserve">ค้ำประกันสินเชื่อ “บสย. </w:t>
      </w:r>
      <w:r w:rsidR="00A86481">
        <w:rPr>
          <w:rFonts w:asciiTheme="minorBidi" w:hAnsiTheme="minorBidi"/>
          <w:sz w:val="32"/>
          <w:szCs w:val="32"/>
        </w:rPr>
        <w:t xml:space="preserve">SMEs </w:t>
      </w:r>
      <w:r w:rsidR="00A86481">
        <w:rPr>
          <w:rFonts w:asciiTheme="minorBidi" w:hAnsiTheme="minorBidi" w:hint="cs"/>
          <w:sz w:val="32"/>
          <w:szCs w:val="32"/>
          <w:cs/>
        </w:rPr>
        <w:t>เข้มแข็ง” (</w:t>
      </w:r>
      <w:r w:rsidR="00A86481">
        <w:rPr>
          <w:rFonts w:asciiTheme="minorBidi" w:hAnsiTheme="minorBidi"/>
          <w:sz w:val="32"/>
          <w:szCs w:val="32"/>
        </w:rPr>
        <w:t>PGS 10</w:t>
      </w:r>
      <w:r w:rsidR="00A86481">
        <w:rPr>
          <w:rFonts w:asciiTheme="minorBidi" w:hAnsiTheme="minorBidi" w:hint="cs"/>
          <w:sz w:val="32"/>
          <w:szCs w:val="32"/>
          <w:cs/>
        </w:rPr>
        <w:t>)</w:t>
      </w:r>
      <w:r w:rsidR="00A86481" w:rsidRPr="007C7FA2">
        <w:rPr>
          <w:rFonts w:asciiTheme="minorBidi" w:hAnsiTheme="minorBidi"/>
          <w:sz w:val="32"/>
          <w:szCs w:val="32"/>
          <w:cs/>
        </w:rPr>
        <w:t xml:space="preserve"> </w:t>
      </w:r>
      <w:r w:rsidR="00A86481">
        <w:rPr>
          <w:rFonts w:asciiTheme="minorBidi" w:hAnsiTheme="minorBidi" w:hint="cs"/>
          <w:sz w:val="32"/>
          <w:szCs w:val="32"/>
          <w:cs/>
        </w:rPr>
        <w:t xml:space="preserve">วงเงิน 50,000 ล้านบาท </w:t>
      </w:r>
      <w:r w:rsidR="007852AC">
        <w:rPr>
          <w:rFonts w:asciiTheme="minorBidi" w:eastAsia="Times New Roman" w:hAnsiTheme="minorBidi" w:hint="cs"/>
          <w:sz w:val="32"/>
          <w:szCs w:val="32"/>
          <w:cs/>
        </w:rPr>
        <w:t>ช่วยผู้ประกอบการเข้าถึงสินเชื่อได้มากขึ้น และเติมสภาพคล่องทางการเงิน</w:t>
      </w:r>
    </w:p>
    <w:p w:rsidR="00627F73" w:rsidRPr="002A5C50" w:rsidRDefault="007852AC" w:rsidP="007852AC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  <w:cs/>
        </w:rPr>
        <w:tab/>
      </w:r>
      <w:r w:rsidRPr="007852AC">
        <w:rPr>
          <w:rFonts w:asciiTheme="minorBidi" w:eastAsia="Times New Roman" w:hAnsiTheme="minorBidi" w:hint="cs"/>
          <w:sz w:val="32"/>
          <w:szCs w:val="32"/>
          <w:cs/>
        </w:rPr>
        <w:t xml:space="preserve">สำหรับ </w:t>
      </w:r>
      <w:r w:rsidR="00627F73" w:rsidRPr="007852AC">
        <w:rPr>
          <w:rFonts w:asciiTheme="minorBidi" w:eastAsia="Times New Roman" w:hAnsiTheme="minorBidi"/>
          <w:sz w:val="32"/>
          <w:szCs w:val="32"/>
        </w:rPr>
        <w:t>Smart Green</w:t>
      </w:r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="00627F73" w:rsidRPr="002A5C50">
        <w:rPr>
          <w:rFonts w:asciiTheme="minorBidi" w:eastAsia="Times New Roman" w:hAnsiTheme="minorBidi"/>
          <w:sz w:val="32"/>
          <w:szCs w:val="32"/>
          <w:cs/>
        </w:rPr>
        <w:t xml:space="preserve">ผู้ประกอบการ </w:t>
      </w:r>
      <w:r w:rsidR="00627F73" w:rsidRPr="002A5C50">
        <w:rPr>
          <w:rFonts w:asciiTheme="minorBidi" w:eastAsia="Times New Roman" w:hAnsiTheme="minorBidi"/>
          <w:sz w:val="32"/>
          <w:szCs w:val="32"/>
        </w:rPr>
        <w:t xml:space="preserve">SMEs </w:t>
      </w:r>
      <w:r w:rsidR="00627F73" w:rsidRPr="002A5C50">
        <w:rPr>
          <w:rFonts w:asciiTheme="minorBidi" w:eastAsia="Times New Roman" w:hAnsiTheme="minorBidi"/>
          <w:sz w:val="32"/>
          <w:szCs w:val="32"/>
          <w:cs/>
        </w:rPr>
        <w:t xml:space="preserve">ที่ต้องการเงินทุนสำหรับการปรับปรุงพัฒนา เสริมศักยภาพธุรกิจ สู่ </w:t>
      </w:r>
      <w:r w:rsidR="00627F73" w:rsidRPr="002A5C50">
        <w:rPr>
          <w:rFonts w:asciiTheme="minorBidi" w:eastAsia="Times New Roman" w:hAnsiTheme="minorBidi"/>
          <w:sz w:val="32"/>
          <w:szCs w:val="32"/>
        </w:rPr>
        <w:t xml:space="preserve">ESG </w:t>
      </w:r>
      <w:r w:rsidR="00627F73" w:rsidRPr="002A5C50">
        <w:rPr>
          <w:rFonts w:asciiTheme="minorBidi" w:eastAsia="Times New Roman" w:hAnsiTheme="minorBidi"/>
          <w:sz w:val="32"/>
          <w:szCs w:val="32"/>
          <w:cs/>
        </w:rPr>
        <w:t xml:space="preserve">รองรับการเปลี่ยนแปลงเพื่อพัฒนาองค์กรอย่างยั่งยืน และ </w:t>
      </w:r>
      <w:r w:rsidR="00627F73" w:rsidRPr="002A5C50">
        <w:rPr>
          <w:rFonts w:asciiTheme="minorBidi" w:eastAsia="Times New Roman" w:hAnsiTheme="minorBidi"/>
          <w:sz w:val="32"/>
          <w:szCs w:val="32"/>
        </w:rPr>
        <w:t xml:space="preserve">BCG </w:t>
      </w:r>
      <w:r w:rsidR="00627F73" w:rsidRPr="002A5C50">
        <w:rPr>
          <w:rFonts w:asciiTheme="minorBidi" w:eastAsia="Times New Roman" w:hAnsiTheme="minorBidi"/>
          <w:sz w:val="32"/>
          <w:szCs w:val="32"/>
          <w:cs/>
        </w:rPr>
        <w:t xml:space="preserve">เป็นมิตรต่อสิ่งแวดล้อม 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วงเงินโครงการ 500 ล้านบาท </w:t>
      </w:r>
      <w:r w:rsidR="00627F73" w:rsidRPr="002A5C50">
        <w:rPr>
          <w:rFonts w:asciiTheme="minorBidi" w:eastAsia="Times New Roman" w:hAnsiTheme="minorBidi"/>
          <w:sz w:val="32"/>
          <w:szCs w:val="32"/>
          <w:cs/>
        </w:rPr>
        <w:t xml:space="preserve">ค้ำประกันต่อรายไม่เกิน </w:t>
      </w:r>
      <w:r>
        <w:rPr>
          <w:rFonts w:asciiTheme="minorBidi" w:eastAsia="Times New Roman" w:hAnsiTheme="minorBidi" w:hint="cs"/>
          <w:sz w:val="32"/>
          <w:szCs w:val="32"/>
          <w:cs/>
        </w:rPr>
        <w:t>1-</w:t>
      </w:r>
      <w:r w:rsidR="00627F73" w:rsidRPr="002A5C50">
        <w:rPr>
          <w:rFonts w:asciiTheme="minorBidi" w:eastAsia="Times New Roman" w:hAnsiTheme="minorBidi"/>
          <w:sz w:val="32"/>
          <w:szCs w:val="32"/>
          <w:cs/>
        </w:rPr>
        <w:t xml:space="preserve">40 ล้านบาทรวมทุกสถาบันการเงิน  อัตราค่าธรรมเนียมค้ำประกัน </w:t>
      </w:r>
      <w:r w:rsidR="00627F73" w:rsidRPr="002A5C50">
        <w:rPr>
          <w:rFonts w:asciiTheme="minorBidi" w:eastAsia="Times New Roman" w:hAnsiTheme="minorBidi"/>
          <w:sz w:val="32"/>
          <w:szCs w:val="32"/>
        </w:rPr>
        <w:t>1</w:t>
      </w:r>
      <w:r w:rsidR="00627F73" w:rsidRPr="002A5C50">
        <w:rPr>
          <w:rFonts w:asciiTheme="minorBidi" w:eastAsia="Times New Roman" w:hAnsiTheme="minorBidi"/>
          <w:sz w:val="32"/>
          <w:szCs w:val="32"/>
          <w:cs/>
        </w:rPr>
        <w:t>.</w:t>
      </w:r>
      <w:r w:rsidR="00627F73" w:rsidRPr="002A5C50">
        <w:rPr>
          <w:rFonts w:asciiTheme="minorBidi" w:eastAsia="Times New Roman" w:hAnsiTheme="minorBidi"/>
          <w:sz w:val="32"/>
          <w:szCs w:val="32"/>
        </w:rPr>
        <w:t>5</w:t>
      </w:r>
      <w:r w:rsidR="00627F73" w:rsidRPr="002A5C50">
        <w:rPr>
          <w:rFonts w:asciiTheme="minorBidi" w:eastAsia="Times New Roman" w:hAnsiTheme="minorBidi"/>
          <w:sz w:val="32"/>
          <w:szCs w:val="32"/>
          <w:cs/>
        </w:rPr>
        <w:t xml:space="preserve">% ต่อปี ฟรี </w:t>
      </w:r>
      <w:r w:rsidR="00627F73" w:rsidRPr="002A5C50">
        <w:rPr>
          <w:rFonts w:asciiTheme="minorBidi" w:eastAsia="Times New Roman" w:hAnsiTheme="minorBidi"/>
          <w:sz w:val="32"/>
          <w:szCs w:val="32"/>
        </w:rPr>
        <w:t>4</w:t>
      </w:r>
      <w:r w:rsidR="00627F73" w:rsidRPr="002A5C50">
        <w:rPr>
          <w:rFonts w:asciiTheme="minorBidi" w:eastAsia="Times New Roman" w:hAnsiTheme="minorBidi"/>
          <w:sz w:val="32"/>
          <w:szCs w:val="32"/>
          <w:cs/>
        </w:rPr>
        <w:t xml:space="preserve"> ปีแรก</w:t>
      </w:r>
      <w:r w:rsidR="008B224B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627F73" w:rsidRPr="002A5C50">
        <w:rPr>
          <w:rFonts w:asciiTheme="minorBidi" w:eastAsia="Times New Roman" w:hAnsiTheme="minorBidi"/>
          <w:sz w:val="32"/>
          <w:szCs w:val="32"/>
          <w:cs/>
        </w:rPr>
        <w:t xml:space="preserve">  </w:t>
      </w:r>
    </w:p>
    <w:p w:rsidR="00E60ED2" w:rsidRPr="002B47D6" w:rsidRDefault="007852AC" w:rsidP="00754FC5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  <w:cs/>
        </w:rPr>
        <w:tab/>
      </w:r>
      <w:r w:rsidR="008B224B">
        <w:rPr>
          <w:rFonts w:asciiTheme="minorBidi" w:eastAsia="Times New Roman" w:hAnsiTheme="minorBidi" w:hint="cs"/>
          <w:sz w:val="32"/>
          <w:szCs w:val="32"/>
          <w:cs/>
        </w:rPr>
        <w:t xml:space="preserve">นายสิทธิกร กล่าวว่า ขอเชิญชวนผู้ประกอบการ </w:t>
      </w:r>
      <w:r w:rsidR="008B224B">
        <w:rPr>
          <w:rFonts w:asciiTheme="minorBidi" w:eastAsia="Times New Roman" w:hAnsiTheme="minorBidi"/>
          <w:sz w:val="32"/>
          <w:szCs w:val="32"/>
        </w:rPr>
        <w:t xml:space="preserve">SMEs </w:t>
      </w:r>
      <w:r w:rsidR="008B224B">
        <w:rPr>
          <w:rFonts w:asciiTheme="minorBidi" w:eastAsia="Times New Roman" w:hAnsiTheme="minorBidi" w:hint="cs"/>
          <w:sz w:val="32"/>
          <w:szCs w:val="32"/>
          <w:cs/>
        </w:rPr>
        <w:t>มาที่บูธ บสย. (</w:t>
      </w:r>
      <w:r w:rsidR="008B224B">
        <w:rPr>
          <w:rFonts w:asciiTheme="minorBidi" w:eastAsia="Times New Roman" w:hAnsiTheme="minorBidi"/>
          <w:sz w:val="32"/>
          <w:szCs w:val="32"/>
        </w:rPr>
        <w:t>L</w:t>
      </w:r>
      <w:r w:rsidR="008B224B">
        <w:rPr>
          <w:rFonts w:asciiTheme="minorBidi" w:eastAsia="Times New Roman" w:hAnsiTheme="minorBidi" w:hint="cs"/>
          <w:sz w:val="32"/>
          <w:szCs w:val="32"/>
          <w:cs/>
        </w:rPr>
        <w:t>4) ซึ่งปีนี้</w:t>
      </w:r>
      <w:r w:rsidR="00754FC5">
        <w:rPr>
          <w:rFonts w:asciiTheme="minorBidi" w:eastAsia="Times New Roman" w:hAnsiTheme="minorBidi" w:hint="cs"/>
          <w:sz w:val="32"/>
          <w:szCs w:val="32"/>
          <w:cs/>
        </w:rPr>
        <w:t>มีการ</w:t>
      </w:r>
      <w:r w:rsidR="008B224B">
        <w:rPr>
          <w:rFonts w:asciiTheme="minorBidi" w:eastAsia="Times New Roman" w:hAnsiTheme="minorBidi" w:hint="cs"/>
          <w:sz w:val="32"/>
          <w:szCs w:val="32"/>
          <w:cs/>
        </w:rPr>
        <w:t>จัดโปรโมชั</w:t>
      </w:r>
      <w:r w:rsidR="00BB7BF2">
        <w:rPr>
          <w:rFonts w:asciiTheme="minorBidi" w:eastAsia="Times New Roman" w:hAnsiTheme="minorBidi" w:hint="cs"/>
          <w:sz w:val="32"/>
          <w:szCs w:val="32"/>
          <w:cs/>
        </w:rPr>
        <w:t>่</w:t>
      </w:r>
      <w:r w:rsidR="008B224B">
        <w:rPr>
          <w:rFonts w:asciiTheme="minorBidi" w:eastAsia="Times New Roman" w:hAnsiTheme="minorBidi" w:hint="cs"/>
          <w:sz w:val="32"/>
          <w:szCs w:val="32"/>
          <w:cs/>
        </w:rPr>
        <w:t>นพิเศษ</w:t>
      </w:r>
      <w:r w:rsidR="00754FC5">
        <w:rPr>
          <w:rFonts w:asciiTheme="minorBidi" w:eastAsia="Times New Roman" w:hAnsiTheme="minorBidi" w:hint="cs"/>
          <w:sz w:val="32"/>
          <w:szCs w:val="32"/>
          <w:cs/>
        </w:rPr>
        <w:t>สำหรับผู้ที่มาลงทะเบียนที่บูธ บสย. ฟรี</w:t>
      </w:r>
      <w:r w:rsidR="00754FC5">
        <w:rPr>
          <w:rFonts w:asciiTheme="minorBidi" w:eastAsia="Times New Roman" w:hAnsiTheme="minorBidi" w:cs="Cordia New"/>
          <w:sz w:val="32"/>
          <w:szCs w:val="32"/>
          <w:cs/>
        </w:rPr>
        <w:t xml:space="preserve">!! </w:t>
      </w:r>
      <w:r w:rsidR="00754FC5">
        <w:rPr>
          <w:rFonts w:asciiTheme="minorBidi" w:eastAsia="Times New Roman" w:hAnsiTheme="minorBidi" w:hint="cs"/>
          <w:sz w:val="32"/>
          <w:szCs w:val="32"/>
          <w:cs/>
        </w:rPr>
        <w:t>ค่าดำเนินการค้ำประกัน พร้อมจัดทีมหมอหนี้</w:t>
      </w:r>
      <w:r w:rsidR="00754FC5">
        <w:rPr>
          <w:rFonts w:asciiTheme="minorBidi" w:hAnsiTheme="minorBidi"/>
          <w:sz w:val="32"/>
          <w:szCs w:val="32"/>
          <w:cs/>
        </w:rPr>
        <w:t>ให้</w:t>
      </w:r>
      <w:r w:rsidR="007C7FA2" w:rsidRPr="00754FC5">
        <w:rPr>
          <w:rFonts w:asciiTheme="minorBidi" w:hAnsiTheme="minorBidi"/>
          <w:sz w:val="32"/>
          <w:szCs w:val="32"/>
          <w:cs/>
        </w:rPr>
        <w:t>คำปรึกษา</w:t>
      </w:r>
      <w:r w:rsidR="00754FC5">
        <w:rPr>
          <w:rFonts w:asciiTheme="minorBidi" w:hAnsiTheme="minorBidi" w:hint="cs"/>
          <w:sz w:val="32"/>
          <w:szCs w:val="32"/>
          <w:cs/>
        </w:rPr>
        <w:t xml:space="preserve">แบบตัวต่อตัว ทั้งด้านการขอสินเชื่อ เติมสภาพคล่องทางธุรกิจ </w:t>
      </w:r>
      <w:r w:rsidR="007C7FA2" w:rsidRPr="00754FC5">
        <w:rPr>
          <w:rFonts w:asciiTheme="minorBidi" w:hAnsiTheme="minorBidi"/>
          <w:sz w:val="32"/>
          <w:szCs w:val="32"/>
          <w:cs/>
        </w:rPr>
        <w:t xml:space="preserve">การปรับปรุงธุรกิจ </w:t>
      </w:r>
      <w:r w:rsidR="00754FC5">
        <w:rPr>
          <w:rFonts w:asciiTheme="minorBidi" w:hAnsiTheme="minorBidi" w:hint="cs"/>
          <w:sz w:val="32"/>
          <w:szCs w:val="32"/>
          <w:cs/>
        </w:rPr>
        <w:t>การแก้หนี้ การปรับโครงสร้างหนี้ และเพื่อ</w:t>
      </w:r>
      <w:r w:rsidR="004D5140" w:rsidRPr="007C7FA2">
        <w:rPr>
          <w:rFonts w:asciiTheme="minorBidi" w:hAnsiTheme="minorBidi"/>
          <w:sz w:val="32"/>
          <w:szCs w:val="32"/>
          <w:cs/>
        </w:rPr>
        <w:t>เพิ่มความสะดวก</w:t>
      </w:r>
      <w:r w:rsidR="00070BCF" w:rsidRPr="007C7FA2">
        <w:rPr>
          <w:rFonts w:asciiTheme="minorBidi" w:hAnsiTheme="minorBidi"/>
          <w:sz w:val="32"/>
          <w:szCs w:val="32"/>
          <w:cs/>
        </w:rPr>
        <w:t>ใน</w:t>
      </w:r>
      <w:r w:rsidR="004D5140" w:rsidRPr="007C7FA2">
        <w:rPr>
          <w:rFonts w:asciiTheme="minorBidi" w:hAnsiTheme="minorBidi"/>
          <w:sz w:val="32"/>
          <w:szCs w:val="32"/>
          <w:cs/>
        </w:rPr>
        <w:t xml:space="preserve">การใช้บริการให้ง่ายขึ้น </w:t>
      </w:r>
      <w:r w:rsidR="00EC79EE" w:rsidRPr="007C7FA2">
        <w:rPr>
          <w:rFonts w:asciiTheme="minorBidi" w:eastAsia="Times New Roman" w:hAnsiTheme="minorBidi"/>
          <w:sz w:val="32"/>
          <w:szCs w:val="32"/>
          <w:cs/>
        </w:rPr>
        <w:t xml:space="preserve">ผู้ประกอบการ </w:t>
      </w:r>
      <w:r w:rsidR="00EC79EE" w:rsidRPr="007C7FA2">
        <w:rPr>
          <w:rFonts w:asciiTheme="minorBidi" w:eastAsia="Times New Roman" w:hAnsiTheme="minorBidi"/>
          <w:sz w:val="32"/>
          <w:szCs w:val="32"/>
        </w:rPr>
        <w:t>SMEs</w:t>
      </w:r>
      <w:r w:rsidR="00EC79EE" w:rsidRPr="007C7FA2">
        <w:rPr>
          <w:rFonts w:asciiTheme="minorBidi" w:eastAsia="Times New Roman" w:hAnsiTheme="minorBidi"/>
          <w:sz w:val="32"/>
          <w:szCs w:val="32"/>
          <w:cs/>
        </w:rPr>
        <w:t xml:space="preserve"> สามารถลงทะเบียน บริการ</w:t>
      </w:r>
      <w:r w:rsidR="002B47D6">
        <w:rPr>
          <w:rFonts w:asciiTheme="minorBidi" w:eastAsia="Times New Roman" w:hAnsiTheme="minorBidi" w:hint="cs"/>
          <w:sz w:val="32"/>
          <w:szCs w:val="32"/>
          <w:cs/>
        </w:rPr>
        <w:t>ขอ</w:t>
      </w:r>
      <w:r w:rsidR="00EC79EE" w:rsidRPr="007C7FA2">
        <w:rPr>
          <w:rFonts w:asciiTheme="minorBidi" w:eastAsia="Times New Roman" w:hAnsiTheme="minorBidi"/>
          <w:sz w:val="32"/>
          <w:szCs w:val="32"/>
          <w:cs/>
        </w:rPr>
        <w:t xml:space="preserve">รับคำปรึกษา ตรวจสุขภาพทางการเงินผ่านช่องทาง </w:t>
      </w:r>
      <w:r w:rsidR="00EC79EE" w:rsidRPr="002B47D6">
        <w:rPr>
          <w:rFonts w:asciiTheme="minorBidi" w:eastAsia="Times New Roman" w:hAnsiTheme="minorBidi"/>
          <w:b/>
          <w:bCs/>
          <w:sz w:val="32"/>
          <w:szCs w:val="32"/>
        </w:rPr>
        <w:t>Line TCG First</w:t>
      </w:r>
      <w:r w:rsidR="00FE4541" w:rsidRPr="002B47D6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EC79EE" w:rsidRPr="002B47D6">
        <w:rPr>
          <w:rFonts w:asciiTheme="minorBidi" w:eastAsia="Times New Roman" w:hAnsiTheme="minorBidi"/>
          <w:b/>
          <w:bCs/>
          <w:sz w:val="32"/>
          <w:szCs w:val="32"/>
          <w:cs/>
        </w:rPr>
        <w:t>(</w:t>
      </w:r>
      <w:r w:rsidR="00EC79EE" w:rsidRPr="002B47D6">
        <w:rPr>
          <w:rFonts w:asciiTheme="minorBidi" w:eastAsia="Times New Roman" w:hAnsiTheme="minorBidi"/>
          <w:b/>
          <w:bCs/>
          <w:sz w:val="32"/>
          <w:szCs w:val="32"/>
        </w:rPr>
        <w:t>@</w:t>
      </w:r>
      <w:proofErr w:type="spellStart"/>
      <w:r w:rsidR="00EC79EE" w:rsidRPr="002B47D6">
        <w:rPr>
          <w:rFonts w:asciiTheme="minorBidi" w:eastAsia="Times New Roman" w:hAnsiTheme="minorBidi"/>
          <w:b/>
          <w:bCs/>
          <w:sz w:val="32"/>
          <w:szCs w:val="32"/>
        </w:rPr>
        <w:t>tcgfirst</w:t>
      </w:r>
      <w:proofErr w:type="spellEnd"/>
      <w:r w:rsidR="00EC79EE" w:rsidRPr="002B47D6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="002B47D6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="002B47D6" w:rsidRPr="002B47D6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ฟรี </w:t>
      </w:r>
      <w:r w:rsidR="002B47D6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ตลอด </w:t>
      </w:r>
      <w:r w:rsidR="002B47D6" w:rsidRPr="002B47D6">
        <w:rPr>
          <w:rFonts w:asciiTheme="minorBidi" w:eastAsia="Times New Roman" w:hAnsiTheme="minorBidi"/>
          <w:b/>
          <w:bCs/>
          <w:sz w:val="32"/>
          <w:szCs w:val="32"/>
          <w:cs/>
        </w:rPr>
        <w:t>24 ชั่วโมง</w:t>
      </w:r>
    </w:p>
    <w:p w:rsidR="007C7FA2" w:rsidRPr="007C7FA2" w:rsidRDefault="007C7FA2" w:rsidP="00EC79EE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7653FC" w:rsidRDefault="00446555" w:rsidP="007653FC">
      <w:pPr>
        <w:shd w:val="clear" w:color="auto" w:fill="FFFFFF"/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 xml:space="preserve">                </w:t>
      </w:r>
      <w:r w:rsidR="007653FC" w:rsidRPr="007C7FA2">
        <w:rPr>
          <w:rFonts w:asciiTheme="minorBidi" w:hAnsiTheme="minorBidi"/>
          <w:sz w:val="32"/>
          <w:szCs w:val="32"/>
          <w:cs/>
        </w:rPr>
        <w:t xml:space="preserve"> </w:t>
      </w:r>
    </w:p>
    <w:p w:rsidR="00446555" w:rsidRPr="007C7FA2" w:rsidRDefault="002B47D6" w:rsidP="002B47D6">
      <w:pPr>
        <w:shd w:val="clear" w:color="auto" w:fill="FFFFFF"/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>*********************************</w:t>
      </w:r>
    </w:p>
    <w:p w:rsidR="00E37C13" w:rsidRPr="007C7FA2" w:rsidRDefault="00E37C13" w:rsidP="007653FC">
      <w:pPr>
        <w:shd w:val="clear" w:color="auto" w:fill="FFFFFF"/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sectPr w:rsidR="00E37C13" w:rsidRPr="007C7FA2" w:rsidSect="00206E2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🔥" style="width:18.6pt;height:18.6pt;visibility:visible;mso-wrap-style:square" o:bullet="t">
        <v:imagedata r:id="rId1" o:title="🔥"/>
      </v:shape>
    </w:pict>
  </w:numPicBullet>
  <w:numPicBullet w:numPicBulletId="1">
    <w:pict>
      <v:shape id="_x0000_i1032" type="#_x0000_t75" alt="📣" style="width:18.6pt;height:18.6pt;visibility:visible;mso-wrap-style:square" o:bullet="t">
        <v:imagedata r:id="rId2" o:title="📣"/>
      </v:shape>
    </w:pict>
  </w:numPicBullet>
  <w:numPicBullet w:numPicBulletId="2">
    <w:pict>
      <v:shape id="_x0000_i1033" type="#_x0000_t75" alt="▪️" style="width:18.6pt;height:18.6pt;visibility:visible;mso-wrap-style:square" o:bullet="t">
        <v:imagedata r:id="rId3" o:title="▪️"/>
      </v:shape>
    </w:pict>
  </w:numPicBullet>
  <w:numPicBullet w:numPicBulletId="3">
    <w:pict>
      <v:shape id="_x0000_i1034" type="#_x0000_t75" alt="📌" style="width:18.6pt;height:18.6pt;visibility:visible;mso-wrap-style:square" o:bullet="t">
        <v:imagedata r:id="rId4" o:title="📌"/>
      </v:shape>
    </w:pict>
  </w:numPicBullet>
  <w:numPicBullet w:numPicBulletId="4">
    <w:pict>
      <v:shape id="_x0000_i1035" type="#_x0000_t75" alt="📲" style="width:18.6pt;height:18.6pt;visibility:visible;mso-wrap-style:square" o:bullet="t">
        <v:imagedata r:id="rId5" o:title="📲"/>
      </v:shape>
    </w:pict>
  </w:numPicBullet>
  <w:abstractNum w:abstractNumId="0" w15:restartNumberingAfterBreak="0">
    <w:nsid w:val="7AAD184E"/>
    <w:multiLevelType w:val="hybridMultilevel"/>
    <w:tmpl w:val="3B20B864"/>
    <w:lvl w:ilvl="0" w:tplc="85A23A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A2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DA1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AE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C5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68E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E2C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07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60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C4"/>
    <w:rsid w:val="00070BCF"/>
    <w:rsid w:val="00080AD5"/>
    <w:rsid w:val="00081F36"/>
    <w:rsid w:val="00082A60"/>
    <w:rsid w:val="000917AA"/>
    <w:rsid w:val="000B0327"/>
    <w:rsid w:val="001A0FB9"/>
    <w:rsid w:val="00206E25"/>
    <w:rsid w:val="00220839"/>
    <w:rsid w:val="00277076"/>
    <w:rsid w:val="002B47D6"/>
    <w:rsid w:val="00317D9B"/>
    <w:rsid w:val="003633C4"/>
    <w:rsid w:val="00446555"/>
    <w:rsid w:val="0045295B"/>
    <w:rsid w:val="004D21FE"/>
    <w:rsid w:val="004D5140"/>
    <w:rsid w:val="004E3CF0"/>
    <w:rsid w:val="005B0AC7"/>
    <w:rsid w:val="005E308E"/>
    <w:rsid w:val="00607F0C"/>
    <w:rsid w:val="00627F73"/>
    <w:rsid w:val="006E0200"/>
    <w:rsid w:val="00745235"/>
    <w:rsid w:val="00753130"/>
    <w:rsid w:val="00754FC5"/>
    <w:rsid w:val="007653FC"/>
    <w:rsid w:val="007852AC"/>
    <w:rsid w:val="0079688C"/>
    <w:rsid w:val="007B5152"/>
    <w:rsid w:val="007C7FA2"/>
    <w:rsid w:val="008B224B"/>
    <w:rsid w:val="008B254E"/>
    <w:rsid w:val="009D3F3E"/>
    <w:rsid w:val="00A26707"/>
    <w:rsid w:val="00A37AD8"/>
    <w:rsid w:val="00A86481"/>
    <w:rsid w:val="00B25B80"/>
    <w:rsid w:val="00B412C9"/>
    <w:rsid w:val="00B71A07"/>
    <w:rsid w:val="00B75A8C"/>
    <w:rsid w:val="00BB7BF2"/>
    <w:rsid w:val="00BE1AF5"/>
    <w:rsid w:val="00C06FA5"/>
    <w:rsid w:val="00C14154"/>
    <w:rsid w:val="00C650A2"/>
    <w:rsid w:val="00CC6CB9"/>
    <w:rsid w:val="00D80C6F"/>
    <w:rsid w:val="00DB2ED6"/>
    <w:rsid w:val="00E37C13"/>
    <w:rsid w:val="00E60ED2"/>
    <w:rsid w:val="00EC79EE"/>
    <w:rsid w:val="00F90F84"/>
    <w:rsid w:val="00FC10D3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7485"/>
  <w15:chartTrackingRefBased/>
  <w15:docId w15:val="{8CD336CF-C1B3-4F2E-B8C3-79AAAE04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3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70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5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5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7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7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3</cp:revision>
  <cp:lastPrinted>2023-05-08T07:03:00Z</cp:lastPrinted>
  <dcterms:created xsi:type="dcterms:W3CDTF">2023-05-08T07:57:00Z</dcterms:created>
  <dcterms:modified xsi:type="dcterms:W3CDTF">2023-05-08T10:22:00Z</dcterms:modified>
</cp:coreProperties>
</file>