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3494" w14:textId="7A01FF3B" w:rsidR="00D7758B" w:rsidRPr="0034079A" w:rsidRDefault="00CB277C" w:rsidP="00336E3A">
      <w:pPr>
        <w:jc w:val="thaiDistribute"/>
        <w:rPr>
          <w:rFonts w:asciiTheme="majorBidi" w:hAnsiTheme="majorBidi" w:cstheme="majorBidi"/>
          <w:sz w:val="30"/>
          <w:szCs w:val="30"/>
        </w:rPr>
      </w:pPr>
      <w:r w:rsidRPr="0034079A">
        <w:rPr>
          <w:rFonts w:asciiTheme="majorBidi" w:eastAsia="Cordia New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2EAA6" w14:textId="06810FDE" w:rsidR="0080299C" w:rsidRPr="0034079A" w:rsidRDefault="00336E3A" w:rsidP="00B1451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u w:val="single"/>
          <w:cs/>
        </w:rPr>
      </w:pPr>
      <w:r w:rsidRPr="0034079A">
        <w:rPr>
          <w:rFonts w:asciiTheme="majorBidi" w:hAnsiTheme="majorBidi" w:cstheme="maj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F7ABF8A" w14:textId="7BAD4AC3" w:rsidR="00B51C93" w:rsidRPr="0034079A" w:rsidRDefault="00B51C93" w:rsidP="007139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pacing w:val="-10"/>
          <w:sz w:val="32"/>
          <w:szCs w:val="32"/>
        </w:rPr>
      </w:pPr>
      <w:r w:rsidRPr="0034079A">
        <w:rPr>
          <w:rFonts w:asciiTheme="majorBidi" w:eastAsia="Times New Roman" w:hAnsiTheme="majorBidi" w:cstheme="majorBidi"/>
          <w:b/>
          <w:bCs/>
          <w:color w:val="000000"/>
          <w:spacing w:val="-10"/>
          <w:sz w:val="32"/>
          <w:szCs w:val="32"/>
        </w:rPr>
        <w:t xml:space="preserve">57 </w:t>
      </w:r>
      <w:r w:rsidRPr="0034079A">
        <w:rPr>
          <w:rFonts w:asciiTheme="majorBidi" w:eastAsia="Times New Roman" w:hAnsiTheme="majorBidi" w:cstheme="majorBidi"/>
          <w:b/>
          <w:bCs/>
          <w:color w:val="000000"/>
          <w:spacing w:val="-10"/>
          <w:sz w:val="32"/>
          <w:szCs w:val="32"/>
          <w:cs/>
        </w:rPr>
        <w:t xml:space="preserve">ปีกรุงไทย เดินหน้าสู่ธนาคารเพื่อความยั่งยืน ขับเคลื่อนโครงการ </w:t>
      </w:r>
      <w:r w:rsidRPr="0034079A">
        <w:rPr>
          <w:rFonts w:asciiTheme="majorBidi" w:eastAsia="Times New Roman" w:hAnsiTheme="majorBidi" w:cstheme="majorBidi"/>
          <w:b/>
          <w:bCs/>
          <w:color w:val="000000"/>
          <w:spacing w:val="-10"/>
          <w:sz w:val="32"/>
          <w:szCs w:val="32"/>
        </w:rPr>
        <w:t xml:space="preserve">Waste Management </w:t>
      </w:r>
      <w:r w:rsidRPr="0034079A">
        <w:rPr>
          <w:rFonts w:asciiTheme="majorBidi" w:eastAsia="Times New Roman" w:hAnsiTheme="majorBidi" w:cstheme="majorBidi"/>
          <w:b/>
          <w:bCs/>
          <w:color w:val="000000"/>
          <w:spacing w:val="-10"/>
          <w:sz w:val="32"/>
          <w:szCs w:val="32"/>
          <w:cs/>
        </w:rPr>
        <w:t xml:space="preserve">ตอบโจทย์ </w:t>
      </w:r>
      <w:r w:rsidRPr="0034079A">
        <w:rPr>
          <w:rFonts w:asciiTheme="majorBidi" w:eastAsia="Times New Roman" w:hAnsiTheme="majorBidi" w:cstheme="majorBidi"/>
          <w:b/>
          <w:bCs/>
          <w:color w:val="000000"/>
          <w:spacing w:val="-10"/>
          <w:sz w:val="32"/>
          <w:szCs w:val="32"/>
        </w:rPr>
        <w:t>Zero Waste</w:t>
      </w:r>
    </w:p>
    <w:p w14:paraId="1312CF1A" w14:textId="4CD542FD" w:rsidR="00B51C93" w:rsidRPr="0034079A" w:rsidRDefault="00B51C93" w:rsidP="00713936">
      <w:pPr>
        <w:spacing w:after="0" w:line="240" w:lineRule="auto"/>
        <w:jc w:val="thaiDistribute"/>
        <w:rPr>
          <w:rFonts w:asciiTheme="majorBidi" w:eastAsia="Times New Roman" w:hAnsiTheme="majorBidi" w:cstheme="majorBidi"/>
          <w:spacing w:val="-4"/>
          <w:sz w:val="24"/>
          <w:szCs w:val="24"/>
        </w:rPr>
      </w:pPr>
      <w:r w:rsidRPr="0034079A">
        <w:rPr>
          <w:rFonts w:asciiTheme="majorBidi" w:eastAsia="Times New Roman" w:hAnsiTheme="majorBidi" w:cstheme="majorBidi"/>
          <w:b/>
          <w:bCs/>
          <w:color w:val="000000"/>
          <w:sz w:val="30"/>
          <w:szCs w:val="30"/>
        </w:rPr>
        <w:tab/>
      </w:r>
      <w:r w:rsidRPr="0034079A">
        <w:rPr>
          <w:rFonts w:asciiTheme="majorBidi" w:eastAsia="Times New Roman" w:hAnsiTheme="majorBidi" w:cstheme="majorBidi"/>
          <w:color w:val="000000"/>
          <w:spacing w:val="-4"/>
          <w:sz w:val="30"/>
          <w:szCs w:val="30"/>
          <w:cs/>
        </w:rPr>
        <w:t xml:space="preserve">ธนาคารกรุงไทย มุ่งมั่นก้าวสู่ธนาคารเพื่อความยั่งยืน เปิดตัวโครงการ </w:t>
      </w:r>
      <w:r w:rsidRPr="0034079A">
        <w:rPr>
          <w:rFonts w:asciiTheme="majorBidi" w:eastAsia="Times New Roman" w:hAnsiTheme="majorBidi" w:cstheme="majorBidi"/>
          <w:color w:val="000000"/>
          <w:spacing w:val="-4"/>
          <w:sz w:val="30"/>
          <w:szCs w:val="30"/>
        </w:rPr>
        <w:t xml:space="preserve">Waste Management </w:t>
      </w:r>
      <w:r w:rsidRPr="0034079A">
        <w:rPr>
          <w:rFonts w:asciiTheme="majorBidi" w:eastAsia="Times New Roman" w:hAnsiTheme="majorBidi" w:cstheme="majorBidi"/>
          <w:color w:val="0E0E0E"/>
          <w:spacing w:val="-4"/>
          <w:sz w:val="30"/>
          <w:szCs w:val="30"/>
          <w:cs/>
        </w:rPr>
        <w:t>บริหารจัดการขยะภายใน</w:t>
      </w:r>
      <w:r w:rsidRPr="0034079A">
        <w:rPr>
          <w:rFonts w:asciiTheme="majorBidi" w:eastAsia="Times New Roman" w:hAnsiTheme="majorBidi" w:cstheme="majorBidi"/>
          <w:color w:val="000000"/>
          <w:spacing w:val="-4"/>
          <w:sz w:val="30"/>
          <w:szCs w:val="30"/>
          <w:cs/>
        </w:rPr>
        <w:t xml:space="preserve">แบบครบวงจร สร้างสรรค์กิจกรรมเป็นมิตรสิ่งแวดล้อม ลดการปล่อยก๊าซเรือนกระจก ตอบโจทย์ </w:t>
      </w:r>
      <w:r w:rsidRPr="0034079A">
        <w:rPr>
          <w:rFonts w:asciiTheme="majorBidi" w:eastAsia="Times New Roman" w:hAnsiTheme="majorBidi" w:cstheme="majorBidi"/>
          <w:color w:val="000000"/>
          <w:spacing w:val="-4"/>
          <w:sz w:val="30"/>
          <w:szCs w:val="30"/>
        </w:rPr>
        <w:t>Zero Waste</w:t>
      </w:r>
      <w:r w:rsidR="00956429" w:rsidRPr="0034079A">
        <w:rPr>
          <w:rFonts w:asciiTheme="majorBidi" w:eastAsia="Times New Roman" w:hAnsiTheme="majorBidi" w:cstheme="majorBidi"/>
          <w:spacing w:val="-4"/>
          <w:sz w:val="24"/>
          <w:szCs w:val="24"/>
          <w:cs/>
        </w:rPr>
        <w:t xml:space="preserve"> </w:t>
      </w:r>
    </w:p>
    <w:p w14:paraId="539FD43D" w14:textId="5E75C536" w:rsidR="00B51C93" w:rsidRPr="0034079A" w:rsidRDefault="00B51C93" w:rsidP="00684ECC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0"/>
          <w:szCs w:val="30"/>
        </w:rPr>
      </w:pPr>
      <w:r w:rsidRPr="0034079A">
        <w:rPr>
          <w:rFonts w:asciiTheme="majorBidi" w:eastAsia="Times New Roman" w:hAnsiTheme="majorBidi" w:cstheme="majorBidi"/>
          <w:b/>
          <w:bCs/>
          <w:color w:val="000000"/>
          <w:sz w:val="30"/>
          <w:szCs w:val="30"/>
          <w:cs/>
        </w:rPr>
        <w:t>ศ. (พิเศษ) ดร.กิตติพง</w:t>
      </w:r>
      <w:proofErr w:type="spellStart"/>
      <w:r w:rsidRPr="0034079A">
        <w:rPr>
          <w:rFonts w:asciiTheme="majorBidi" w:eastAsia="Times New Roman" w:hAnsiTheme="majorBidi" w:cstheme="majorBidi"/>
          <w:b/>
          <w:bCs/>
          <w:color w:val="000000"/>
          <w:sz w:val="30"/>
          <w:szCs w:val="30"/>
          <w:cs/>
        </w:rPr>
        <w:t>ษ์</w:t>
      </w:r>
      <w:proofErr w:type="spellEnd"/>
      <w:r w:rsidRPr="0034079A">
        <w:rPr>
          <w:rFonts w:asciiTheme="majorBidi" w:eastAsia="Times New Roman" w:hAnsiTheme="majorBidi" w:cstheme="majorBidi"/>
          <w:b/>
          <w:bCs/>
          <w:color w:val="000000"/>
          <w:sz w:val="30"/>
          <w:szCs w:val="30"/>
          <w:cs/>
        </w:rPr>
        <w:t xml:space="preserve"> กิตยารักษ์</w:t>
      </w:r>
      <w:r w:rsidRPr="0034079A">
        <w:rPr>
          <w:rFonts w:asciiTheme="majorBidi" w:eastAsia="Times New Roman" w:hAnsiTheme="majorBidi" w:cstheme="majorBidi"/>
          <w:color w:val="000000"/>
          <w:sz w:val="30"/>
          <w:szCs w:val="30"/>
          <w:cs/>
        </w:rPr>
        <w:t xml:space="preserve"> ประธานกรรมการบรรษัท</w:t>
      </w:r>
      <w:proofErr w:type="spellStart"/>
      <w:r w:rsidRPr="0034079A">
        <w:rPr>
          <w:rFonts w:asciiTheme="majorBidi" w:eastAsia="Times New Roman" w:hAnsiTheme="majorBidi" w:cstheme="majorBidi"/>
          <w:color w:val="000000"/>
          <w:sz w:val="30"/>
          <w:szCs w:val="30"/>
          <w:cs/>
        </w:rPr>
        <w:t>ภิ</w:t>
      </w:r>
      <w:proofErr w:type="spellEnd"/>
      <w:r w:rsidRPr="0034079A">
        <w:rPr>
          <w:rFonts w:asciiTheme="majorBidi" w:eastAsia="Times New Roman" w:hAnsiTheme="majorBidi" w:cstheme="majorBidi"/>
          <w:color w:val="000000"/>
          <w:sz w:val="30"/>
          <w:szCs w:val="30"/>
          <w:cs/>
        </w:rPr>
        <w:t>บาลและความรับผิดชอบต่อสังคม ธนาคารกรุงไทย เปิดเผยว่า ธนาคารตระหนักถึงความสำคัญในการรักษาสิ่งแวดล้อมและการพัฒนาอย่างยั่งยืน สะท้อนให้เห็นจากการดำเนินธุรกิจของธนาคารที่ไม่ได้เน้นการสร้างผลกำไรแต่เพียงอย่างเดียว แต่มุ่งสร้างสมดุลให้เกิดขึ้นทุกมิติ ใน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โอกาสธนาคารกรุงไทย ครบรอบ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57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ปี ได้เปิดตัวโครงการ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Waste Management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การบริหารจัดการขยะภายในธนาคาร</w:t>
      </w:r>
      <w:r w:rsidR="006344F3"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 ภายใต้แนวคิด </w:t>
      </w:r>
      <w:r w:rsidR="006344F3" w:rsidRPr="0034079A">
        <w:rPr>
          <w:rFonts w:asciiTheme="majorBidi" w:eastAsia="Times New Roman" w:hAnsiTheme="majorBidi" w:cstheme="majorBidi"/>
          <w:sz w:val="30"/>
          <w:szCs w:val="30"/>
        </w:rPr>
        <w:t>Care for the World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 </w:t>
      </w:r>
      <w:r w:rsidR="006344F3"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: แยกขยะเพื่อโลก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โดยคัดแยกขยะ เพื่อส่งต่อเข้าสู่กระบวนการรี</w:t>
      </w:r>
      <w:proofErr w:type="spellStart"/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ไซเคิล</w:t>
      </w:r>
      <w:proofErr w:type="spellEnd"/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ผ่านช่องทาง</w:t>
      </w:r>
      <w:proofErr w:type="spellStart"/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ต่างๆ</w:t>
      </w:r>
      <w:proofErr w:type="spellEnd"/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 รวมถึงการสร้างสรรค์สินค้าจากขยะรี</w:t>
      </w:r>
      <w:proofErr w:type="spellStart"/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ไซเคิล</w:t>
      </w:r>
      <w:proofErr w:type="spellEnd"/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 (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>Upcycling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) ซึ่งใช้ระบบบันทึกและจัดเก็บข้อมูลปริมาณและประเภทขยะผ่านดิจิทัลแพลตฟอร์ม ทำให้สามารถประเมินผลโครงการจากการวัดปริมาณการลดก๊าซเรือนกระจก</w:t>
      </w:r>
    </w:p>
    <w:p w14:paraId="359E000D" w14:textId="63F651CE" w:rsidR="00B51C93" w:rsidRPr="0034079A" w:rsidRDefault="00B51C93" w:rsidP="00684ECC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0"/>
          <w:szCs w:val="30"/>
        </w:rPr>
      </w:pP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ธนาคารเริ่มดำเนินโครงการ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Waste Management 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ในพื้นที่ภาคใต้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8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จังหวัด จำนวน</w:t>
      </w:r>
      <w:r w:rsidR="00AF3983" w:rsidRPr="0034079A">
        <w:rPr>
          <w:rFonts w:asciiTheme="majorBidi" w:eastAsia="Times New Roman" w:hAnsiTheme="majorBidi" w:cstheme="majorBidi"/>
          <w:sz w:val="30"/>
          <w:szCs w:val="30"/>
        </w:rPr>
        <w:t> 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97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สาขา สามารถคัดแยกขยะรี</w:t>
      </w:r>
      <w:proofErr w:type="spellStart"/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ไซเคิล</w:t>
      </w:r>
      <w:proofErr w:type="spellEnd"/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 ประเภทกระดาษ หรือขวดพลาสติก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PET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ซึ่งคำนวณออกมาเป็นปริมาณการลดการปล่อยก๊าซเรือนกระจกได้กว่า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20,000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กิโลกรัมคาร์บอน เทียบเท่ากับการปลูกต้นไม้ถึงกว่า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1,100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ต้น และในปีนี้ได้เริ่มกระบวนการจัดการขยะอย่างครบวงจรในพื้นที่กรุงเทพฯ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4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อาคาร ได้แก่ อาคารนานาเหนือ อาคารสุขุมวิท อาคารปทุมวัน และอาคารถนนศรีอยุธยา ก่อนขยายการดำเนินงานไปยังสาขาทั่วภูมิภาค พร้อมจัดอบรมส่งเสริมพฤติกรรมการคัดแยกขยะอย่างถูกวิธี และกิจกรรมออนไลน์สร้างการมีส่วนร่วมของพนักงานและบุคลากรที่เกี่ยวข้อง เพื่อให้ความรู้ ความเข้าใจในการจัดการขยะ และสร้างความตระหนักรู้ให้แก่พนักงานในการช่วยลดและชดเชยปริมาณก๊าซเรือนกระจก สอดรับกับนโยบายความเป็นกลางทางคาร์บอน (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>Carbon Neutrality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) เพื่อก้าวสู่การเป็นประเทศที่มีการปล่อยก๊าซเรือนกระจกสุทธิเป็นศูนย์ (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>Net Zero Emission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) ภายในปี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>2065</w:t>
      </w:r>
      <w:r w:rsidR="00CA7EF7"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 </w:t>
      </w:r>
    </w:p>
    <w:p w14:paraId="0974CF0A" w14:textId="421A0F81" w:rsidR="00B51C93" w:rsidRPr="0034079A" w:rsidRDefault="00B51C93" w:rsidP="00713936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4"/>
          <w:szCs w:val="24"/>
        </w:rPr>
      </w:pP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โครงการ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Waste Management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นับเป็นการต่อยอดการดำเนินการด้านสิ่งแวดล้อมของธนาคาร โดยที่ผ่านมา ธนาคารได้พัฒนานวัตกรรมเครื่อง </w:t>
      </w:r>
      <w:proofErr w:type="spellStart"/>
      <w:r w:rsidRPr="0034079A">
        <w:rPr>
          <w:rFonts w:asciiTheme="majorBidi" w:eastAsia="Times New Roman" w:hAnsiTheme="majorBidi" w:cstheme="majorBidi"/>
          <w:sz w:val="30"/>
          <w:szCs w:val="30"/>
        </w:rPr>
        <w:t>Inno</w:t>
      </w:r>
      <w:proofErr w:type="spellEnd"/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 Waste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เพื่อใช้แปรรูปเศษอาหารจากห้องอาหารธนาคารที่มีวันละกว่า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120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กิโลกรัม หรือเกือบ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28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ตันต่อปี ให้เป็นดินคุณภาพดี นำไปแจกจ่ายให้กับพนักงาน โรงเรียน และชุมชน ช่วยเพิ่มพื้นที่สีเขียว รวมไปถึงการติดตั้งตู้คืนขวดสะสมแต้ม (</w:t>
      </w:r>
      <w:proofErr w:type="spellStart"/>
      <w:r w:rsidRPr="0034079A">
        <w:rPr>
          <w:rFonts w:asciiTheme="majorBidi" w:eastAsia="Times New Roman" w:hAnsiTheme="majorBidi" w:cstheme="majorBidi"/>
          <w:sz w:val="30"/>
          <w:szCs w:val="30"/>
        </w:rPr>
        <w:t>Relife</w:t>
      </w:r>
      <w:proofErr w:type="spellEnd"/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 Machine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) จากโครงการ “กรุงไทย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RELIFE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เปลี่ยนฟื้นคืนชีวิต” โดยเก็บขวดพลาสติก ที่สำนักงานใหญ่ และสาขา นำไปส่งต่อเพื่อผลิตเป็นเส้นใย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Upcycle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ทอเป็นจีวรพระ ชุด 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PPE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เพื่อใช้ในทางการแพทย์ เครื่องนุ่งห่ม รวมถึงเครื่องแบบพนักงาน ซึ่งเก็บขวดพลาสติกได้แล้วกว่า </w:t>
      </w:r>
      <w:r w:rsidR="00C10D5A" w:rsidRPr="0034079A">
        <w:rPr>
          <w:rFonts w:asciiTheme="majorBidi" w:eastAsia="Times New Roman" w:hAnsiTheme="majorBidi" w:cstheme="majorBidi"/>
          <w:sz w:val="30"/>
          <w:szCs w:val="30"/>
        </w:rPr>
        <w:t>16,6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00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ใบ ลดการปล่อยก๊าซเรือนกระจกได้มากกว่า </w:t>
      </w:r>
      <w:r w:rsidR="00C10D5A" w:rsidRPr="0034079A">
        <w:rPr>
          <w:rFonts w:asciiTheme="majorBidi" w:eastAsia="Times New Roman" w:hAnsiTheme="majorBidi" w:cstheme="majorBidi"/>
          <w:sz w:val="30"/>
          <w:szCs w:val="30"/>
        </w:rPr>
        <w:t>146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 กิโลกรัมคาร์บอน และจะมีการขยายการติดตั้งเครื่อง </w:t>
      </w:r>
      <w:proofErr w:type="spellStart"/>
      <w:r w:rsidRPr="0034079A">
        <w:rPr>
          <w:rFonts w:asciiTheme="majorBidi" w:eastAsia="Times New Roman" w:hAnsiTheme="majorBidi" w:cstheme="majorBidi"/>
          <w:sz w:val="30"/>
          <w:szCs w:val="30"/>
        </w:rPr>
        <w:t>Relife</w:t>
      </w:r>
      <w:proofErr w:type="spellEnd"/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 Machine  </w:t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เพิ่มเติม เพื่อช่วยลดปริมาณขยะจากขวดพลาสติก</w:t>
      </w:r>
    </w:p>
    <w:p w14:paraId="61375DB7" w14:textId="0A042E0F" w:rsidR="00B51C93" w:rsidRPr="0034079A" w:rsidRDefault="00B51C93" w:rsidP="00713936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0"/>
          <w:szCs w:val="30"/>
        </w:rPr>
      </w:pP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ธนาคารกรุงไทยมุ่งสู่การเป็นธนาคารเพื่อความยั่งยืน โดยให้ความสำคัญกับการอนุรักษ์สิ่งแวดล้อม ตลอดจนการใช้ทรัพยากรและพลังงานอย่างคุ้มค่าและเกิดประสิทธิภาพสูงสุด เพื่อลดการเกิดของเสีย ลดการสร้างมลพิษ รวมถึงผลักดันให้เกิดผลกระทบเชิงบวกต่อสิ่งแวดล้อมด้วยการบริหารจัดการภายในองค์กร </w:t>
      </w:r>
      <w:r w:rsidR="00EB5AD9" w:rsidRPr="0034079A">
        <w:rPr>
          <w:rFonts w:asciiTheme="majorBidi" w:eastAsia="Times New Roman" w:hAnsiTheme="majorBidi" w:cstheme="majorBidi"/>
          <w:sz w:val="30"/>
          <w:szCs w:val="30"/>
          <w:cs/>
        </w:rPr>
        <w:br/>
      </w:r>
      <w:r w:rsidRPr="0034079A">
        <w:rPr>
          <w:rFonts w:asciiTheme="majorBidi" w:eastAsia="Times New Roman" w:hAnsiTheme="majorBidi" w:cstheme="majorBidi"/>
          <w:sz w:val="30"/>
          <w:szCs w:val="30"/>
          <w:cs/>
        </w:rPr>
        <w:t>ผ่านโครงการจัดการด้านสิ่งแวดล้อมมาอย่างต่อเนื่อง ตามวิสัยทัศน์</w:t>
      </w:r>
      <w:r w:rsidRPr="0034079A">
        <w:rPr>
          <w:rFonts w:asciiTheme="majorBidi" w:eastAsia="Times New Roman" w:hAnsiTheme="majorBidi" w:cstheme="majorBidi"/>
          <w:sz w:val="30"/>
          <w:szCs w:val="30"/>
        </w:rPr>
        <w:t xml:space="preserve">  </w:t>
      </w:r>
      <w:r w:rsidRPr="0034079A">
        <w:rPr>
          <w:rFonts w:asciiTheme="majorBidi" w:eastAsia="Times New Roman" w:hAnsiTheme="majorBidi" w:cstheme="majorBidi"/>
          <w:b/>
          <w:bCs/>
          <w:sz w:val="30"/>
          <w:szCs w:val="30"/>
          <w:cs/>
        </w:rPr>
        <w:t>กรุงไทย เคียงข้างไทย สู่ความยั่งยืน</w:t>
      </w:r>
      <w:r w:rsidR="00956429"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 </w:t>
      </w:r>
      <w:r w:rsidR="006344F3" w:rsidRPr="0034079A">
        <w:rPr>
          <w:rFonts w:asciiTheme="majorBidi" w:eastAsia="Times New Roman" w:hAnsiTheme="majorBidi" w:cstheme="majorBidi"/>
          <w:b/>
          <w:bCs/>
          <w:sz w:val="30"/>
          <w:szCs w:val="30"/>
        </w:rPr>
        <w:t>#</w:t>
      </w:r>
      <w:proofErr w:type="spellStart"/>
      <w:r w:rsidR="006344F3" w:rsidRPr="0034079A">
        <w:rPr>
          <w:rFonts w:asciiTheme="majorBidi" w:eastAsia="Times New Roman" w:hAnsiTheme="majorBidi" w:cstheme="majorBidi"/>
          <w:b/>
          <w:bCs/>
          <w:sz w:val="30"/>
          <w:szCs w:val="30"/>
        </w:rPr>
        <w:t>carefortheworld</w:t>
      </w:r>
      <w:proofErr w:type="spellEnd"/>
      <w:r w:rsidR="006344F3" w:rsidRPr="0034079A">
        <w:rPr>
          <w:rFonts w:asciiTheme="majorBidi" w:eastAsia="Times New Roman" w:hAnsiTheme="majorBidi" w:cstheme="majorBidi"/>
          <w:sz w:val="30"/>
          <w:szCs w:val="30"/>
          <w:cs/>
        </w:rPr>
        <w:t xml:space="preserve">  </w:t>
      </w:r>
      <w:r w:rsidR="006344F3" w:rsidRPr="0034079A">
        <w:rPr>
          <w:rFonts w:asciiTheme="majorBidi" w:eastAsia="Times New Roman" w:hAnsiTheme="majorBidi" w:cstheme="majorBidi"/>
          <w:b/>
          <w:bCs/>
          <w:sz w:val="30"/>
          <w:szCs w:val="30"/>
        </w:rPr>
        <w:t>#</w:t>
      </w:r>
      <w:r w:rsidR="006344F3" w:rsidRPr="0034079A">
        <w:rPr>
          <w:rFonts w:asciiTheme="majorBidi" w:eastAsia="Times New Roman" w:hAnsiTheme="majorBidi" w:cstheme="majorBidi"/>
          <w:b/>
          <w:bCs/>
          <w:sz w:val="30"/>
          <w:szCs w:val="30"/>
          <w:cs/>
        </w:rPr>
        <w:t>กรุงไทยแยกขยะเพื่อโลก</w:t>
      </w:r>
    </w:p>
    <w:p w14:paraId="3071C24E" w14:textId="13B08397" w:rsidR="005B11C8" w:rsidRPr="0034079A" w:rsidRDefault="005B11C8" w:rsidP="007139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0"/>
          <w:szCs w:val="30"/>
        </w:rPr>
      </w:pPr>
    </w:p>
    <w:p w14:paraId="62061112" w14:textId="7CD19AA8" w:rsidR="001715F0" w:rsidRPr="0034079A" w:rsidRDefault="00CB277C" w:rsidP="00B14519">
      <w:pPr>
        <w:pStyle w:val="NormalWeb"/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color w:val="000000"/>
          <w:sz w:val="30"/>
          <w:szCs w:val="30"/>
        </w:rPr>
      </w:pPr>
      <w:r w:rsidRPr="0034079A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ทีม </w:t>
      </w:r>
      <w:r w:rsidRPr="0034079A">
        <w:rPr>
          <w:rFonts w:asciiTheme="majorBidi" w:hAnsiTheme="majorBidi" w:cstheme="majorBidi"/>
          <w:b/>
          <w:bCs/>
          <w:color w:val="000000"/>
          <w:sz w:val="30"/>
          <w:szCs w:val="30"/>
        </w:rPr>
        <w:t>Marketing St</w:t>
      </w:r>
      <w:r w:rsidR="00B14519" w:rsidRPr="0034079A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rategy </w:t>
      </w:r>
      <w:r w:rsidR="00DA4EDF" w:rsidRPr="0034079A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 </w:t>
      </w:r>
      <w:bookmarkStart w:id="0" w:name="_GoBack"/>
      <w:bookmarkEnd w:id="0"/>
      <w:r w:rsidR="00CD56EA" w:rsidRPr="0034079A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27 </w:t>
      </w:r>
      <w:r w:rsidR="00CD56EA" w:rsidRPr="0034079A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>มีนาคม</w:t>
      </w:r>
      <w:r w:rsidR="00DA4EDF" w:rsidRPr="0034079A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 </w:t>
      </w:r>
      <w:r w:rsidR="00DA4EDF" w:rsidRPr="0034079A">
        <w:rPr>
          <w:rFonts w:asciiTheme="majorBidi" w:hAnsiTheme="majorBidi" w:cstheme="majorBidi"/>
          <w:b/>
          <w:bCs/>
          <w:color w:val="000000"/>
          <w:sz w:val="30"/>
          <w:szCs w:val="30"/>
        </w:rPr>
        <w:t>2566</w:t>
      </w:r>
    </w:p>
    <w:sectPr w:rsidR="001715F0" w:rsidRPr="0034079A" w:rsidSect="00B14519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96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3A"/>
    <w:rsid w:val="00005AA8"/>
    <w:rsid w:val="0002072F"/>
    <w:rsid w:val="00026D41"/>
    <w:rsid w:val="00030BEE"/>
    <w:rsid w:val="00043B72"/>
    <w:rsid w:val="0005604F"/>
    <w:rsid w:val="00090505"/>
    <w:rsid w:val="000B01A1"/>
    <w:rsid w:val="000C3429"/>
    <w:rsid w:val="000D4ABA"/>
    <w:rsid w:val="000F6152"/>
    <w:rsid w:val="001173CD"/>
    <w:rsid w:val="00126E2A"/>
    <w:rsid w:val="00140AF0"/>
    <w:rsid w:val="001703FD"/>
    <w:rsid w:val="001715F0"/>
    <w:rsid w:val="001A074D"/>
    <w:rsid w:val="001A2A1E"/>
    <w:rsid w:val="001A5A29"/>
    <w:rsid w:val="001C23A5"/>
    <w:rsid w:val="001C390B"/>
    <w:rsid w:val="001D1E1C"/>
    <w:rsid w:val="00216924"/>
    <w:rsid w:val="00242DC0"/>
    <w:rsid w:val="0026324D"/>
    <w:rsid w:val="002B4B1C"/>
    <w:rsid w:val="002B74D0"/>
    <w:rsid w:val="002C3545"/>
    <w:rsid w:val="002C4016"/>
    <w:rsid w:val="002E2A0C"/>
    <w:rsid w:val="002F4CAC"/>
    <w:rsid w:val="003008E3"/>
    <w:rsid w:val="00336E3A"/>
    <w:rsid w:val="0034079A"/>
    <w:rsid w:val="00346085"/>
    <w:rsid w:val="00355CD5"/>
    <w:rsid w:val="0035711E"/>
    <w:rsid w:val="003641A5"/>
    <w:rsid w:val="00370550"/>
    <w:rsid w:val="0037611C"/>
    <w:rsid w:val="003818E7"/>
    <w:rsid w:val="00391DAD"/>
    <w:rsid w:val="003A7AD1"/>
    <w:rsid w:val="003C7A7A"/>
    <w:rsid w:val="003F710D"/>
    <w:rsid w:val="003F79C4"/>
    <w:rsid w:val="004531A1"/>
    <w:rsid w:val="00481648"/>
    <w:rsid w:val="00482571"/>
    <w:rsid w:val="00482712"/>
    <w:rsid w:val="00493A85"/>
    <w:rsid w:val="004A2568"/>
    <w:rsid w:val="004A6495"/>
    <w:rsid w:val="004C51AB"/>
    <w:rsid w:val="004C6344"/>
    <w:rsid w:val="004D0649"/>
    <w:rsid w:val="004D2618"/>
    <w:rsid w:val="004F675F"/>
    <w:rsid w:val="005365D9"/>
    <w:rsid w:val="00545528"/>
    <w:rsid w:val="005529E0"/>
    <w:rsid w:val="005566B3"/>
    <w:rsid w:val="00556D62"/>
    <w:rsid w:val="005665F0"/>
    <w:rsid w:val="00572F32"/>
    <w:rsid w:val="005A52D6"/>
    <w:rsid w:val="005B11C8"/>
    <w:rsid w:val="005B5BBF"/>
    <w:rsid w:val="005B675C"/>
    <w:rsid w:val="005B7577"/>
    <w:rsid w:val="005D1BAE"/>
    <w:rsid w:val="005E0545"/>
    <w:rsid w:val="005E0AEF"/>
    <w:rsid w:val="005E3268"/>
    <w:rsid w:val="005F7473"/>
    <w:rsid w:val="00614930"/>
    <w:rsid w:val="006266F6"/>
    <w:rsid w:val="006344F3"/>
    <w:rsid w:val="006542F2"/>
    <w:rsid w:val="0066559C"/>
    <w:rsid w:val="0066586D"/>
    <w:rsid w:val="00667A2E"/>
    <w:rsid w:val="006734FA"/>
    <w:rsid w:val="00684ECC"/>
    <w:rsid w:val="007119B8"/>
    <w:rsid w:val="00713936"/>
    <w:rsid w:val="007154BC"/>
    <w:rsid w:val="00715C00"/>
    <w:rsid w:val="0072333C"/>
    <w:rsid w:val="00726413"/>
    <w:rsid w:val="00733D10"/>
    <w:rsid w:val="0073702B"/>
    <w:rsid w:val="0074763E"/>
    <w:rsid w:val="00757401"/>
    <w:rsid w:val="00762692"/>
    <w:rsid w:val="00781926"/>
    <w:rsid w:val="007912AB"/>
    <w:rsid w:val="007921F8"/>
    <w:rsid w:val="0079717F"/>
    <w:rsid w:val="007A16B0"/>
    <w:rsid w:val="007C5778"/>
    <w:rsid w:val="007F1B29"/>
    <w:rsid w:val="0080299C"/>
    <w:rsid w:val="00812A60"/>
    <w:rsid w:val="0082327A"/>
    <w:rsid w:val="00836356"/>
    <w:rsid w:val="00882AFD"/>
    <w:rsid w:val="008B27CC"/>
    <w:rsid w:val="008C0543"/>
    <w:rsid w:val="008D2D81"/>
    <w:rsid w:val="008F0D75"/>
    <w:rsid w:val="008F77F4"/>
    <w:rsid w:val="00912BF4"/>
    <w:rsid w:val="009315FB"/>
    <w:rsid w:val="00931861"/>
    <w:rsid w:val="00936533"/>
    <w:rsid w:val="00940387"/>
    <w:rsid w:val="009512AB"/>
    <w:rsid w:val="0095280C"/>
    <w:rsid w:val="00956429"/>
    <w:rsid w:val="0095785F"/>
    <w:rsid w:val="00961B2C"/>
    <w:rsid w:val="00965FAB"/>
    <w:rsid w:val="009705B4"/>
    <w:rsid w:val="009B152E"/>
    <w:rsid w:val="009C0AF0"/>
    <w:rsid w:val="009C7F69"/>
    <w:rsid w:val="009D0452"/>
    <w:rsid w:val="009F4C04"/>
    <w:rsid w:val="009F52B7"/>
    <w:rsid w:val="009F79F8"/>
    <w:rsid w:val="00A01B8C"/>
    <w:rsid w:val="00A35085"/>
    <w:rsid w:val="00A523F1"/>
    <w:rsid w:val="00A81B6F"/>
    <w:rsid w:val="00A87182"/>
    <w:rsid w:val="00A8739E"/>
    <w:rsid w:val="00AF3983"/>
    <w:rsid w:val="00B00FC4"/>
    <w:rsid w:val="00B1260B"/>
    <w:rsid w:val="00B14519"/>
    <w:rsid w:val="00B36187"/>
    <w:rsid w:val="00B42094"/>
    <w:rsid w:val="00B511CC"/>
    <w:rsid w:val="00B51C93"/>
    <w:rsid w:val="00B6230F"/>
    <w:rsid w:val="00B64FA0"/>
    <w:rsid w:val="00B97514"/>
    <w:rsid w:val="00B97CD3"/>
    <w:rsid w:val="00BA248F"/>
    <w:rsid w:val="00BD0ED5"/>
    <w:rsid w:val="00C10D5A"/>
    <w:rsid w:val="00C46842"/>
    <w:rsid w:val="00C70201"/>
    <w:rsid w:val="00C714F1"/>
    <w:rsid w:val="00C7319F"/>
    <w:rsid w:val="00C82A29"/>
    <w:rsid w:val="00C832D2"/>
    <w:rsid w:val="00C93A4F"/>
    <w:rsid w:val="00C942B1"/>
    <w:rsid w:val="00CA7EF7"/>
    <w:rsid w:val="00CB277C"/>
    <w:rsid w:val="00CC5ECF"/>
    <w:rsid w:val="00CC5FDA"/>
    <w:rsid w:val="00CD56EA"/>
    <w:rsid w:val="00D10E82"/>
    <w:rsid w:val="00D14707"/>
    <w:rsid w:val="00D31FCC"/>
    <w:rsid w:val="00D47956"/>
    <w:rsid w:val="00D528CD"/>
    <w:rsid w:val="00D549F1"/>
    <w:rsid w:val="00D64924"/>
    <w:rsid w:val="00D760B5"/>
    <w:rsid w:val="00D7758B"/>
    <w:rsid w:val="00D852AC"/>
    <w:rsid w:val="00DA4EDF"/>
    <w:rsid w:val="00DA6860"/>
    <w:rsid w:val="00DA79BC"/>
    <w:rsid w:val="00DC2369"/>
    <w:rsid w:val="00DD4A93"/>
    <w:rsid w:val="00DF6DBC"/>
    <w:rsid w:val="00E06B39"/>
    <w:rsid w:val="00E3058B"/>
    <w:rsid w:val="00E31C07"/>
    <w:rsid w:val="00E41214"/>
    <w:rsid w:val="00E4706C"/>
    <w:rsid w:val="00E5593D"/>
    <w:rsid w:val="00E64A40"/>
    <w:rsid w:val="00E84284"/>
    <w:rsid w:val="00E97571"/>
    <w:rsid w:val="00EB5AD9"/>
    <w:rsid w:val="00EC3EBE"/>
    <w:rsid w:val="00EE65C4"/>
    <w:rsid w:val="00EF5538"/>
    <w:rsid w:val="00F228F7"/>
    <w:rsid w:val="00F43A0A"/>
    <w:rsid w:val="00F521AA"/>
    <w:rsid w:val="00F937E7"/>
    <w:rsid w:val="00F94E08"/>
    <w:rsid w:val="00FB77E0"/>
    <w:rsid w:val="00FC7E4B"/>
    <w:rsid w:val="00FD2F2D"/>
    <w:rsid w:val="00FD420C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7841863A-65FF-4E19-A4FB-A21C6CD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paragraph" w:customStyle="1" w:styleId="Default">
    <w:name w:val="Default"/>
    <w:rsid w:val="00216924"/>
    <w:pPr>
      <w:autoSpaceDE w:val="0"/>
      <w:autoSpaceDN w:val="0"/>
      <w:adjustRightInd w:val="0"/>
      <w:spacing w:after="0" w:line="240" w:lineRule="auto"/>
    </w:pPr>
    <w:rPr>
      <w:rFonts w:ascii="1963" w:hAnsi="1963" w:cs="196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Admin</cp:lastModifiedBy>
  <cp:revision>32</cp:revision>
  <cp:lastPrinted>2023-03-24T10:52:00Z</cp:lastPrinted>
  <dcterms:created xsi:type="dcterms:W3CDTF">2023-02-08T06:35:00Z</dcterms:created>
  <dcterms:modified xsi:type="dcterms:W3CDTF">2023-03-27T02:52:00Z</dcterms:modified>
</cp:coreProperties>
</file>