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F79B" w14:textId="2F6A7A53" w:rsidR="003C1036" w:rsidRPr="009221A8" w:rsidRDefault="003C1036" w:rsidP="003B1BDB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9221A8" w:rsidRPr="009221A8">
        <w:rPr>
          <w:rFonts w:asciiTheme="minorBidi" w:hAnsiTheme="minorBidi" w:cstheme="minorBidi"/>
          <w:sz w:val="28"/>
        </w:rPr>
        <w:t>2</w:t>
      </w:r>
      <w:r w:rsidR="007E0D0D">
        <w:rPr>
          <w:rFonts w:asciiTheme="minorBidi" w:hAnsiTheme="minorBidi" w:cstheme="minorBidi"/>
          <w:sz w:val="28"/>
        </w:rPr>
        <w:t>3</w:t>
      </w:r>
      <w:r w:rsidRPr="009221A8">
        <w:rPr>
          <w:rFonts w:asciiTheme="minorBidi" w:hAnsiTheme="minorBidi" w:cstheme="minorBidi" w:hint="cs"/>
          <w:sz w:val="28"/>
          <w:cs/>
        </w:rPr>
        <w:t xml:space="preserve"> มีนาคม </w:t>
      </w:r>
      <w:r w:rsidRPr="009221A8">
        <w:rPr>
          <w:rFonts w:asciiTheme="minorBidi" w:hAnsiTheme="minorBidi" w:cstheme="minorBidi"/>
          <w:sz w:val="28"/>
        </w:rPr>
        <w:t>2566</w:t>
      </w:r>
    </w:p>
    <w:p w14:paraId="707197C8" w14:textId="77777777" w:rsidR="003C1036" w:rsidRPr="003C1036" w:rsidRDefault="003C1036" w:rsidP="003C103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C103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รายงานสถานการณ์การโอนกรรมสิทธิ์ห้องชุดของคนต่างชาติ ไตรมาส </w:t>
      </w:r>
      <w:r w:rsidRPr="003C1036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3C1036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50D8BD87" w14:textId="6A9BC53F" w:rsidR="003C1036" w:rsidRDefault="00A67AE3" w:rsidP="00BA3A19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A3A19">
        <w:rPr>
          <w:rFonts w:asciiTheme="minorBidi" w:hAnsiTheme="minorBidi" w:cstheme="minorBidi" w:hint="cs"/>
          <w:b/>
          <w:bCs/>
          <w:sz w:val="32"/>
          <w:szCs w:val="32"/>
          <w:cs/>
        </w:rPr>
        <w:t>มูลค่าการโอนเพิ่มขึ้น</w:t>
      </w:r>
      <w:r w:rsidRPr="00BA3A19">
        <w:rPr>
          <w:rFonts w:asciiTheme="minorBidi" w:hAnsiTheme="minorBidi" w:cstheme="minorBidi"/>
          <w:b/>
          <w:bCs/>
          <w:sz w:val="32"/>
          <w:szCs w:val="32"/>
        </w:rPr>
        <w:t xml:space="preserve"> 95.8 % </w:t>
      </w:r>
      <w:r w:rsidRPr="00BA3A1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จากปี </w:t>
      </w:r>
      <w:r w:rsidR="00CD696F">
        <w:rPr>
          <w:rFonts w:asciiTheme="minorBidi" w:hAnsiTheme="minorBidi" w:cstheme="minorBidi"/>
          <w:b/>
          <w:bCs/>
          <w:sz w:val="32"/>
          <w:szCs w:val="32"/>
        </w:rPr>
        <w:t>2564</w:t>
      </w:r>
      <w:r w:rsidR="00BA3A19" w:rsidRPr="00BA3A1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BA3A19" w:rsidRPr="00BA3A19">
        <w:rPr>
          <w:rFonts w:asciiTheme="minorBidi" w:hAnsiTheme="minorBidi" w:cs="Cordia New"/>
          <w:b/>
          <w:bCs/>
          <w:sz w:val="32"/>
          <w:szCs w:val="32"/>
          <w:cs/>
        </w:rPr>
        <w:t xml:space="preserve">สูงสุดในรอบ </w:t>
      </w:r>
      <w:r w:rsidR="00CD696F">
        <w:rPr>
          <w:rFonts w:asciiTheme="minorBidi" w:hAnsiTheme="minorBidi" w:cs="Cordia New"/>
          <w:b/>
          <w:bCs/>
          <w:sz w:val="32"/>
          <w:szCs w:val="32"/>
        </w:rPr>
        <w:t>20</w:t>
      </w:r>
      <w:r w:rsidR="00BA3A19" w:rsidRPr="00BA3A19">
        <w:rPr>
          <w:rFonts w:asciiTheme="minorBidi" w:hAnsiTheme="minorBidi" w:cs="Cordia New"/>
          <w:b/>
          <w:bCs/>
          <w:sz w:val="32"/>
          <w:szCs w:val="32"/>
          <w:cs/>
        </w:rPr>
        <w:t xml:space="preserve"> ไตรมาส</w:t>
      </w:r>
    </w:p>
    <w:p w14:paraId="0BBB5EAF" w14:textId="77777777" w:rsidR="00BA3A19" w:rsidRDefault="00BA3A19" w:rsidP="00A67AE3">
      <w:pPr>
        <w:spacing w:after="0" w:line="240" w:lineRule="auto"/>
        <w:ind w:right="425" w:firstLine="720"/>
        <w:jc w:val="thaiDistribute"/>
        <w:rPr>
          <w:rFonts w:ascii="Cordia New" w:eastAsia="Cordia New" w:hAnsi="Cordia New" w:cs="Cordia New"/>
          <w:sz w:val="32"/>
          <w:szCs w:val="32"/>
        </w:rPr>
      </w:pPr>
    </w:p>
    <w:p w14:paraId="25EBD736" w14:textId="523F9663" w:rsidR="003C1036" w:rsidRPr="003C1036" w:rsidRDefault="003C1036" w:rsidP="001623B4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EC0420">
        <w:rPr>
          <w:rFonts w:ascii="Cordia New" w:eastAsia="Cordia New" w:hAnsi="Cordia New" w:cs="Cordia New" w:hint="cs"/>
          <w:sz w:val="32"/>
          <w:szCs w:val="32"/>
          <w:cs/>
        </w:rPr>
        <w:t xml:space="preserve">ศูนย์ข้อมูลอสังหาริมทรัพย์ </w:t>
      </w:r>
      <w:r w:rsidRPr="00EC0420">
        <w:rPr>
          <w:rFonts w:ascii="Cordia New" w:eastAsia="Cordia New" w:hAnsi="Cordia New" w:cs="Cordia New"/>
          <w:sz w:val="32"/>
          <w:szCs w:val="32"/>
        </w:rPr>
        <w:t xml:space="preserve">(REIC) </w:t>
      </w:r>
      <w:r w:rsidRPr="00EC0420">
        <w:rPr>
          <w:rFonts w:ascii="Cordia New" w:eastAsia="Cordia New" w:hAnsi="Cordia New" w:cs="Cordia New" w:hint="cs"/>
          <w:sz w:val="32"/>
          <w:szCs w:val="32"/>
          <w:cs/>
        </w:rPr>
        <w:t>ธนาคารอาคารสงเคราะห์</w:t>
      </w:r>
      <w:r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รายงาน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สถานการณ์การโอนกรรมสิทธิ์ห้องชุดของคนต่างชาติในไตรมาส </w:t>
      </w:r>
      <w:r w:rsidRPr="003C1036">
        <w:rPr>
          <w:rFonts w:asciiTheme="minorBidi" w:hAnsiTheme="minorBidi" w:cstheme="minorBidi"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เพิ่มขึ้นร้อยละ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82.3 </w:t>
      </w:r>
      <w:r w:rsidRPr="003C1036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>และเมื่อเทียบกับไตรมาสก่อนหน้าเพิ่มขึ้นร้อยละ</w:t>
      </w:r>
      <w:r w:rsidRPr="003C1036">
        <w:rPr>
          <w:rFonts w:asciiTheme="minorBidi" w:hAnsiTheme="minorBidi" w:cstheme="minorBidi"/>
          <w:sz w:val="32"/>
          <w:szCs w:val="32"/>
        </w:rPr>
        <w:t xml:space="preserve"> 12.8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โดยเป็นการเพิ่มขึ้นต่อเนื่องติดต่อกันมา </w:t>
      </w:r>
      <w:r w:rsidRPr="003C1036">
        <w:rPr>
          <w:rFonts w:asciiTheme="minorBidi" w:hAnsiTheme="minorBidi" w:cstheme="minorBidi"/>
          <w:sz w:val="32"/>
          <w:szCs w:val="32"/>
        </w:rPr>
        <w:t xml:space="preserve">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ไตรมาสแล้วนับตั้งแต่ไตรมาส </w:t>
      </w:r>
      <w:r w:rsidRPr="003C1036">
        <w:rPr>
          <w:rFonts w:asciiTheme="minorBidi" w:hAnsiTheme="minorBidi" w:cstheme="minorBidi"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ทั้งนี้มีปัจจัยบวกมาจากการที่รัฐบาลผ่อนคลายมาตรการ </w:t>
      </w:r>
      <w:r w:rsidRPr="003C1036">
        <w:rPr>
          <w:rFonts w:asciiTheme="minorBidi" w:hAnsiTheme="minorBidi" w:cstheme="minorBidi"/>
          <w:sz w:val="32"/>
          <w:szCs w:val="32"/>
        </w:rPr>
        <w:t xml:space="preserve">COVID-19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ในนโยบายการเปิดรับนักท่องเที่ยวตั้งแต่ประเทศปี </w:t>
      </w:r>
      <w:r w:rsidRPr="003C1036">
        <w:rPr>
          <w:rFonts w:asciiTheme="minorBidi" w:hAnsiTheme="minorBidi" w:cstheme="minorBidi"/>
          <w:sz w:val="32"/>
          <w:szCs w:val="32"/>
        </w:rPr>
        <w:t>2564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และมีการเปิดประเทศอย่างเต็มรูปแบบในช่วงกลางปี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ส่งผลเชิงบวกต่อ</w:t>
      </w:r>
      <w:r w:rsidR="004A5BB6">
        <w:rPr>
          <w:rFonts w:asciiTheme="minorBidi" w:hAnsiTheme="minorBidi" w:cstheme="minorBidi" w:hint="cs"/>
          <w:sz w:val="32"/>
          <w:szCs w:val="32"/>
          <w:cs/>
        </w:rPr>
        <w:t>ทำให้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ผู้ซื้อที่อยู่อาศัยชาวต่างชาติที่ได้กลับมารับโอนกรรมสิทธิ์ในห้องชุดที่ทำสัญญาซื้อขายจากผู้ประกอบการในช่วงก่อนหน้า รวมถึงชาวต่างชาติที่ซื้อห้องชุดที่สร้างเสร็จและเหลือขาย ซึ่งส่งผลให้ยอดการโอนกรรมสิทธิ์ห้องชุดในไตรมาส </w:t>
      </w:r>
      <w:r w:rsidR="00CE5B3C">
        <w:rPr>
          <w:rFonts w:asciiTheme="minorBidi" w:hAnsiTheme="minorBidi" w:cstheme="minorBidi"/>
          <w:sz w:val="32"/>
          <w:szCs w:val="32"/>
        </w:rPr>
        <w:t>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มีการขยายตัวขึ้นอย่างมากทั้งจำนวนหน่วยและมูลค่า </w:t>
      </w:r>
    </w:p>
    <w:p w14:paraId="63ABED0F" w14:textId="77777777" w:rsidR="003C1036" w:rsidRPr="00BA3A19" w:rsidRDefault="003C1036" w:rsidP="003C1036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cs/>
        </w:rPr>
      </w:pPr>
    </w:p>
    <w:p w14:paraId="3428658D" w14:textId="156F48AF" w:rsidR="003C1036" w:rsidRPr="003C1036" w:rsidRDefault="0038005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4"/>
          <w:sz w:val="32"/>
          <w:szCs w:val="32"/>
        </w:rPr>
      </w:pP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ดร.วิชัย วิรัตกพันธ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์ </w:t>
      </w: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ผู้ตรวจการธนาคารอาคารสงเคราะห์ และรักษาการผ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ู้อำนวยการศูนย์ข้อมูลอสังหาริมทรัพย์</w:t>
      </w:r>
      <w:r>
        <w:rPr>
          <w:rFonts w:asciiTheme="minorBidi" w:hAnsiTheme="minorBidi" w:cstheme="minorBidi" w:hint="cs"/>
          <w:spacing w:val="4"/>
          <w:sz w:val="32"/>
          <w:szCs w:val="32"/>
          <w:cs/>
        </w:rPr>
        <w:t xml:space="preserve"> เปิดเผย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ภาพรวมสถานการณ์การโอนกรรมสิทธิ์ห้องชุดให้คนต่างชาติทั่วประเทศ ในไตรมาส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>4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>2565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โดยพบว่า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>หน่วย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โอนกรรมสิทธิ์ห้องชุดให้คนต่างชาติทั่วประเทศมีจำนวน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C1036" w:rsidRPr="003C1036">
        <w:rPr>
          <w:rFonts w:asciiTheme="minorBidi" w:hAnsiTheme="minorBidi" w:cstheme="minorBidi"/>
          <w:sz w:val="32"/>
          <w:szCs w:val="32"/>
        </w:rPr>
        <w:t xml:space="preserve">3,780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>หน่วย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เพิ่มร้อยละ </w:t>
      </w:r>
      <w:r w:rsidR="003C1036" w:rsidRPr="003C1036">
        <w:rPr>
          <w:rFonts w:asciiTheme="minorBidi" w:hAnsiTheme="minorBidi" w:cstheme="minorBidi"/>
          <w:sz w:val="32"/>
          <w:szCs w:val="32"/>
        </w:rPr>
        <w:t>82.3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 จากช่วงเดียวกันของปีก่อน (</w:t>
      </w:r>
      <w:r w:rsidR="003C1036" w:rsidRPr="003C1036">
        <w:rPr>
          <w:rFonts w:asciiTheme="minorBidi" w:hAnsiTheme="minorBidi" w:cstheme="minorBidi"/>
          <w:sz w:val="32"/>
          <w:szCs w:val="32"/>
        </w:rPr>
        <w:t xml:space="preserve">YoY)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ซึ่งเป็นการเพิ่มขึ้นต่อเนื่องในเชิงจำนวนหน่วยนับตั้งแต่ไตรมาส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 xml:space="preserve">2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ปี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>2565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และเป็นจำนวนหน่วยที่สูงสุดในรอบ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>16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ไตรมาส นับจากไตรมาส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>1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="003C1036" w:rsidRPr="003C1036">
        <w:rPr>
          <w:rFonts w:asciiTheme="minorBidi" w:hAnsiTheme="minorBidi" w:cstheme="minorBidi"/>
          <w:spacing w:val="4"/>
          <w:sz w:val="32"/>
          <w:szCs w:val="32"/>
        </w:rPr>
        <w:t xml:space="preserve">2562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และยังมีจำนวนหน่วยที่สูงกว่าค่าเฉลี่ยรายไตรมาสในช่วง </w:t>
      </w:r>
      <w:r w:rsidR="003C1036" w:rsidRPr="003C1036">
        <w:rPr>
          <w:rFonts w:asciiTheme="minorBidi" w:hAnsiTheme="minorBidi" w:cstheme="minorBidi"/>
          <w:sz w:val="32"/>
          <w:szCs w:val="32"/>
        </w:rPr>
        <w:t xml:space="preserve">2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ปี ที่เกิด </w:t>
      </w:r>
      <w:r w:rsidR="003C1036" w:rsidRPr="003C1036">
        <w:rPr>
          <w:rFonts w:asciiTheme="minorBidi" w:hAnsiTheme="minorBidi" w:cstheme="minorBidi"/>
          <w:sz w:val="32"/>
          <w:szCs w:val="32"/>
        </w:rPr>
        <w:t>COVID-19  (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3C1036" w:rsidRPr="003C1036">
        <w:rPr>
          <w:rFonts w:asciiTheme="minorBidi" w:hAnsiTheme="minorBidi" w:cstheme="minorBidi"/>
          <w:sz w:val="32"/>
          <w:szCs w:val="32"/>
        </w:rPr>
        <w:t xml:space="preserve">2563 – 2564) 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="003C1036" w:rsidRPr="003C1036">
        <w:rPr>
          <w:rFonts w:asciiTheme="minorBidi" w:hAnsiTheme="minorBidi" w:cstheme="minorBidi"/>
          <w:sz w:val="32"/>
          <w:szCs w:val="32"/>
        </w:rPr>
        <w:t>80.7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 ที่มีจำนวน </w:t>
      </w:r>
      <w:r w:rsidR="003C1036" w:rsidRPr="003C1036">
        <w:rPr>
          <w:rFonts w:asciiTheme="minorBidi" w:hAnsiTheme="minorBidi" w:cstheme="minorBidi"/>
          <w:sz w:val="32"/>
          <w:szCs w:val="32"/>
        </w:rPr>
        <w:t>2,092</w:t>
      </w:r>
      <w:r w:rsidR="003C1036" w:rsidRPr="003C1036">
        <w:rPr>
          <w:rFonts w:asciiTheme="minorBidi" w:hAnsiTheme="minorBidi" w:cstheme="minorBidi"/>
          <w:sz w:val="32"/>
          <w:szCs w:val="32"/>
          <w:cs/>
        </w:rPr>
        <w:t xml:space="preserve"> หน่วย/ไตรมาส</w:t>
      </w:r>
      <w:r w:rsidR="003C1036" w:rsidRPr="003C1036">
        <w:rPr>
          <w:rFonts w:asciiTheme="minorBidi" w:hAnsiTheme="minorBidi" w:cstheme="minorBidi"/>
          <w:sz w:val="32"/>
          <w:szCs w:val="32"/>
        </w:rPr>
        <w:t xml:space="preserve"> </w:t>
      </w:r>
    </w:p>
    <w:p w14:paraId="0CCC9CEE" w14:textId="5C15FAFA" w:rsid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4"/>
          <w:sz w:val="32"/>
          <w:szCs w:val="32"/>
        </w:rPr>
      </w:pP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สำหรับ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มูลค่าการ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มีจำนวน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19,544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เพิ่มขึ้นร้อยละ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95.8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จากช่วงเดียวกันของปีก่อน (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3C1036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 ซึ่งเป็น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มูลค่าที่สูงต่อเนื่องจากไตรมาส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3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และเป็น</w:t>
      </w:r>
      <w:bookmarkStart w:id="0" w:name="_Hlk130293217"/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มูลค่าที่สูงสุดในรอบ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20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ไตรมาส นับจากไตรมาส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1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2561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bookmarkEnd w:id="0"/>
      <w:r w:rsidRPr="003C1036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และ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ยังเพิ่มสูงกว่าค่าเฉลี่ย</w:t>
      </w:r>
      <w:r w:rsidRPr="003C1036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มูลค่า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การโอนกรรมสิทธิ์ฯ ในช่วง 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2 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ปี ที่มีการแพร่ระบาดของ 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COVID-19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 ที่มีมูลค่าเพียงไตรมาสละ 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9,979 </w:t>
      </w:r>
      <w:r w:rsidRPr="003C1036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ล้านบาท/ไตรมาส </w:t>
      </w:r>
    </w:p>
    <w:p w14:paraId="524A3923" w14:textId="626A7CC0" w:rsidR="00A9755D" w:rsidRPr="00BA3A19" w:rsidRDefault="00A9755D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8"/>
          <w:sz w:val="32"/>
          <w:szCs w:val="32"/>
          <w:cs/>
        </w:rPr>
      </w:pPr>
      <w:r w:rsidRPr="00BA3A19">
        <w:rPr>
          <w:rFonts w:asciiTheme="minorBidi" w:hAnsiTheme="minorBidi" w:cs="Cordia New" w:hint="cs"/>
          <w:spacing w:val="-8"/>
          <w:sz w:val="32"/>
          <w:szCs w:val="32"/>
          <w:cs/>
        </w:rPr>
        <w:t>ส่วน</w:t>
      </w:r>
      <w:r w:rsidRPr="00BA3A19">
        <w:rPr>
          <w:rFonts w:asciiTheme="minorBidi" w:hAnsiTheme="minorBidi" w:cs="Cordia New"/>
          <w:spacing w:val="-8"/>
          <w:sz w:val="32"/>
          <w:szCs w:val="32"/>
          <w:cs/>
        </w:rPr>
        <w:t>พื้นที่โอนกรรมสิทธิ์ห้องชุดให้คนต่างชาติทั่วประเทศมีจำนวน 170</w:t>
      </w:r>
      <w:r w:rsidRPr="00BA3A19">
        <w:rPr>
          <w:rFonts w:asciiTheme="minorBidi" w:hAnsiTheme="minorBidi" w:cstheme="minorBidi"/>
          <w:spacing w:val="-8"/>
          <w:sz w:val="32"/>
          <w:szCs w:val="32"/>
        </w:rPr>
        <w:t>,</w:t>
      </w:r>
      <w:r w:rsidRPr="00BA3A19">
        <w:rPr>
          <w:rFonts w:asciiTheme="minorBidi" w:hAnsiTheme="minorBidi" w:cs="Cordia New"/>
          <w:spacing w:val="-8"/>
          <w:sz w:val="32"/>
          <w:szCs w:val="32"/>
          <w:cs/>
        </w:rPr>
        <w:t>942</w:t>
      </w:r>
      <w:r w:rsidR="009221A8">
        <w:rPr>
          <w:rFonts w:asciiTheme="minorBidi" w:hAnsiTheme="minorBidi" w:cs="Cordia New" w:hint="cs"/>
          <w:spacing w:val="-8"/>
          <w:sz w:val="32"/>
          <w:szCs w:val="32"/>
          <w:cs/>
        </w:rPr>
        <w:t xml:space="preserve"> </w:t>
      </w:r>
      <w:r w:rsidRPr="00BA3A19">
        <w:rPr>
          <w:rFonts w:asciiTheme="minorBidi" w:hAnsiTheme="minorBidi" w:cs="Cordia New"/>
          <w:spacing w:val="-8"/>
          <w:sz w:val="32"/>
          <w:szCs w:val="32"/>
          <w:cs/>
        </w:rPr>
        <w:t xml:space="preserve"> ตารางเมตร เพิ่มขึ้นร้อยละ 85.7 จากช่วงเดียวกันของปีก่อน (</w:t>
      </w:r>
      <w:r w:rsidRPr="00BA3A19">
        <w:rPr>
          <w:rFonts w:asciiTheme="minorBidi" w:hAnsiTheme="minorBidi" w:cstheme="minorBidi"/>
          <w:spacing w:val="-8"/>
          <w:sz w:val="32"/>
          <w:szCs w:val="32"/>
        </w:rPr>
        <w:t xml:space="preserve">YoY) </w:t>
      </w:r>
      <w:r w:rsidRPr="00BA3A19">
        <w:rPr>
          <w:rFonts w:asciiTheme="minorBidi" w:hAnsiTheme="minorBidi" w:cs="Cordia New"/>
          <w:spacing w:val="-8"/>
          <w:sz w:val="32"/>
          <w:szCs w:val="32"/>
          <w:cs/>
        </w:rPr>
        <w:t xml:space="preserve">ซึ่งเป็นการเพิ่มขึ้นในเชิงจำนวนพื้นที่สูงสุดในรอบ </w:t>
      </w:r>
      <w:r w:rsidR="009221A8">
        <w:rPr>
          <w:rFonts w:asciiTheme="minorBidi" w:hAnsiTheme="minorBidi" w:cs="Cordia New"/>
          <w:spacing w:val="-8"/>
          <w:sz w:val="32"/>
          <w:szCs w:val="32"/>
        </w:rPr>
        <w:t>20</w:t>
      </w:r>
      <w:r w:rsidRPr="00BA3A19">
        <w:rPr>
          <w:rFonts w:asciiTheme="minorBidi" w:hAnsiTheme="minorBidi" w:cs="Cordia New"/>
          <w:spacing w:val="-8"/>
          <w:sz w:val="32"/>
          <w:szCs w:val="32"/>
          <w:cs/>
        </w:rPr>
        <w:t xml:space="preserve"> ไตรมาส นับจากไตรมาส 1 ปี 2561 และยังเพิ่ม</w:t>
      </w:r>
      <w:r w:rsidRPr="00BA3A19">
        <w:rPr>
          <w:rFonts w:asciiTheme="minorBidi" w:hAnsiTheme="minorBidi" w:cs="Cordia New"/>
          <w:sz w:val="32"/>
          <w:szCs w:val="32"/>
          <w:cs/>
        </w:rPr>
        <w:t xml:space="preserve">สูงกว่าค่าเฉลี่ยการโอนกรรมสิทธิ์ฯในช่วง 2 ปี ที่มีการระบาดของ </w:t>
      </w:r>
      <w:r w:rsidRPr="00BA3A19">
        <w:rPr>
          <w:rFonts w:asciiTheme="minorBidi" w:hAnsiTheme="minorBidi" w:cstheme="minorBidi"/>
          <w:sz w:val="32"/>
          <w:szCs w:val="32"/>
        </w:rPr>
        <w:t>COVID-</w:t>
      </w:r>
      <w:r w:rsidRPr="00BA3A19">
        <w:rPr>
          <w:rFonts w:asciiTheme="minorBidi" w:hAnsiTheme="minorBidi" w:cs="Cordia New"/>
          <w:sz w:val="32"/>
          <w:szCs w:val="32"/>
          <w:cs/>
        </w:rPr>
        <w:t>19 ที่มีพื้นที่เพียง 90</w:t>
      </w:r>
      <w:r w:rsidRPr="00BA3A19">
        <w:rPr>
          <w:rFonts w:asciiTheme="minorBidi" w:hAnsiTheme="minorBidi" w:cstheme="minorBidi"/>
          <w:sz w:val="32"/>
          <w:szCs w:val="32"/>
        </w:rPr>
        <w:t>,</w:t>
      </w:r>
      <w:r w:rsidRPr="00BA3A19">
        <w:rPr>
          <w:rFonts w:asciiTheme="minorBidi" w:hAnsiTheme="minorBidi" w:cs="Cordia New"/>
          <w:sz w:val="32"/>
          <w:szCs w:val="32"/>
          <w:cs/>
        </w:rPr>
        <w:t>316 ตารางเมตร/ไตรมาส</w:t>
      </w:r>
    </w:p>
    <w:p w14:paraId="50640914" w14:textId="2ED1A365" w:rsidR="003C1036" w:rsidRDefault="003C1036" w:rsidP="004A5BB6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4"/>
          <w:sz w:val="32"/>
          <w:szCs w:val="32"/>
        </w:rPr>
      </w:pP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หากพิจารณาในภาวะการโอนกรรมสิทธิ์ห้องชุดให้คนต่างชาติสะสมในปี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2565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พบว่ามีจำนวน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11,561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หน่วย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เพิ่มขึ้นร้อยละ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41.0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รวมเป็น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มูลค่า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59,261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ล้านบาท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49.2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โดยมีพื้นที่โอนกรรมสิทธิ์รวม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530,430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ตร.ม.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>49.3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ซึ่งแสดง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ให้เห็นว่า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สถานการณ์การโอนกรรมสิทธิ์ห้องชุดของคนต่างชาติในปี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ที่ผ่านมาแล้วนั้นน่าจะแสดงให้เห็นได้ว่า ตลาดห้องชุดคนต่างชาติในภาพรวมมีทิศทางที่น่าจะมีการฟื้นตัวขึ้นแล้ว และ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การซื้อห้องชุดขอ</w:t>
      </w:r>
      <w:r w:rsidR="00A9755D">
        <w:rPr>
          <w:rFonts w:asciiTheme="minorBidi" w:hAnsiTheme="minorBidi" w:cstheme="minorBidi" w:hint="cs"/>
          <w:spacing w:val="4"/>
          <w:sz w:val="32"/>
          <w:szCs w:val="32"/>
          <w:cs/>
        </w:rPr>
        <w:t>ง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คนต่างชาติในช่วงก่อนหน้าได้มีการรับโอนกรรมสิทธิ์อย่างต่อเนื่อง อีกทั้งยังมีแรงซื้อใหม่จากชาวต่างชาติที่ไม่ใช่ผู้ซื้อชาวจีน </w:t>
      </w:r>
    </w:p>
    <w:p w14:paraId="3B762AB1" w14:textId="77777777" w:rsidR="004740A8" w:rsidRPr="002F55EE" w:rsidRDefault="004740A8" w:rsidP="004A5BB6">
      <w:pPr>
        <w:spacing w:after="0" w:line="240" w:lineRule="auto"/>
        <w:ind w:firstLine="709"/>
        <w:jc w:val="thaiDistribute"/>
        <w:rPr>
          <w:rFonts w:asciiTheme="minorBidi" w:hAnsiTheme="minorBidi" w:cstheme="minorBidi"/>
          <w:spacing w:val="4"/>
          <w:sz w:val="32"/>
          <w:szCs w:val="32"/>
        </w:rPr>
      </w:pPr>
    </w:p>
    <w:p w14:paraId="0C15F510" w14:textId="77777777" w:rsidR="003C1036" w:rsidRPr="00EC6C6C" w:rsidRDefault="003C1036" w:rsidP="00EC6C6C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EC6C6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สัดส่วนการโอนกรรมสิทธิ์ห้องชุดให้คนต่างชาติ</w:t>
      </w:r>
    </w:p>
    <w:p w14:paraId="41672DEB" w14:textId="51DC143E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ในไตรมาส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>4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</w:t>
      </w:r>
      <w:bookmarkStart w:id="1" w:name="_Hlk117200751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สัดส่วนหน่วยโอนกรรมสิทธิ์ห้องชุด</w:t>
      </w:r>
      <w:bookmarkEnd w:id="1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ให้คนต่างชาติ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11.5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โดยเพิ่มสูงกว่าช่วงเดียวกันของปีก่อนเพียงเล็กน้อย ซึ่งมีสัดส่วนร้อยละ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>7.7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ขณะที่มูลค่า</w:t>
      </w:r>
      <w:bookmarkStart w:id="2" w:name="_Hlk117202380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โอนกรรมสิทธิ์ห้องชุดให้คนต่างชาติ </w:t>
      </w:r>
      <w:bookmarkEnd w:id="2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มีสัดส่วนร้อยละ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21.1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เพิ่มขึ้นจากช่วงเดียวกันของปีก่อนมากพอสมควร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3" w:name="_Hlk117201824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และมีสัดส่วนร้อยละ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13.8 </w:t>
      </w:r>
      <w:bookmarkEnd w:id="3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ส่วนพื้นที่ห้องชุดที่มีการโอนกรรมสิทธิ์ให้คนต่างชาติ มีสัดส่วนร้อยละ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14.9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เพิ่มขึ้นจากช่วงเดียวกันของปีก่อน ซึ่งมีสัดส่วนร้อยละ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9.8 </w:t>
      </w:r>
    </w:p>
    <w:p w14:paraId="1B3D2CB9" w14:textId="3A3F9F1C" w:rsidR="003C1036" w:rsidRPr="003C1036" w:rsidRDefault="003C1036" w:rsidP="00654EC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4E986A8" w14:textId="77777777" w:rsidR="003C1036" w:rsidRPr="000F459F" w:rsidRDefault="003C1036" w:rsidP="000F459F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F459F">
        <w:rPr>
          <w:rFonts w:asciiTheme="minorBidi" w:hAnsiTheme="minorBidi" w:cstheme="minorBidi"/>
          <w:b/>
          <w:bCs/>
          <w:sz w:val="32"/>
          <w:szCs w:val="32"/>
          <w:cs/>
        </w:rPr>
        <w:t>สัดส่วนห้องชุดใหม่และห้องชุดมือสอง ที่มีการโอนกรรมสิทธิ์ให้คนต่างชาติ</w:t>
      </w:r>
    </w:p>
    <w:p w14:paraId="5DDF9F84" w14:textId="77777777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3C1036">
        <w:rPr>
          <w:rFonts w:asciiTheme="minorBidi" w:hAnsiTheme="minorBidi" w:cstheme="minorBidi"/>
          <w:sz w:val="32"/>
          <w:szCs w:val="32"/>
        </w:rPr>
        <w:t>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มีการโอนกรรมสิทธิ์ห้องชุดให้คนต่างชาติเป็นห้องชุดใหม่ต่อห้องชุดมือสองเป็นอัตราส่วน ร้อยละ </w:t>
      </w:r>
      <w:r w:rsidRPr="003C1036">
        <w:rPr>
          <w:rFonts w:asciiTheme="minorBidi" w:hAnsiTheme="minorBidi" w:cstheme="minorBidi"/>
          <w:sz w:val="32"/>
          <w:szCs w:val="32"/>
        </w:rPr>
        <w:t>66.2 :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</w:rPr>
        <w:t>33.8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และพบว่าห้องชุดมือสองมีการโอนกรรมสิทธิ์เพิ่มขึ้นเมื่อเทียบกับไตรมาสก่อนหน้า</w:t>
      </w:r>
    </w:p>
    <w:p w14:paraId="66F7658A" w14:textId="1D719C89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>ในขณะที่มูลค่า</w:t>
      </w:r>
      <w:bookmarkStart w:id="4" w:name="_Hlk117242826"/>
      <w:r w:rsidRPr="003C1036">
        <w:rPr>
          <w:rFonts w:asciiTheme="minorBidi" w:hAnsiTheme="minorBidi" w:cstheme="minorBidi"/>
          <w:sz w:val="32"/>
          <w:szCs w:val="32"/>
          <w:cs/>
        </w:rPr>
        <w:t>การโอนกรรมสิทธิ์ห้องชุดให้คนต่างชาติเป็น</w:t>
      </w:r>
      <w:bookmarkEnd w:id="4"/>
      <w:r w:rsidRPr="003C1036">
        <w:rPr>
          <w:rFonts w:asciiTheme="minorBidi" w:hAnsiTheme="minorBidi" w:cstheme="minorBidi"/>
          <w:sz w:val="32"/>
          <w:szCs w:val="32"/>
          <w:cs/>
        </w:rPr>
        <w:t xml:space="preserve">ห้องชุดใหม่ต่อห้องชุดมือสองเป็นอัตราส่วน ร้อยละ </w:t>
      </w:r>
      <w:r w:rsidRPr="003C1036">
        <w:rPr>
          <w:rFonts w:asciiTheme="minorBidi" w:hAnsiTheme="minorBidi" w:cstheme="minorBidi"/>
          <w:sz w:val="32"/>
          <w:szCs w:val="32"/>
        </w:rPr>
        <w:t>7</w:t>
      </w:r>
      <w:r w:rsidRPr="003C1036">
        <w:rPr>
          <w:rFonts w:asciiTheme="minorBidi" w:hAnsiTheme="minorBidi" w:cstheme="minorBidi"/>
          <w:sz w:val="32"/>
          <w:szCs w:val="32"/>
          <w:cs/>
        </w:rPr>
        <w:t>2.9</w:t>
      </w:r>
      <w:r w:rsidRPr="003C1036">
        <w:rPr>
          <w:rFonts w:asciiTheme="minorBidi" w:hAnsiTheme="minorBidi" w:cstheme="minorBidi"/>
          <w:sz w:val="32"/>
          <w:szCs w:val="32"/>
        </w:rPr>
        <w:t xml:space="preserve"> :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</w:rPr>
        <w:t>2</w:t>
      </w:r>
      <w:r w:rsidRPr="003C1036">
        <w:rPr>
          <w:rFonts w:asciiTheme="minorBidi" w:hAnsiTheme="minorBidi" w:cstheme="minorBidi"/>
          <w:sz w:val="32"/>
          <w:szCs w:val="32"/>
          <w:cs/>
        </w:rPr>
        <w:t>7</w:t>
      </w:r>
      <w:r w:rsidRPr="003C1036">
        <w:rPr>
          <w:rFonts w:asciiTheme="minorBidi" w:hAnsiTheme="minorBidi" w:cstheme="minorBidi"/>
          <w:sz w:val="32"/>
          <w:szCs w:val="32"/>
        </w:rPr>
        <w:t>.</w:t>
      </w:r>
      <w:r w:rsidRPr="003C1036">
        <w:rPr>
          <w:rFonts w:asciiTheme="minorBidi" w:hAnsiTheme="minorBidi" w:cstheme="minorBidi"/>
          <w:sz w:val="32"/>
          <w:szCs w:val="32"/>
          <w:cs/>
        </w:rPr>
        <w:t>1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>พบว่า ห้องชุดมือสองมีมูลค่าการโอนกรรมสิทธิ์เพิ่มขึ้นเมื่อเทียบกับไตรมาสก่อนหน้า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และในส่วนพื้นที่ที่มีมูลค่าการโอนกรรมสิทธิ์ห้องชุดให้คนต่างชาติเป็นห้องชุดใหม่ต่อห้องชุดมือสองเป็นอัตรา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>6</w:t>
      </w:r>
      <w:r w:rsidRPr="003C1036">
        <w:rPr>
          <w:rFonts w:asciiTheme="minorBidi" w:hAnsiTheme="minorBidi" w:cstheme="minorBidi"/>
          <w:sz w:val="32"/>
          <w:szCs w:val="32"/>
          <w:cs/>
        </w:rPr>
        <w:t>0.1</w:t>
      </w:r>
      <w:r w:rsidRPr="003C1036">
        <w:rPr>
          <w:rFonts w:asciiTheme="minorBidi" w:hAnsiTheme="minorBidi" w:cstheme="minorBidi"/>
          <w:sz w:val="32"/>
          <w:szCs w:val="32"/>
        </w:rPr>
        <w:t xml:space="preserve"> :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</w:rPr>
        <w:t>3</w:t>
      </w:r>
      <w:r w:rsidRPr="003C1036">
        <w:rPr>
          <w:rFonts w:asciiTheme="minorBidi" w:hAnsiTheme="minorBidi" w:cstheme="minorBidi"/>
          <w:sz w:val="32"/>
          <w:szCs w:val="32"/>
          <w:cs/>
        </w:rPr>
        <w:t>9</w:t>
      </w:r>
      <w:r w:rsidRPr="003C1036">
        <w:rPr>
          <w:rFonts w:asciiTheme="minorBidi" w:hAnsiTheme="minorBidi" w:cstheme="minorBidi"/>
          <w:sz w:val="32"/>
          <w:szCs w:val="32"/>
        </w:rPr>
        <w:t>.</w:t>
      </w:r>
      <w:r w:rsidRPr="003C1036">
        <w:rPr>
          <w:rFonts w:asciiTheme="minorBidi" w:hAnsiTheme="minorBidi" w:cstheme="minorBidi"/>
          <w:sz w:val="32"/>
          <w:szCs w:val="32"/>
          <w:cs/>
        </w:rPr>
        <w:t>9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ซึ่งเป็นสัดส่วนพื้นที่ห้องชุดมือสองมีการโอนกรรมสิทธิ์เพิ่มขึ้นเมื่อเทียบกับไตรมาสก่อนหน้า แต่ในขณะเดียวกันห้องชุดใหม่มีการโอนกรรมสิทธิ์ลดลงเมื่อเทียบกับไตรมาสก่อนหน้า </w:t>
      </w:r>
    </w:p>
    <w:p w14:paraId="3BFF5020" w14:textId="77777777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>การที่สัดส่วนการโอนกรรมสิทธิ์ห้องชุดให้คนต่างชาติเป็นห้องชุดมือสองเพิ่มมากขึ้นทั้งจำนวนหน่วย มูลค่า และพื้นที่ โดยมีข้อสังเกตว่า คนต่างชาติอาจมีความต้องการห้องชุดมือสองมักอยู่ในทำเลพื้นที่ชั้นใน หรือ พื้นที่ใกล้ศูนย์กลางธุรกิจของเมือง ซึ่งในปัจจุบันมีอุปทานให้เลือกน้อยลง ประกอบกับราคาห้องชุดมือสองในทำเลเหล่านี้มีราคาที่ต่ำกว่าโครงการเปิดใหม่ ห้องชุดมือสองจึงเป็นทางเลือกที่น่าสนใจสำหรับคนต่างชาติ โดยเฉพาะกลุ่มผู้ซื้อจาก จีน รัสเซีย สหรัฐอเมริกา สหราชอาณาจักร และฝรั่งเศส ตามลำดับ</w:t>
      </w:r>
    </w:p>
    <w:p w14:paraId="630BBF9E" w14:textId="77777777" w:rsidR="003C1036" w:rsidRPr="003C1036" w:rsidRDefault="003C1036" w:rsidP="003C103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4C306C9" w14:textId="77777777" w:rsidR="003C1036" w:rsidRPr="000F459F" w:rsidRDefault="003C1036" w:rsidP="000F459F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F459F">
        <w:rPr>
          <w:rFonts w:asciiTheme="minorBidi" w:hAnsiTheme="minorBidi" w:cstheme="minorBidi"/>
          <w:b/>
          <w:bCs/>
          <w:sz w:val="32"/>
          <w:szCs w:val="32"/>
          <w:cs/>
        </w:rPr>
        <w:t>ระดับราคาห้องชุดที่เป็นที่นิยมของคนต่างชาติ</w:t>
      </w:r>
    </w:p>
    <w:p w14:paraId="1C52A8B4" w14:textId="5705EC81" w:rsidR="007C5723" w:rsidRDefault="003C1036" w:rsidP="003C103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3C1036">
        <w:rPr>
          <w:rFonts w:asciiTheme="minorBidi" w:hAnsiTheme="minorBidi" w:cstheme="minorBidi"/>
          <w:sz w:val="32"/>
          <w:szCs w:val="32"/>
        </w:rPr>
        <w:t>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ห้องชุดที่มีการโอนกรรมสิทธิ์ให้คนต่างชาติมากที่สุด จะอยู่ในช่วงราคาไม่เกิน </w:t>
      </w:r>
      <w:r w:rsidRPr="003C1036">
        <w:rPr>
          <w:rFonts w:asciiTheme="minorBidi" w:hAnsiTheme="minorBidi" w:cstheme="minorBidi"/>
          <w:sz w:val="32"/>
          <w:szCs w:val="32"/>
        </w:rPr>
        <w:t xml:space="preserve">3.00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โดยมีการโอนจำนวน </w:t>
      </w:r>
      <w:r w:rsidRPr="003C1036">
        <w:rPr>
          <w:rFonts w:asciiTheme="minorBidi" w:hAnsiTheme="minorBidi" w:cstheme="minorBidi"/>
          <w:sz w:val="32"/>
          <w:szCs w:val="32"/>
        </w:rPr>
        <w:t>1,</w:t>
      </w:r>
      <w:r w:rsidRPr="003C1036">
        <w:rPr>
          <w:rFonts w:asciiTheme="minorBidi" w:hAnsiTheme="minorBidi" w:cstheme="minorBidi"/>
          <w:sz w:val="32"/>
          <w:szCs w:val="32"/>
          <w:cs/>
        </w:rPr>
        <w:t>812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47.9 </w:t>
      </w:r>
      <w:r w:rsidRPr="003C1036">
        <w:rPr>
          <w:rFonts w:asciiTheme="minorBidi" w:hAnsiTheme="minorBidi" w:cstheme="minorBidi"/>
          <w:sz w:val="32"/>
          <w:szCs w:val="32"/>
          <w:cs/>
        </w:rPr>
        <w:t>ของจำนวนหน่วยทั้งหมด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3,780 </w:t>
      </w:r>
      <w:r w:rsidRPr="003C1036">
        <w:rPr>
          <w:rFonts w:asciiTheme="minorBidi" w:hAnsiTheme="minorBidi" w:cstheme="minorBidi"/>
          <w:sz w:val="32"/>
          <w:szCs w:val="32"/>
          <w:cs/>
        </w:rPr>
        <w:t>หน่วย รองลงมาคือ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3C1036">
        <w:rPr>
          <w:rFonts w:asciiTheme="minorBidi" w:hAnsiTheme="minorBidi" w:cstheme="minorBidi"/>
          <w:sz w:val="32"/>
          <w:szCs w:val="32"/>
        </w:rPr>
        <w:t xml:space="preserve">3.01 - 5.00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968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25.6 </w:t>
      </w:r>
      <w:r w:rsidR="00CB0457" w:rsidRPr="002D5F15">
        <w:rPr>
          <w:rFonts w:asciiTheme="minorBidi" w:hAnsiTheme="minorBidi" w:cstheme="minorBidi" w:hint="cs"/>
          <w:sz w:val="32"/>
          <w:szCs w:val="32"/>
          <w:cs/>
        </w:rPr>
        <w:t>โดยอีกร้อยละ 20.7 เป็นระดับราคา 5.01 -10 ล้านบาท</w:t>
      </w:r>
      <w:r w:rsidR="00CB0457">
        <w:rPr>
          <w:rFonts w:asciiTheme="minorBidi" w:hAnsiTheme="minorBidi" w:cstheme="minorBidi" w:hint="cs"/>
          <w:sz w:val="32"/>
          <w:szCs w:val="32"/>
          <w:cs/>
        </w:rPr>
        <w:t xml:space="preserve"> ประกอบด้วย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3C1036">
        <w:rPr>
          <w:rFonts w:asciiTheme="minorBidi" w:hAnsiTheme="minorBidi" w:cstheme="minorBidi"/>
          <w:sz w:val="32"/>
          <w:szCs w:val="32"/>
        </w:rPr>
        <w:t xml:space="preserve">5.01 - 7.50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440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11.6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Pr="003C1036">
        <w:rPr>
          <w:rFonts w:asciiTheme="minorBidi" w:hAnsiTheme="minorBidi" w:cstheme="minorBidi"/>
          <w:sz w:val="32"/>
          <w:szCs w:val="32"/>
        </w:rPr>
        <w:t xml:space="preserve">10.00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ล้านบาทขึ้นไป มีจำนวน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345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>9.1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และระดับราคา </w:t>
      </w:r>
      <w:r w:rsidRPr="003C1036">
        <w:rPr>
          <w:rFonts w:asciiTheme="minorBidi" w:hAnsiTheme="minorBidi" w:cstheme="minorBidi"/>
          <w:sz w:val="32"/>
          <w:szCs w:val="32"/>
        </w:rPr>
        <w:t xml:space="preserve">7.51 - 10.00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มีจำนวนน้อยที่สุด คือ </w:t>
      </w:r>
      <w:r w:rsidRPr="003C1036">
        <w:rPr>
          <w:rFonts w:asciiTheme="minorBidi" w:hAnsiTheme="minorBidi" w:cstheme="minorBidi"/>
          <w:sz w:val="32"/>
          <w:szCs w:val="32"/>
        </w:rPr>
        <w:t xml:space="preserve">215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5.7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ตามลำดับ ทั้งนี้พบว่า ห้องชุดราคาไม่เกิน </w:t>
      </w:r>
      <w:r w:rsidRPr="003C1036">
        <w:rPr>
          <w:rFonts w:asciiTheme="minorBidi" w:hAnsiTheme="minorBidi" w:cstheme="minorBidi"/>
          <w:sz w:val="32"/>
          <w:szCs w:val="32"/>
        </w:rPr>
        <w:t xml:space="preserve">3.00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เป็นระดับราคาที่ชาวต่างชาติส่วนใหญ่นิยมโอนกรรมสิทธิ์ตั้งแต่ปี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ถึงปัจจุบัน </w:t>
      </w:r>
    </w:p>
    <w:p w14:paraId="241C4F08" w14:textId="77777777" w:rsidR="00DC5705" w:rsidRPr="003C1036" w:rsidRDefault="00DC5705" w:rsidP="003C103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203D70D8" w14:textId="7E2A1D29" w:rsidR="003C1036" w:rsidRDefault="003C1036" w:rsidP="003C1036">
      <w:pPr>
        <w:tabs>
          <w:tab w:val="left" w:pos="284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30ADBA63" w14:textId="13D4319F" w:rsidR="004A5BB6" w:rsidRDefault="004A5BB6" w:rsidP="003C1036">
      <w:pPr>
        <w:tabs>
          <w:tab w:val="left" w:pos="284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4E806971" w14:textId="77777777" w:rsidR="004A5BB6" w:rsidRPr="003C1036" w:rsidRDefault="004A5BB6" w:rsidP="003C1036">
      <w:pPr>
        <w:tabs>
          <w:tab w:val="left" w:pos="284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701EC444" w14:textId="77777777" w:rsidR="003C1036" w:rsidRPr="000F459F" w:rsidRDefault="003C1036" w:rsidP="000F459F">
      <w:pPr>
        <w:tabs>
          <w:tab w:val="left" w:pos="284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F459F">
        <w:rPr>
          <w:rFonts w:asciiTheme="minorBidi" w:hAnsiTheme="minorBidi" w:cstheme="minorBidi"/>
          <w:b/>
          <w:bCs/>
          <w:sz w:val="32"/>
          <w:szCs w:val="32"/>
          <w:cs/>
        </w:rPr>
        <w:t>ขนาดพื้นที่ห้องชุดที่เป็นที่นิยมของคนต่างชาติ</w:t>
      </w:r>
    </w:p>
    <w:p w14:paraId="675C4E93" w14:textId="726697CC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3C1036">
        <w:rPr>
          <w:rFonts w:asciiTheme="minorBidi" w:hAnsiTheme="minorBidi" w:cstheme="minorBidi"/>
          <w:sz w:val="32"/>
          <w:szCs w:val="32"/>
        </w:rPr>
        <w:t>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Pr="003C1036">
        <w:rPr>
          <w:rFonts w:asciiTheme="minorBidi" w:hAnsiTheme="minorBidi" w:cstheme="minorBidi"/>
          <w:sz w:val="32"/>
          <w:szCs w:val="32"/>
        </w:rPr>
        <w:t xml:space="preserve">31 - 60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ตารางเมตร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 xml:space="preserve">(ประเภท </w:t>
      </w:r>
      <w:r w:rsidRPr="003C1036">
        <w:rPr>
          <w:rFonts w:asciiTheme="minorBidi" w:hAnsiTheme="minorBidi" w:cstheme="minorBidi"/>
          <w:spacing w:val="2"/>
          <w:sz w:val="32"/>
          <w:szCs w:val="32"/>
        </w:rPr>
        <w:t xml:space="preserve">1 - 2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 xml:space="preserve">ห้องนอน) โดยมีจำนวนหน่วยที่โอนกรรมสิทธิ์ให้คนต่างชาติ จำนวน </w:t>
      </w:r>
      <w:r w:rsidRPr="003C1036">
        <w:rPr>
          <w:rFonts w:asciiTheme="minorBidi" w:hAnsiTheme="minorBidi" w:cstheme="minorBidi"/>
          <w:spacing w:val="2"/>
          <w:sz w:val="32"/>
          <w:szCs w:val="32"/>
        </w:rPr>
        <w:t xml:space="preserve">1,842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>หน่วย คิดเป็นสัดส่วน</w:t>
      </w:r>
      <w:r w:rsidRPr="003C1036">
        <w:rPr>
          <w:rFonts w:asciiTheme="minorBidi" w:hAnsiTheme="minorBidi" w:cstheme="minorBidi"/>
          <w:spacing w:val="-2"/>
          <w:sz w:val="32"/>
          <w:szCs w:val="32"/>
          <w:cs/>
        </w:rPr>
        <w:t>ร้อยละ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</w:rPr>
        <w:t xml:space="preserve">48.7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3C1036">
        <w:rPr>
          <w:rFonts w:asciiTheme="minorBidi" w:hAnsiTheme="minorBidi" w:cstheme="minorBidi"/>
          <w:sz w:val="32"/>
          <w:szCs w:val="32"/>
        </w:rPr>
        <w:t xml:space="preserve">30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ตารางเมตร (สตูดิโอ หรือ </w:t>
      </w:r>
      <w:r w:rsidRPr="003C1036">
        <w:rPr>
          <w:rFonts w:asciiTheme="minorBidi" w:hAnsiTheme="minorBidi" w:cstheme="minorBidi"/>
          <w:sz w:val="32"/>
          <w:szCs w:val="32"/>
        </w:rPr>
        <w:t xml:space="preserve">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ห้องนอน) มีจำนวน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1,290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34.1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ถัดมาคือ ห้องชุดขนาดพื้นที่ </w:t>
      </w:r>
      <w:r w:rsidRPr="003C1036">
        <w:rPr>
          <w:rFonts w:asciiTheme="minorBidi" w:hAnsiTheme="minorBidi" w:cstheme="minorBidi"/>
          <w:sz w:val="32"/>
          <w:szCs w:val="32"/>
        </w:rPr>
        <w:t xml:space="preserve">61-100 </w:t>
      </w:r>
      <w:r w:rsidRPr="003C1036">
        <w:rPr>
          <w:rFonts w:asciiTheme="minorBidi" w:hAnsiTheme="minorBidi" w:cstheme="minorBidi"/>
          <w:sz w:val="32"/>
          <w:szCs w:val="32"/>
          <w:cs/>
        </w:rPr>
        <w:t>ตารางเมตร (</w:t>
      </w:r>
      <w:r w:rsidRPr="003C1036">
        <w:rPr>
          <w:rFonts w:asciiTheme="minorBidi" w:hAnsiTheme="minorBidi" w:cstheme="minorBidi"/>
          <w:sz w:val="32"/>
          <w:szCs w:val="32"/>
        </w:rPr>
        <w:t xml:space="preserve">2 - 3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ห้องนอนขึ้นไป) 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438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11.6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และห้องชุดขนาดพื้นที่มากกว่า </w:t>
      </w:r>
      <w:r w:rsidRPr="003C1036">
        <w:rPr>
          <w:rFonts w:asciiTheme="minorBidi" w:hAnsiTheme="minorBidi" w:cstheme="minorBidi"/>
          <w:sz w:val="32"/>
          <w:szCs w:val="32"/>
        </w:rPr>
        <w:t xml:space="preserve">100 </w:t>
      </w:r>
      <w:r w:rsidRPr="003C1036">
        <w:rPr>
          <w:rFonts w:asciiTheme="minorBidi" w:hAnsiTheme="minorBidi" w:cstheme="minorBidi"/>
          <w:sz w:val="32"/>
          <w:szCs w:val="32"/>
          <w:cs/>
        </w:rPr>
        <w:t>ตารางเมตร (</w:t>
      </w:r>
      <w:r w:rsidRPr="003C1036">
        <w:rPr>
          <w:rFonts w:asciiTheme="minorBidi" w:hAnsiTheme="minorBidi" w:cstheme="minorBidi"/>
          <w:sz w:val="32"/>
          <w:szCs w:val="32"/>
        </w:rPr>
        <w:t xml:space="preserve">3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ห้องนอนขึ้นไป) มีจำนวนน้อยที่สุด คือ </w:t>
      </w:r>
      <w:r w:rsidRPr="003C1036">
        <w:rPr>
          <w:rFonts w:asciiTheme="minorBidi" w:hAnsiTheme="minorBidi" w:cstheme="minorBidi"/>
          <w:sz w:val="32"/>
          <w:szCs w:val="32"/>
        </w:rPr>
        <w:t xml:space="preserve">210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>5.6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ตามลำดับ เมื่อพิจารณาย้อนหลังไปถึงปี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พบว่า ห้องชุดขนาดไม่เกิน </w:t>
      </w:r>
      <w:r w:rsidRPr="003C1036">
        <w:rPr>
          <w:rFonts w:asciiTheme="minorBidi" w:hAnsiTheme="minorBidi" w:cstheme="minorBidi"/>
          <w:sz w:val="32"/>
          <w:szCs w:val="32"/>
        </w:rPr>
        <w:t xml:space="preserve">30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ตารางเมตร และขนาด </w:t>
      </w:r>
      <w:r w:rsidRPr="003C1036">
        <w:rPr>
          <w:rFonts w:asciiTheme="minorBidi" w:hAnsiTheme="minorBidi" w:cstheme="minorBidi"/>
          <w:sz w:val="32"/>
          <w:szCs w:val="32"/>
        </w:rPr>
        <w:t xml:space="preserve">31 - 60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โดยมีสัดส่วนจำนวนหน่วยที่โอนกรรมสิทธิ์รวมกันสูงกว่าร้อยละ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80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ในแต่ละไตรมาส </w:t>
      </w:r>
    </w:p>
    <w:p w14:paraId="1FA9D9E9" w14:textId="77777777" w:rsidR="00764F71" w:rsidRPr="00764F71" w:rsidRDefault="00764F71" w:rsidP="00764F71">
      <w:pPr>
        <w:spacing w:after="0" w:line="240" w:lineRule="auto"/>
        <w:rPr>
          <w:rFonts w:asciiTheme="minorBidi" w:hAnsiTheme="minorBidi" w:cstheme="minorBidi"/>
          <w:sz w:val="28"/>
          <w:cs/>
        </w:rPr>
      </w:pPr>
    </w:p>
    <w:p w14:paraId="392716B7" w14:textId="77777777" w:rsidR="003C1036" w:rsidRPr="00A42338" w:rsidRDefault="003C1036" w:rsidP="00A42338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A42338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สัญชาติคนต่างชาติที่รับโอนกรรมสิทธิ์ห้องชุด</w:t>
      </w:r>
    </w:p>
    <w:p w14:paraId="2B9F3137" w14:textId="77777777" w:rsidR="003C1036" w:rsidRPr="003C1036" w:rsidRDefault="003C1036" w:rsidP="003C1036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ab/>
      </w:r>
      <w:bookmarkStart w:id="5" w:name="_Hlk115939893"/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จะพบว่า </w:t>
      </w:r>
      <w:bookmarkEnd w:id="5"/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ชาวจีน เป็นสัญชาติที่มีการโอนกรรมสิทธิ์ห้องชุดมากที่สุดทั่วประเทศมีการโอนกรรมสิทธิ์ห้องชุดให้ชาวจีนไปแล้วทั้งหมด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5,707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คิดเป็นสัดส่วนที่สูงถึงร้อยละ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49.4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ของหน่วยทั้งหมด โดยมี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สัญชาติที่มีการโอนกรรมสิทธิ์อันดับรองลงมา ได้แก่ รัสเซีย จำนวน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813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7.0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ถัดมาคือ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สหรัฐอเมริกา 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542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4.7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สหราชอาณาจักร 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393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3.4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อับดับ </w:t>
      </w:r>
      <w:r w:rsidRPr="003C1036">
        <w:rPr>
          <w:rFonts w:asciiTheme="minorBidi" w:hAnsiTheme="minorBidi" w:cstheme="minorBidi"/>
          <w:sz w:val="32"/>
          <w:szCs w:val="32"/>
        </w:rPr>
        <w:t xml:space="preserve">5 </w:t>
      </w:r>
      <w:r w:rsidRPr="003C1036">
        <w:rPr>
          <w:rFonts w:asciiTheme="minorBidi" w:hAnsiTheme="minorBidi" w:cstheme="minorBidi"/>
          <w:sz w:val="32"/>
          <w:szCs w:val="32"/>
          <w:cs/>
        </w:rPr>
        <w:t>คือ ฝรั่งเศส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351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C103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3.0 </w:t>
      </w:r>
      <w:r w:rsidRPr="003C1036">
        <w:rPr>
          <w:rFonts w:asciiTheme="minorBidi" w:hAnsiTheme="minorBidi" w:cstheme="minorBidi"/>
          <w:sz w:val="32"/>
          <w:szCs w:val="32"/>
          <w:cs/>
        </w:rPr>
        <w:t>ตามลำดับ</w:t>
      </w:r>
    </w:p>
    <w:p w14:paraId="1A78D6BE" w14:textId="72B7602B" w:rsidR="003C1036" w:rsidRPr="00C06F38" w:rsidRDefault="003C1036" w:rsidP="00C06F38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sz w:val="32"/>
          <w:szCs w:val="32"/>
        </w:rPr>
        <w:tab/>
      </w:r>
      <w:bookmarkStart w:id="6" w:name="_Hlk115939594"/>
      <w:r w:rsidRPr="003C1036">
        <w:rPr>
          <w:rFonts w:asciiTheme="minorBidi" w:hAnsiTheme="minorBidi" w:cstheme="minorBidi"/>
          <w:sz w:val="32"/>
          <w:szCs w:val="32"/>
          <w:cs/>
        </w:rPr>
        <w:t xml:space="preserve">หากพิจารณาในปี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จะพบว่าตั้งแต่ 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ถึง 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ที่มีจำนวนหน่วยสะสมสูงสุด </w:t>
      </w:r>
      <w:r w:rsidRPr="003C1036">
        <w:rPr>
          <w:rFonts w:asciiTheme="minorBidi" w:hAnsiTheme="minorBidi" w:cstheme="minorBidi"/>
          <w:sz w:val="32"/>
          <w:szCs w:val="32"/>
        </w:rPr>
        <w:t xml:space="preserve">5 </w:t>
      </w:r>
      <w:r w:rsidRPr="003C1036">
        <w:rPr>
          <w:rFonts w:asciiTheme="minorBidi" w:hAnsiTheme="minorBidi" w:cstheme="minorBidi"/>
          <w:sz w:val="32"/>
          <w:szCs w:val="32"/>
          <w:cs/>
        </w:rPr>
        <w:t>อันดับแรก ได้แก่ จีน รัสเซีย สหราชอาณาจักร สหรัฐอเมริกา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และ เยอรมัน ตามลำดับ </w:t>
      </w:r>
      <w:bookmarkEnd w:id="6"/>
      <w:r w:rsidRPr="003C1036">
        <w:rPr>
          <w:rFonts w:asciiTheme="minorBidi" w:hAnsiTheme="minorBidi" w:cstheme="minorBidi"/>
          <w:sz w:val="32"/>
          <w:szCs w:val="32"/>
          <w:cs/>
        </w:rPr>
        <w:t xml:space="preserve">แต่ในปี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กลับพบว่า หน่วยสะสมสูงสุด </w:t>
      </w:r>
      <w:r w:rsidRPr="003C1036">
        <w:rPr>
          <w:rFonts w:asciiTheme="minorBidi" w:hAnsiTheme="minorBidi" w:cstheme="minorBidi"/>
          <w:sz w:val="32"/>
          <w:szCs w:val="32"/>
        </w:rPr>
        <w:t>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อันดับแรกเปลี่ยนแปลงดังนี้ จีน รัสเซีย สหรัฐอเมริกา สหราชอาณาจักร และฝรั่งเศส ตามลำดับ </w:t>
      </w:r>
      <w:bookmarkStart w:id="7" w:name="_Hlk115940960"/>
      <w:r w:rsidR="00CB0457">
        <w:rPr>
          <w:rFonts w:asciiTheme="minorBidi" w:hAnsiTheme="minorBidi" w:cstheme="minorBidi" w:hint="cs"/>
          <w:sz w:val="32"/>
          <w:szCs w:val="32"/>
          <w:cs/>
        </w:rPr>
        <w:t xml:space="preserve"> ซึ่งจะเห็นได้ว่า </w:t>
      </w:r>
      <w:r w:rsidR="00061F0F">
        <w:rPr>
          <w:rFonts w:asciiTheme="minorBidi" w:hAnsiTheme="minorBidi" w:cstheme="minorBidi"/>
          <w:sz w:val="32"/>
          <w:szCs w:val="32"/>
        </w:rPr>
        <w:t>3</w:t>
      </w:r>
      <w:r w:rsidR="00CB0457">
        <w:rPr>
          <w:rFonts w:asciiTheme="minorBidi" w:hAnsiTheme="minorBidi" w:cstheme="minorBidi" w:hint="cs"/>
          <w:sz w:val="32"/>
          <w:szCs w:val="32"/>
          <w:cs/>
        </w:rPr>
        <w:t xml:space="preserve"> อันดับแรกไม่มีการเปลี่ยนแปลง </w:t>
      </w:r>
    </w:p>
    <w:p w14:paraId="62B5C325" w14:textId="55C950FD" w:rsidR="003C1036" w:rsidRPr="00C06F38" w:rsidRDefault="003C1036" w:rsidP="00C06F38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>ในส่วนของมูลค่าการ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>โอนกรรมสิทธิ์ห้องชุดทั่วประเทศให้คนต่างชาติทั่วประเทศ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จะพบว่า</w:t>
      </w:r>
      <w:bookmarkEnd w:id="7"/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มีการโอนกรรมสิทธิ์ห้องชุดให้ชาวจีน เป็นมูลค่าสูงสุด จำนวน </w:t>
      </w:r>
      <w:r w:rsidRPr="003C1036">
        <w:rPr>
          <w:rFonts w:asciiTheme="minorBidi" w:hAnsiTheme="minorBidi" w:cstheme="minorBidi"/>
          <w:spacing w:val="-4"/>
          <w:sz w:val="32"/>
          <w:szCs w:val="32"/>
        </w:rPr>
        <w:t xml:space="preserve">29,038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 xml:space="preserve">ล้านบาท คิดเป็นสัดส่วนที่สูงถึงร้อยละ </w:t>
      </w:r>
      <w:r w:rsidRPr="003C1036">
        <w:rPr>
          <w:rFonts w:asciiTheme="minorBidi" w:hAnsiTheme="minorBidi" w:cstheme="minorBidi"/>
          <w:spacing w:val="-4"/>
          <w:sz w:val="32"/>
          <w:szCs w:val="32"/>
        </w:rPr>
        <w:t xml:space="preserve">49.0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 xml:space="preserve">ของมูลค่าทั้งหมด ส่วน </w:t>
      </w:r>
      <w:r w:rsidRPr="003C1036">
        <w:rPr>
          <w:rFonts w:asciiTheme="minorBidi" w:hAnsiTheme="minorBidi" w:cstheme="minorBidi"/>
          <w:spacing w:val="-4"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 xml:space="preserve">สัญชาติที่มีมูลค่าการโอนรองลงมาคือ รัสเซีย 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จำนวน </w:t>
      </w:r>
      <w:r w:rsidRPr="003C1036">
        <w:rPr>
          <w:rFonts w:asciiTheme="minorBidi" w:hAnsiTheme="minorBidi" w:cstheme="minorBidi"/>
          <w:spacing w:val="-6"/>
          <w:sz w:val="32"/>
          <w:szCs w:val="32"/>
        </w:rPr>
        <w:t xml:space="preserve">2,682 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pacing w:val="-6"/>
          <w:sz w:val="32"/>
          <w:szCs w:val="32"/>
        </w:rPr>
        <w:t xml:space="preserve">4.5 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ถัดมา คือ พม่า จำนวน </w:t>
      </w:r>
      <w:r w:rsidRPr="003C1036">
        <w:rPr>
          <w:rFonts w:asciiTheme="minorBidi" w:hAnsiTheme="minorBidi" w:cstheme="minorBidi"/>
          <w:spacing w:val="-6"/>
          <w:sz w:val="32"/>
          <w:szCs w:val="32"/>
        </w:rPr>
        <w:t xml:space="preserve">2,551 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pacing w:val="-6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pacing w:val="-6"/>
          <w:sz w:val="32"/>
          <w:szCs w:val="32"/>
        </w:rPr>
        <w:t>4.3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>สหรัฐอเมริกา</w:t>
      </w:r>
      <w:r w:rsidRPr="003C1036">
        <w:rPr>
          <w:rFonts w:asciiTheme="minorBidi" w:hAnsiTheme="minorBidi" w:cstheme="minorBidi"/>
          <w:color w:val="4472C4" w:themeColor="accent1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2,389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4.0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และฝรั่งเศส 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1,912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Pr="003C1036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3.2 </w:t>
      </w:r>
      <w:r w:rsidRPr="003C1036">
        <w:rPr>
          <w:rFonts w:asciiTheme="minorBidi" w:hAnsiTheme="minorBidi" w:cstheme="minorBidi"/>
          <w:sz w:val="32"/>
          <w:szCs w:val="32"/>
          <w:cs/>
        </w:rPr>
        <w:t>ตามลำดับ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เป็นที่น่าสังเกตว่า ชาวพม่า มีมูลค่ารับโอนกรรมสิทธิ์ห้องชุดสะสมปี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ติดลำดับ </w:t>
      </w:r>
      <w:r w:rsidRPr="003C1036">
        <w:rPr>
          <w:rFonts w:asciiTheme="minorBidi" w:hAnsiTheme="minorBidi" w:cstheme="minorBidi"/>
          <w:sz w:val="32"/>
          <w:szCs w:val="32"/>
        </w:rPr>
        <w:t xml:space="preserve">1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 </w:t>
      </w:r>
      <w:r w:rsidRPr="003C1036">
        <w:rPr>
          <w:rFonts w:asciiTheme="minorBidi" w:hAnsiTheme="minorBidi" w:cstheme="minorBidi"/>
          <w:sz w:val="32"/>
          <w:szCs w:val="32"/>
        </w:rPr>
        <w:t xml:space="preserve">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นับตั้งแต่ไตรมาสก่อนหน้า </w:t>
      </w:r>
    </w:p>
    <w:p w14:paraId="720C4C03" w14:textId="65BFDB07" w:rsidR="003C1036" w:rsidRPr="003C1036" w:rsidRDefault="003C1036" w:rsidP="003C1036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จากข้อมูลที่พบในปี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มีข้อสังเกตว่า ผู้รับโอนกรรมสิทธิ์ห้องชุดชาวจีนมีจำนวน </w:t>
      </w:r>
      <w:r w:rsidRPr="003C1036">
        <w:rPr>
          <w:rFonts w:asciiTheme="minorBidi" w:hAnsiTheme="minorBidi" w:cstheme="minorBidi"/>
          <w:sz w:val="32"/>
          <w:szCs w:val="32"/>
        </w:rPr>
        <w:t>5,707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คน คิดเป็น </w:t>
      </w:r>
      <w:r w:rsidRPr="003C1036">
        <w:rPr>
          <w:rFonts w:asciiTheme="minorBidi" w:hAnsiTheme="minorBidi" w:cstheme="minorBidi"/>
          <w:sz w:val="32"/>
          <w:szCs w:val="32"/>
        </w:rPr>
        <w:t>49.4%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และมีมูลค่า </w:t>
      </w:r>
      <w:r w:rsidRPr="003C1036">
        <w:rPr>
          <w:rFonts w:asciiTheme="minorBidi" w:hAnsiTheme="minorBidi" w:cstheme="minorBidi"/>
          <w:sz w:val="32"/>
          <w:szCs w:val="32"/>
        </w:rPr>
        <w:t>29,038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 </w:t>
      </w:r>
      <w:r w:rsidRPr="003C1036">
        <w:rPr>
          <w:rFonts w:asciiTheme="minorBidi" w:hAnsiTheme="minorBidi" w:cstheme="minorBidi"/>
          <w:sz w:val="32"/>
          <w:szCs w:val="32"/>
        </w:rPr>
        <w:t>49.0%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ของชาวต่างชาติที่โอนกรรมสิทธิ์ทั้งหมด ซึ่งเป็นประเด็นที่น่าสนใจว่า สัดส่วนการโอนกรรมสิทธิ์ห้องชุดของผู้ซื้อชาวจีนได้ปรับลดลงเหลือประมาณ </w:t>
      </w:r>
      <w:r w:rsidRPr="003C1036">
        <w:rPr>
          <w:rFonts w:asciiTheme="minorBidi" w:hAnsiTheme="minorBidi" w:cstheme="minorBidi"/>
          <w:sz w:val="32"/>
          <w:szCs w:val="32"/>
        </w:rPr>
        <w:t>50%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จากที่ในปีช่วงก่อนหน้าอยู่ที่ประมาณ </w:t>
      </w:r>
      <w:r w:rsidRPr="003C1036">
        <w:rPr>
          <w:rFonts w:asciiTheme="minorBidi" w:hAnsiTheme="minorBidi" w:cstheme="minorBidi"/>
          <w:sz w:val="32"/>
          <w:szCs w:val="32"/>
        </w:rPr>
        <w:t>55% - 60%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321A6">
        <w:rPr>
          <w:rFonts w:asciiTheme="minorBidi" w:hAnsiTheme="minorBidi" w:cstheme="minorBidi"/>
          <w:sz w:val="32"/>
          <w:szCs w:val="32"/>
          <w:cs/>
        </w:rPr>
        <w:t>ซึ่งน่าจะเป</w:t>
      </w:r>
      <w:r w:rsidR="005623B8" w:rsidRPr="00E321A6">
        <w:rPr>
          <w:rFonts w:asciiTheme="minorBidi" w:hAnsiTheme="minorBidi" w:cstheme="minorBidi" w:hint="cs"/>
          <w:sz w:val="32"/>
          <w:szCs w:val="32"/>
          <w:cs/>
        </w:rPr>
        <w:t>็</w:t>
      </w:r>
      <w:r w:rsidRPr="00E321A6">
        <w:rPr>
          <w:rFonts w:asciiTheme="minorBidi" w:hAnsiTheme="minorBidi" w:cstheme="minorBidi"/>
          <w:sz w:val="32"/>
          <w:szCs w:val="32"/>
          <w:cs/>
        </w:rPr>
        <w:t xml:space="preserve">นผลมาจาการดำเนินนโยบาย </w:t>
      </w:r>
      <w:r w:rsidRPr="00E321A6">
        <w:rPr>
          <w:rFonts w:asciiTheme="minorBidi" w:hAnsiTheme="minorBidi" w:cstheme="minorBidi"/>
          <w:spacing w:val="-6"/>
          <w:sz w:val="32"/>
          <w:szCs w:val="32"/>
        </w:rPr>
        <w:t xml:space="preserve">Zero-COVID </w:t>
      </w:r>
      <w:r w:rsidRPr="00E321A6">
        <w:rPr>
          <w:rFonts w:asciiTheme="minorBidi" w:hAnsiTheme="minorBidi" w:cstheme="minorBidi"/>
          <w:spacing w:val="-6"/>
          <w:sz w:val="32"/>
          <w:szCs w:val="32"/>
          <w:cs/>
        </w:rPr>
        <w:t>ในประเทศจีน ทำให้การเดินทางของชาวจีนมีข้อจำกัดในช่วงที่ผ่านมา</w:t>
      </w:r>
    </w:p>
    <w:p w14:paraId="5CCD0CAB" w14:textId="77777777" w:rsidR="003C1036" w:rsidRPr="003C1036" w:rsidRDefault="003C1036" w:rsidP="003C1036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แต่ได้พบว่า กลุ่มผู้รับโอนกรรมสิทธิ์ในกลุ่มประเทศรัสเซีย ยุโรป และสหรัฐอเมริกาเริ่มมีสัดส่วนที่ปรับเพิ่มขึ้นกว่าปีก่อน และเป็นที่น่าสนใจอย่างมากอีกเช่นกันที่เราได้เห็นตัวเลขของหลายประเทศในกลุ่ม </w:t>
      </w:r>
      <w:r w:rsidRPr="003C1036">
        <w:rPr>
          <w:rFonts w:asciiTheme="minorBidi" w:hAnsiTheme="minorBidi" w:cstheme="minorBidi"/>
          <w:sz w:val="32"/>
          <w:szCs w:val="32"/>
        </w:rPr>
        <w:t xml:space="preserve">ASEAN </w:t>
      </w:r>
      <w:r w:rsidRPr="003C1036">
        <w:rPr>
          <w:rFonts w:asciiTheme="minorBidi" w:hAnsiTheme="minorBidi" w:cstheme="minorBidi"/>
          <w:sz w:val="32"/>
          <w:szCs w:val="32"/>
          <w:cs/>
        </w:rPr>
        <w:t>ที่แม้ว่าจะมีจำนวนหน่วยและมูลค่าการซื้อไม่มากนัก แต่กลับมีสัดส่วนการโอนกรรมสิทธิ์ห้องชุดปรับเพิ่มขึ้นทั้งจำนวนหน่วยและมูลค่าอย่างมีนัยสำคัญ ดังเช่น ชาวเมียนมาร์ กัมพูชา ลาว และเวียดนาม รวมถึงชาวมาเลเซียที่มีการเข้ามาซื้อห้องชุดไทยอย่างต่อเนื่องในช่วงที่ผ่านมา</w:t>
      </w:r>
    </w:p>
    <w:p w14:paraId="416BE672" w14:textId="04295A89" w:rsidR="003C1036" w:rsidRPr="003C1036" w:rsidRDefault="003C1036" w:rsidP="003C1036">
      <w:pPr>
        <w:spacing w:after="0" w:line="240" w:lineRule="auto"/>
        <w:ind w:right="-142" w:firstLine="709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>ปรากฏการณ์เช่นนี้ อาจกล่าวได้ว่าเป็นอานิสงค์ที่ได้รับจาการเปิดกิจกรรมทางเศรษฐกิจของประเทศไทยและประเทศต่าง ๆ มากขึ้น ดังนั้นจึงอาจคาดการณ์ได้หากประเทศจีนเปิดประเทศในปีหน้า น่าจะช่วยให้ตลาดอาคารชุดไทยสำหรับคนต่างชาติของไทยสามาร</w:t>
      </w:r>
      <w:r w:rsidR="001A017B">
        <w:rPr>
          <w:rFonts w:asciiTheme="minorBidi" w:hAnsiTheme="minorBidi" w:cstheme="minorBidi" w:hint="cs"/>
          <w:sz w:val="32"/>
          <w:szCs w:val="32"/>
          <w:cs/>
        </w:rPr>
        <w:t>ถ</w:t>
      </w:r>
      <w:r w:rsidRPr="003C1036">
        <w:rPr>
          <w:rFonts w:asciiTheme="minorBidi" w:hAnsiTheme="minorBidi" w:cstheme="minorBidi"/>
          <w:sz w:val="32"/>
          <w:szCs w:val="32"/>
          <w:cs/>
        </w:rPr>
        <w:t>เติบโตได้อีกครั้งหนึ่ง</w:t>
      </w:r>
    </w:p>
    <w:p w14:paraId="63747396" w14:textId="77777777" w:rsidR="003C1036" w:rsidRPr="003C1036" w:rsidRDefault="003C1036" w:rsidP="003C1036">
      <w:pPr>
        <w:spacing w:after="0" w:line="240" w:lineRule="auto"/>
        <w:ind w:right="-142"/>
        <w:rPr>
          <w:rFonts w:asciiTheme="minorBidi" w:hAnsiTheme="minorBidi" w:cstheme="minorBidi"/>
          <w:sz w:val="32"/>
          <w:szCs w:val="32"/>
        </w:rPr>
      </w:pPr>
    </w:p>
    <w:p w14:paraId="058328F9" w14:textId="77777777" w:rsidR="003C1036" w:rsidRPr="00F636CA" w:rsidRDefault="003C1036" w:rsidP="00F636C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F636CA">
        <w:rPr>
          <w:rFonts w:asciiTheme="minorBidi" w:hAnsiTheme="minorBidi" w:cstheme="minorBidi"/>
          <w:b/>
          <w:bCs/>
          <w:sz w:val="32"/>
          <w:szCs w:val="32"/>
          <w:cs/>
        </w:rPr>
        <w:t>ขนาดและราคาห้องชุดเฉลี่ย</w:t>
      </w:r>
    </w:p>
    <w:p w14:paraId="13C78604" w14:textId="39335E16" w:rsidR="003C1036" w:rsidRPr="003C1036" w:rsidRDefault="003C1036" w:rsidP="003C1036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จะพบว่า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ห้องชุดที่ชาวต่างชาติโอนกรรมสิทธิ์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>มีขนาดเฉลี่ย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 xml:space="preserve"> 45.9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ตารางเมตร/หน่วย มูลค่าเฉลี่ย </w:t>
      </w:r>
      <w:r w:rsidRPr="003C1036">
        <w:rPr>
          <w:rFonts w:asciiTheme="minorBidi" w:hAnsiTheme="minorBidi" w:cstheme="minorBidi"/>
          <w:spacing w:val="4"/>
          <w:sz w:val="32"/>
          <w:szCs w:val="32"/>
        </w:rPr>
        <w:t>5.1</w:t>
      </w:r>
      <w:r w:rsidRPr="003C1036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>ล้านบาท/หน่วย หรือประมาณตารางเมตรละ</w:t>
      </w:r>
      <w:r w:rsidRPr="003C1036">
        <w:rPr>
          <w:rFonts w:asciiTheme="minorBidi" w:hAnsiTheme="minorBidi" w:cstheme="minorBidi"/>
          <w:sz w:val="32"/>
          <w:szCs w:val="32"/>
        </w:rPr>
        <w:t xml:space="preserve"> 111,722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บาท ทั้งนี้ สัญชาติที่มีจำนวนหน่วยโอนกรรมสิทธิ์สูงสุด </w:t>
      </w:r>
      <w:r w:rsidRPr="003C1036">
        <w:rPr>
          <w:rFonts w:asciiTheme="minorBidi" w:hAnsiTheme="minorBidi" w:cstheme="minorBidi"/>
          <w:sz w:val="32"/>
          <w:szCs w:val="32"/>
        </w:rPr>
        <w:t xml:space="preserve">10 </w:t>
      </w:r>
      <w:r w:rsidRPr="003C1036">
        <w:rPr>
          <w:rFonts w:asciiTheme="minorBidi" w:hAnsiTheme="minorBidi" w:cstheme="minorBidi"/>
          <w:sz w:val="32"/>
          <w:szCs w:val="32"/>
          <w:cs/>
        </w:rPr>
        <w:t>ลำดับแรกในปี</w:t>
      </w:r>
      <w:r w:rsidRPr="003C1036">
        <w:rPr>
          <w:rFonts w:asciiTheme="minorBidi" w:hAnsiTheme="minorBidi" w:cstheme="minorBidi"/>
          <w:sz w:val="32"/>
          <w:szCs w:val="32"/>
        </w:rPr>
        <w:t xml:space="preserve"> 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พบว่า ไต้หวันเป็นสัญชาติที่มีมูลค่าการโอนต่อหน่วยสูงสุด เฉลี่ย </w:t>
      </w:r>
      <w:r w:rsidRPr="003C1036">
        <w:rPr>
          <w:rFonts w:asciiTheme="minorBidi" w:hAnsiTheme="minorBidi" w:cstheme="minorBidi"/>
          <w:sz w:val="32"/>
          <w:szCs w:val="32"/>
        </w:rPr>
        <w:t>7.</w:t>
      </w:r>
      <w:r w:rsidR="0039657E">
        <w:rPr>
          <w:rFonts w:asciiTheme="minorBidi" w:hAnsiTheme="minorBidi" w:cstheme="minorBidi"/>
          <w:sz w:val="32"/>
          <w:szCs w:val="32"/>
        </w:rPr>
        <w:t>4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ล้านบาทต่อหน่วย และอินเดีย เป็นสัญชาติที่โอนห้องชุดขนาดใหญ่ที่สุดเฉลี่ย </w:t>
      </w:r>
      <w:r w:rsidRPr="003C1036">
        <w:rPr>
          <w:rFonts w:asciiTheme="minorBidi" w:hAnsiTheme="minorBidi" w:cstheme="minorBidi"/>
          <w:sz w:val="32"/>
          <w:szCs w:val="32"/>
        </w:rPr>
        <w:t>7</w:t>
      </w:r>
      <w:r w:rsidRPr="003C1036">
        <w:rPr>
          <w:rFonts w:asciiTheme="minorBidi" w:hAnsiTheme="minorBidi" w:cstheme="minorBidi"/>
          <w:sz w:val="32"/>
          <w:szCs w:val="32"/>
          <w:cs/>
        </w:rPr>
        <w:t>6.9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>ตารางเมตร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โดยชาวจีนซึ่งเป็นสัญชาติที่มีสัดส่วนการโอนห้องชุดมากที่สุด จะมีมูลค่าการโอนเฉลี่ย </w:t>
      </w:r>
      <w:r w:rsidRPr="003C1036">
        <w:rPr>
          <w:rFonts w:asciiTheme="minorBidi" w:hAnsiTheme="minorBidi" w:cstheme="minorBidi"/>
          <w:sz w:val="32"/>
          <w:szCs w:val="32"/>
        </w:rPr>
        <w:t>5.1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ล้านบาท/หน่วย และพื้นที่ห้องชุดเฉลี่ย </w:t>
      </w:r>
      <w:r w:rsidRPr="003C1036">
        <w:rPr>
          <w:rFonts w:asciiTheme="minorBidi" w:hAnsiTheme="minorBidi" w:cstheme="minorBidi"/>
          <w:sz w:val="32"/>
          <w:szCs w:val="32"/>
        </w:rPr>
        <w:t>39.2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ตารางเมตร/หน่วย </w:t>
      </w:r>
    </w:p>
    <w:p w14:paraId="2BBF5FA9" w14:textId="77777777" w:rsidR="003C1036" w:rsidRPr="003C1036" w:rsidRDefault="003C1036" w:rsidP="003C103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67C59662" w14:textId="77777777" w:rsidR="003C1036" w:rsidRPr="00D17FFA" w:rsidRDefault="003C1036" w:rsidP="00D17FFA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D17FFA">
        <w:rPr>
          <w:rFonts w:asciiTheme="minorBidi" w:hAnsiTheme="minorBidi" w:cstheme="minorBidi"/>
          <w:b/>
          <w:bCs/>
          <w:sz w:val="32"/>
          <w:szCs w:val="32"/>
          <w:cs/>
        </w:rPr>
        <w:t>จังหวัดที่มีการโอนกรรมสิทธิ์ห้องชุดคนต่างชาติสูงสุด</w:t>
      </w:r>
    </w:p>
    <w:p w14:paraId="10F44F59" w14:textId="13882A51" w:rsidR="00FE22D0" w:rsidRPr="00FE22D0" w:rsidRDefault="003C1036" w:rsidP="00FE22D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sz w:val="32"/>
          <w:szCs w:val="32"/>
        </w:rPr>
        <w:tab/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ในปี </w:t>
      </w:r>
      <w:r w:rsidRPr="003C1036">
        <w:rPr>
          <w:rFonts w:asciiTheme="minorBidi" w:hAnsiTheme="minorBidi" w:cstheme="minorBidi"/>
          <w:sz w:val="32"/>
          <w:szCs w:val="32"/>
        </w:rPr>
        <w:t xml:space="preserve">2565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จะพบว่าจังหวัดที่มีจำนวนหน่วยโอนกรรมสิทธิ์ห้องชุดให้คนต่างชาติสะสมมากที่สุด </w:t>
      </w:r>
      <w:r w:rsidRPr="003C1036">
        <w:rPr>
          <w:rFonts w:asciiTheme="minorBidi" w:hAnsiTheme="minorBidi" w:cstheme="minorBidi"/>
          <w:sz w:val="32"/>
          <w:szCs w:val="32"/>
        </w:rPr>
        <w:t xml:space="preserve">5 </w:t>
      </w:r>
      <w:r w:rsidRPr="003C1036">
        <w:rPr>
          <w:rFonts w:asciiTheme="minorBidi" w:hAnsiTheme="minorBidi" w:cstheme="minorBidi"/>
          <w:sz w:val="32"/>
          <w:szCs w:val="32"/>
          <w:cs/>
        </w:rPr>
        <w:t>อันดับแรก ได้แก่ กรุงเทพฯ ชลบุรี สมุทรปราการ</w:t>
      </w:r>
      <w:r w:rsidRPr="003C1036">
        <w:rPr>
          <w:rFonts w:asciiTheme="minorBidi" w:hAnsiTheme="minorBidi" w:cstheme="minorBidi"/>
          <w:sz w:val="32"/>
          <w:szCs w:val="32"/>
        </w:rPr>
        <w:t xml:space="preserve">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ภูเก็ต และเชียงใหม่ ซึ่งส่วนใหญ่จะอยู่ใน </w:t>
      </w:r>
      <w:r w:rsidRPr="003C1036">
        <w:rPr>
          <w:rFonts w:asciiTheme="minorBidi" w:hAnsiTheme="minorBidi" w:cstheme="minorBidi"/>
          <w:sz w:val="32"/>
          <w:szCs w:val="32"/>
        </w:rPr>
        <w:t xml:space="preserve">2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จังหวัดแรก คือ กรุงเทพฯ มีจำนวน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5,260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>45.5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และชลบุรี จำนวน </w:t>
      </w:r>
      <w:r w:rsidRPr="003C1036">
        <w:rPr>
          <w:rFonts w:asciiTheme="minorBidi" w:hAnsiTheme="minorBidi" w:cstheme="minorBidi"/>
          <w:sz w:val="32"/>
          <w:szCs w:val="32"/>
        </w:rPr>
        <w:t xml:space="preserve">3,567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30.9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ตามลำดับ โดยทั้ง </w:t>
      </w:r>
      <w:r w:rsidRPr="003C1036">
        <w:rPr>
          <w:rFonts w:asciiTheme="minorBidi" w:hAnsiTheme="minorBidi" w:cstheme="minorBidi"/>
          <w:sz w:val="32"/>
          <w:szCs w:val="32"/>
        </w:rPr>
        <w:t xml:space="preserve">2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จังหวัดมีสัดส่วนจำนวนหน่วยรวมกันสูงถึงร้อยละ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76.4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ของทั่วประเทศ </w:t>
      </w:r>
    </w:p>
    <w:p w14:paraId="2B598837" w14:textId="77777777" w:rsidR="003C1036" w:rsidRPr="003C1036" w:rsidRDefault="003C1036" w:rsidP="003C1036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 xml:space="preserve">จากการประมวลภาพของการโอนกรรมสิทธิ์ห้องชุดให้คนต่างชาติทั้งหมด ทำให้เราเห็นได้ว่า ปริมาณทั้งในมิติของจำนวนหน่วย มูลค่า และพื้นที่ เริ่มฟื้นตัวกลับมาแล้ว โดยเป็นการฟื้นตัวในช่วงครึ่งหลังของปี </w:t>
      </w:r>
      <w:r w:rsidRPr="003C1036">
        <w:rPr>
          <w:rFonts w:asciiTheme="minorBidi" w:hAnsiTheme="minorBidi" w:cstheme="minorBidi"/>
          <w:sz w:val="32"/>
          <w:szCs w:val="32"/>
        </w:rPr>
        <w:t>2565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 แต่ยังคงต่ำกว่าช่วงที่ก่อนเกิดการแพร่ระบาดของ </w:t>
      </w:r>
      <w:r w:rsidRPr="003C1036">
        <w:rPr>
          <w:rFonts w:asciiTheme="minorBidi" w:hAnsiTheme="minorBidi" w:cstheme="minorBidi"/>
          <w:sz w:val="32"/>
          <w:szCs w:val="32"/>
        </w:rPr>
        <w:t xml:space="preserve">COVID-19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ทั้งนี้ มีข้อสังเกตต่อการเปลี่ยนแปลงนี้ว่า ตัวเลขการโอนกรรมสิทธิ์เหล่านี้เป็นสิ่งสะท้อนการซื้อขายส่วนใหญ่ที่เกิดขึ้นในช่วง </w:t>
      </w:r>
      <w:r w:rsidRPr="003C1036">
        <w:rPr>
          <w:rFonts w:asciiTheme="minorBidi" w:hAnsiTheme="minorBidi" w:cstheme="minorBidi"/>
          <w:sz w:val="32"/>
          <w:szCs w:val="32"/>
        </w:rPr>
        <w:t xml:space="preserve">1- 2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ปีที่ผ่านมา และแสดงให้เห็นว่าการซื้อขายห้องชุดที่ผ่านมาสามารถโอนกรรมสิทธิ์ได้อย่างต่อเนื่อง อย่างไรก็ตามก็จะมีการซื้อขายและโอนกรรมสิทธิ์ห้องชุดของชาวต่างชาติบางส่วนที่สร้างเสร็จแล้วเหลือขาย รวมถึงที่เป็นห้องชุดมือสองที่มีมากกว่าร้อยละ </w:t>
      </w:r>
      <w:r w:rsidRPr="003C1036">
        <w:rPr>
          <w:rFonts w:asciiTheme="minorBidi" w:hAnsiTheme="minorBidi" w:cstheme="minorBidi"/>
          <w:sz w:val="32"/>
          <w:szCs w:val="32"/>
        </w:rPr>
        <w:t xml:space="preserve">30 </w:t>
      </w:r>
      <w:r w:rsidRPr="003C1036">
        <w:rPr>
          <w:rFonts w:asciiTheme="minorBidi" w:hAnsiTheme="minorBidi" w:cstheme="minorBidi"/>
          <w:sz w:val="32"/>
          <w:szCs w:val="32"/>
          <w:cs/>
        </w:rPr>
        <w:t xml:space="preserve">ของห้องชุดที่มีการโอนกรรมสิทธิ์ให้คนต่างชาติ </w:t>
      </w:r>
    </w:p>
    <w:p w14:paraId="24CB7D20" w14:textId="18A2955B" w:rsidR="003C1036" w:rsidRPr="00FE22D0" w:rsidRDefault="003C1036" w:rsidP="003C1036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sz w:val="32"/>
          <w:szCs w:val="32"/>
          <w:cs/>
        </w:rPr>
        <w:t>การเปิดประเทศและเริ่มดำเนินกิจกรรมทางเศรษฐกิจในด้านต่าง ๆ ระหว่างประเทศทั่วโลกเริ่มเข้าสู่ภาวะปกติและอุตสาหกรรมการท่องเที่ยวในประเทศไทยเริ่มฟื้นตัว  ซึ่งเป็นปัจจัยบวกที่สำคัญที่อาจจะช่วยทำให้จำนวนหน่วย มูลค่า และพื้นที่ในการซื้อและการโอนกรรมสิทธิ์ห้องชุดให้คนต่างชาติที่อาจมีแนวโน้มที่ทรงตัวด้วยกลุ่มคนต่างชาติอื่นเข้ามาซื้อห้องชุดในประเทศไทยมากขึ้น เช่น กลุ่มชาวยุโรป สหรัฐอเมริกา ออสเตรเลีย รัสเซีย และอินเดีย นั้น เป็นการซื้อ</w:t>
      </w:r>
      <w:r w:rsidRPr="003C1036">
        <w:rPr>
          <w:rFonts w:asciiTheme="minorBidi" w:hAnsiTheme="minorBidi" w:cstheme="minorBidi"/>
          <w:sz w:val="32"/>
          <w:szCs w:val="32"/>
          <w:cs/>
        </w:rPr>
        <w:lastRenderedPageBreak/>
        <w:t>ห้องชุดที่เป็นห้องชุดมือหนึ่งและมือสอง ซึ่งสามารถเข้ามาทดแทนผู้ซื้อชาวจีนได้เพียงบางส่วน เนื่องจากมีปริมาณการซื้อไม่มาก แต่ไม่อาจทดแทนกลุ่มผู้ซื้อชาวจีนหายไปจากตลาดได้ ซึ่งคาดว่ากลุ่มคนต่างชาติอื่นที่เข้ามาซื้อห้องชุดในประเทศไทยมากขึ้น อาจส่งผลช่วยให้ยอดโอนกรรมสิทธิ์ห้องชุดให้คนต่างชาติมีการเปลี่ยนแปลงในทิศทางที่ทรงตัวหรือเพิ่มขึ้นเล็กน้อยเท่านั้น อย่างไรก็ตามการซื้อขายห้องชุดใหม่ที่เปิดตัวใหม่ยังต้องพึ่งพาตลาดผู้ซื้อในประเทศเป็นหลัก แต่อาจจะมีปัจจัยบวกหาก</w:t>
      </w:r>
      <w:r w:rsidRPr="00FE22D0">
        <w:rPr>
          <w:rFonts w:asciiTheme="minorBidi" w:hAnsiTheme="minorBidi" w:cstheme="minorBidi"/>
          <w:sz w:val="32"/>
          <w:szCs w:val="32"/>
          <w:cs/>
        </w:rPr>
        <w:t>ประเทศจีนมีการเปิดประเทศให้ชาวจีนมีการเดินทางระหว่างประเทศมากขึ้นในช่วงครึ่ง</w:t>
      </w:r>
      <w:r w:rsidR="00A20ECE" w:rsidRPr="00FE22D0">
        <w:rPr>
          <w:rFonts w:asciiTheme="minorBidi" w:hAnsiTheme="minorBidi" w:cstheme="minorBidi" w:hint="cs"/>
          <w:sz w:val="32"/>
          <w:szCs w:val="32"/>
          <w:cs/>
        </w:rPr>
        <w:t>ห</w:t>
      </w:r>
      <w:r w:rsidRPr="00FE22D0">
        <w:rPr>
          <w:rFonts w:asciiTheme="minorBidi" w:hAnsiTheme="minorBidi" w:cstheme="minorBidi"/>
          <w:sz w:val="32"/>
          <w:szCs w:val="32"/>
          <w:cs/>
        </w:rPr>
        <w:t xml:space="preserve">ลังของปี </w:t>
      </w:r>
      <w:r w:rsidRPr="00FE22D0">
        <w:rPr>
          <w:rFonts w:asciiTheme="minorBidi" w:hAnsiTheme="minorBidi" w:cstheme="minorBidi"/>
          <w:sz w:val="32"/>
          <w:szCs w:val="32"/>
        </w:rPr>
        <w:t>2566</w:t>
      </w:r>
      <w:r w:rsidRPr="00FE22D0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D8BF19E" w14:textId="69CC1441" w:rsidR="003C1036" w:rsidRDefault="003C1036" w:rsidP="003C103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CDC3267" w14:textId="48052C03" w:rsidR="00FE22D0" w:rsidRDefault="00CB0457" w:rsidP="00CB045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-------------------------------------------------------------------------------------------------</w:t>
      </w:r>
    </w:p>
    <w:p w14:paraId="0976567F" w14:textId="07954CF4" w:rsidR="00CB0457" w:rsidRDefault="00CB0457" w:rsidP="00CB045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05B5E0CB" w14:textId="77777777" w:rsidR="00CB0457" w:rsidRDefault="00CB0457" w:rsidP="00CB0457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EAA4087" w14:textId="3BE50C29" w:rsidR="00FE22D0" w:rsidRDefault="00FE22D0" w:rsidP="003C103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605EBE8" w14:textId="77777777" w:rsidR="00A9313D" w:rsidRPr="003C1036" w:rsidRDefault="00A9313D" w:rsidP="00A9313D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9313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ข้อมูลประกอบ </w:t>
      </w:r>
      <w:r w:rsidRPr="00A9313D">
        <w:rPr>
          <w:rFonts w:asciiTheme="minorBidi" w:hAnsiTheme="minorBidi" w:cstheme="minorBidi"/>
          <w:b/>
          <w:bCs/>
          <w:sz w:val="32"/>
          <w:szCs w:val="32"/>
          <w:cs/>
        </w:rPr>
        <w:t>รายงาน</w:t>
      </w:r>
      <w:r w:rsidRPr="003C103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สถานการณ์การโอนกรรมสิทธิ์ห้องชุดของคนต่างชาติ ไตรมาส </w:t>
      </w:r>
      <w:r w:rsidRPr="003C1036">
        <w:rPr>
          <w:rFonts w:asciiTheme="minorBidi" w:hAnsiTheme="minorBidi" w:cstheme="minorBidi"/>
          <w:b/>
          <w:bCs/>
          <w:sz w:val="32"/>
          <w:szCs w:val="32"/>
        </w:rPr>
        <w:t xml:space="preserve">4 </w:t>
      </w:r>
      <w:r w:rsidRPr="003C103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3C1036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5D104E5E" w14:textId="3C380357" w:rsidR="00A9313D" w:rsidRDefault="00A9313D" w:rsidP="003C103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A4E91C3" w14:textId="77777777" w:rsidR="00AC4A4F" w:rsidRPr="00CB0457" w:rsidRDefault="00AC4A4F" w:rsidP="00AC4A4F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033A96EC" w14:textId="77777777" w:rsidR="00AC4A4F" w:rsidRPr="003C1036" w:rsidRDefault="00AC4A4F" w:rsidP="00AC4A4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1A97DF9" wp14:editId="6E5292B2">
            <wp:extent cx="6120765" cy="28511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8E3C" w14:textId="26286925" w:rsidR="00AC4A4F" w:rsidRDefault="00AC4A4F" w:rsidP="00AC4A4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1B3B26">
        <w:rPr>
          <w:rFonts w:asciiTheme="minorBidi" w:hAnsiTheme="minorBidi" w:cstheme="minorBidi"/>
          <w:sz w:val="28"/>
          <w:cs/>
        </w:rPr>
        <w:t xml:space="preserve">ที่มา </w:t>
      </w:r>
      <w:r w:rsidRPr="001B3B26">
        <w:rPr>
          <w:rFonts w:asciiTheme="minorBidi" w:hAnsiTheme="minorBidi" w:cstheme="minorBidi"/>
          <w:sz w:val="28"/>
        </w:rPr>
        <w:t xml:space="preserve">: </w:t>
      </w:r>
      <w:r w:rsidRPr="001B3B26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1B3B26">
        <w:rPr>
          <w:rFonts w:asciiTheme="minorBidi" w:hAnsiTheme="minorBidi" w:cstheme="minorBidi"/>
          <w:sz w:val="28"/>
        </w:rPr>
        <w:t xml:space="preserve">                    </w:t>
      </w:r>
      <w:r w:rsidRPr="001B3B26">
        <w:rPr>
          <w:rFonts w:asciiTheme="minorBidi" w:hAnsiTheme="minorBidi" w:cstheme="minorBidi"/>
          <w:sz w:val="28"/>
        </w:rPr>
        <w:tab/>
        <w:t xml:space="preserve">           </w:t>
      </w:r>
      <w:r w:rsidRPr="001B3B26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1B3B26">
        <w:rPr>
          <w:rFonts w:asciiTheme="minorBidi" w:hAnsiTheme="minorBidi" w:cstheme="minorBidi"/>
          <w:sz w:val="28"/>
        </w:rPr>
        <w:t xml:space="preserve">: </w:t>
      </w:r>
      <w:r w:rsidRPr="001B3B26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7566ACF" w14:textId="494C7425" w:rsidR="00AC4A4F" w:rsidRDefault="00AC4A4F" w:rsidP="00AC4A4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44F36372" w14:textId="77777777" w:rsidR="00CB0457" w:rsidRDefault="007A408A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</w:p>
    <w:p w14:paraId="1563EB84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BFF0C91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2381B78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C96D232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1B07E1F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8AE7859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D95F9CE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086C7AF" w14:textId="77777777" w:rsidR="00CB0457" w:rsidRDefault="00CB0457" w:rsidP="00AC4A4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7105996" w14:textId="410FD72F" w:rsidR="00AC4A4F" w:rsidRPr="00CB0457" w:rsidRDefault="007A408A" w:rsidP="00AC4A4F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C03B5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C4A4F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AC4A4F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="00AC4A4F" w:rsidRPr="00CB0457">
        <w:rPr>
          <w:rFonts w:asciiTheme="minorBidi" w:hAnsiTheme="minorBidi" w:cstheme="minorBidi"/>
          <w:b/>
          <w:bCs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0949A849" w14:textId="77777777" w:rsidR="00AC4A4F" w:rsidRPr="003C1036" w:rsidRDefault="00AC4A4F" w:rsidP="00AC4A4F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FCA8F6B" wp14:editId="48ECF913">
            <wp:extent cx="6120765" cy="2863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B55C" w14:textId="77777777" w:rsidR="00AC4A4F" w:rsidRPr="00E75E0E" w:rsidRDefault="00AC4A4F" w:rsidP="00AC4A4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E75E0E">
        <w:rPr>
          <w:rFonts w:asciiTheme="minorBidi" w:hAnsiTheme="minorBidi" w:cstheme="minorBidi"/>
          <w:sz w:val="28"/>
          <w:cs/>
        </w:rPr>
        <w:t xml:space="preserve">ที่มา </w:t>
      </w:r>
      <w:r w:rsidRPr="00E75E0E">
        <w:rPr>
          <w:rFonts w:asciiTheme="minorBidi" w:hAnsiTheme="minorBidi" w:cstheme="minorBidi"/>
          <w:sz w:val="28"/>
        </w:rPr>
        <w:t xml:space="preserve">: </w:t>
      </w:r>
      <w:r w:rsidRPr="00E75E0E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E75E0E">
        <w:rPr>
          <w:rFonts w:asciiTheme="minorBidi" w:hAnsiTheme="minorBidi" w:cstheme="minorBidi"/>
          <w:sz w:val="28"/>
          <w:cs/>
        </w:rPr>
        <w:tab/>
      </w:r>
      <w:r w:rsidRPr="00E75E0E">
        <w:rPr>
          <w:rFonts w:asciiTheme="minorBidi" w:hAnsiTheme="minorBidi" w:cstheme="minorBidi"/>
          <w:sz w:val="28"/>
          <w:cs/>
        </w:rPr>
        <w:tab/>
      </w:r>
      <w:r w:rsidRPr="00E75E0E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E75E0E">
        <w:rPr>
          <w:rFonts w:asciiTheme="minorBidi" w:hAnsiTheme="minorBidi" w:cstheme="minorBidi"/>
          <w:sz w:val="28"/>
        </w:rPr>
        <w:t xml:space="preserve">: </w:t>
      </w:r>
      <w:r w:rsidRPr="00E75E0E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A3F7724" w14:textId="1AA1F2A6" w:rsidR="00AC4A4F" w:rsidRDefault="00AC4A4F" w:rsidP="00AC4A4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51E68FFD" w14:textId="152EB3E8" w:rsidR="004B1587" w:rsidRDefault="004B1587" w:rsidP="00AC4A4F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53F6426" w14:textId="0855A068" w:rsidR="004B43EC" w:rsidRPr="00CB0457" w:rsidRDefault="004B1587" w:rsidP="004B43EC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B045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(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</w:rPr>
        <w:t>: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ล้านบาท)</w:t>
      </w:r>
    </w:p>
    <w:p w14:paraId="3BF1C100" w14:textId="77777777" w:rsidR="004B43EC" w:rsidRPr="003C1036" w:rsidRDefault="004B43EC" w:rsidP="004B43E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4B9F030" wp14:editId="3C402B64">
            <wp:extent cx="6120765" cy="27374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E382" w14:textId="77777777" w:rsidR="004B43EC" w:rsidRPr="00091852" w:rsidRDefault="004B43EC" w:rsidP="004B43EC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091852">
        <w:rPr>
          <w:rFonts w:asciiTheme="minorBidi" w:hAnsiTheme="minorBidi" w:cstheme="minorBidi"/>
          <w:sz w:val="28"/>
          <w:cs/>
        </w:rPr>
        <w:t xml:space="preserve">ที่มา </w:t>
      </w:r>
      <w:r w:rsidRPr="00091852">
        <w:rPr>
          <w:rFonts w:asciiTheme="minorBidi" w:hAnsiTheme="minorBidi" w:cstheme="minorBidi"/>
          <w:sz w:val="28"/>
        </w:rPr>
        <w:t xml:space="preserve">: </w:t>
      </w:r>
      <w:r w:rsidRPr="00091852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091852">
        <w:rPr>
          <w:rFonts w:asciiTheme="minorBidi" w:hAnsiTheme="minorBidi" w:cstheme="minorBidi"/>
          <w:sz w:val="28"/>
          <w:cs/>
        </w:rPr>
        <w:tab/>
      </w:r>
      <w:r w:rsidRPr="00091852">
        <w:rPr>
          <w:rFonts w:asciiTheme="minorBidi" w:hAnsiTheme="minorBidi" w:cstheme="minorBidi"/>
          <w:sz w:val="28"/>
          <w:cs/>
        </w:rPr>
        <w:tab/>
      </w:r>
      <w:r w:rsidRPr="00091852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091852">
        <w:rPr>
          <w:rFonts w:asciiTheme="minorBidi" w:hAnsiTheme="minorBidi" w:cstheme="minorBidi"/>
          <w:sz w:val="28"/>
        </w:rPr>
        <w:t xml:space="preserve">: </w:t>
      </w:r>
      <w:r w:rsidRPr="0009185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5F75C924" w14:textId="77777777" w:rsidR="004B43EC" w:rsidRPr="003C1036" w:rsidRDefault="004B43EC" w:rsidP="004B43E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6B44FE80" w14:textId="77777777" w:rsidR="00CB0457" w:rsidRDefault="004B43EC" w:rsidP="004B43E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</w:p>
    <w:p w14:paraId="675DEF23" w14:textId="77777777" w:rsidR="00CB0457" w:rsidRDefault="00CB0457" w:rsidP="004B43E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5C60C54" w14:textId="77777777" w:rsidR="00CB0457" w:rsidRDefault="00CB0457" w:rsidP="004B43E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44B25EE4" w14:textId="7238085B" w:rsidR="004B43EC" w:rsidRPr="00CB0457" w:rsidRDefault="00857910" w:rsidP="004B43EC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 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4B43EC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09EF317D" w14:textId="77777777" w:rsidR="004B43EC" w:rsidRPr="003C1036" w:rsidRDefault="004B43EC" w:rsidP="004B43EC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4CD7FE3" wp14:editId="5AAFD1CC">
            <wp:extent cx="6120765" cy="283781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0092" w14:textId="384A4806" w:rsidR="00AC4A4F" w:rsidRDefault="004B43EC" w:rsidP="004B43EC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A2062F">
        <w:rPr>
          <w:rFonts w:asciiTheme="minorBidi" w:hAnsiTheme="minorBidi" w:cstheme="minorBidi"/>
          <w:sz w:val="28"/>
          <w:cs/>
        </w:rPr>
        <w:t xml:space="preserve">ที่มา </w:t>
      </w:r>
      <w:r w:rsidRPr="00A2062F">
        <w:rPr>
          <w:rFonts w:asciiTheme="minorBidi" w:hAnsiTheme="minorBidi" w:cstheme="minorBidi"/>
          <w:sz w:val="28"/>
        </w:rPr>
        <w:t xml:space="preserve">: </w:t>
      </w:r>
      <w:r w:rsidRPr="00A2062F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A2062F">
        <w:rPr>
          <w:rFonts w:asciiTheme="minorBidi" w:hAnsiTheme="minorBidi" w:cstheme="minorBidi"/>
          <w:sz w:val="28"/>
          <w:cs/>
        </w:rPr>
        <w:tab/>
      </w:r>
      <w:r w:rsidRPr="00A2062F">
        <w:rPr>
          <w:rFonts w:asciiTheme="minorBidi" w:hAnsiTheme="minorBidi" w:cstheme="minorBidi"/>
          <w:sz w:val="28"/>
          <w:cs/>
        </w:rPr>
        <w:tab/>
      </w:r>
      <w:r w:rsidRPr="00A2062F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A2062F">
        <w:rPr>
          <w:rFonts w:asciiTheme="minorBidi" w:hAnsiTheme="minorBidi" w:cstheme="minorBidi"/>
          <w:sz w:val="28"/>
        </w:rPr>
        <w:t xml:space="preserve">: </w:t>
      </w:r>
      <w:r w:rsidRPr="00A2062F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A0F165E" w14:textId="77777777" w:rsidR="00CB0457" w:rsidRPr="001B3B26" w:rsidRDefault="00CB0457" w:rsidP="00AC4A4F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</w:p>
    <w:p w14:paraId="6ABF5989" w14:textId="6E2E34FD" w:rsidR="002F55EE" w:rsidRPr="00CB0457" w:rsidRDefault="004B1587" w:rsidP="002F55E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B045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49DAD2DB" w14:textId="77777777" w:rsidR="002F55EE" w:rsidRPr="003C1036" w:rsidRDefault="002F55EE" w:rsidP="002F55E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0D55B1F" wp14:editId="64157C57">
            <wp:extent cx="6120765" cy="32746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FF96" w14:textId="77777777" w:rsidR="002F55EE" w:rsidRPr="00A11EFA" w:rsidRDefault="002F55EE" w:rsidP="002F55E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A11EFA">
        <w:rPr>
          <w:rFonts w:asciiTheme="minorBidi" w:hAnsiTheme="minorBidi" w:cstheme="minorBidi"/>
          <w:sz w:val="28"/>
          <w:cs/>
        </w:rPr>
        <w:t xml:space="preserve">ที่มา </w:t>
      </w:r>
      <w:r w:rsidRPr="00A11EFA">
        <w:rPr>
          <w:rFonts w:asciiTheme="minorBidi" w:hAnsiTheme="minorBidi" w:cstheme="minorBidi"/>
          <w:sz w:val="28"/>
        </w:rPr>
        <w:t xml:space="preserve">: </w:t>
      </w:r>
      <w:r w:rsidRPr="00A11EFA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A11EFA">
        <w:rPr>
          <w:rFonts w:asciiTheme="minorBidi" w:hAnsiTheme="minorBidi" w:cstheme="minorBidi"/>
          <w:sz w:val="28"/>
          <w:cs/>
        </w:rPr>
        <w:tab/>
      </w:r>
      <w:r w:rsidRPr="00A11EFA">
        <w:rPr>
          <w:rFonts w:asciiTheme="minorBidi" w:hAnsiTheme="minorBidi" w:cstheme="minorBidi"/>
          <w:sz w:val="28"/>
          <w:cs/>
        </w:rPr>
        <w:tab/>
      </w:r>
      <w:r w:rsidRPr="00A11EFA">
        <w:rPr>
          <w:rFonts w:asciiTheme="minorBidi" w:hAnsiTheme="minorBidi" w:cstheme="minorBidi"/>
          <w:sz w:val="28"/>
          <w:cs/>
        </w:rPr>
        <w:tab/>
        <w:t xml:space="preserve">   รวบรวมและประมวลผลโดย </w:t>
      </w:r>
      <w:r w:rsidRPr="00A11EFA">
        <w:rPr>
          <w:rFonts w:asciiTheme="minorBidi" w:hAnsiTheme="minorBidi" w:cstheme="minorBidi"/>
          <w:sz w:val="28"/>
        </w:rPr>
        <w:t xml:space="preserve">: </w:t>
      </w:r>
      <w:r w:rsidRPr="00A11EFA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B750A23" w14:textId="77777777" w:rsidR="002F55EE" w:rsidRPr="003C1036" w:rsidRDefault="002F55EE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55AC573" w14:textId="20B918AE" w:rsidR="00CB0457" w:rsidRDefault="002F55EE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</w:p>
    <w:p w14:paraId="0094F9AD" w14:textId="3FC87CE7" w:rsidR="00CB0457" w:rsidRDefault="00CB0457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96C70F4" w14:textId="2035FB9D" w:rsidR="00C82323" w:rsidRDefault="00C82323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20267A3" w14:textId="414EBB7F" w:rsidR="00C82323" w:rsidRDefault="00C82323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47BC477" w14:textId="77777777" w:rsidR="00C82323" w:rsidRDefault="00C82323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412C93D" w14:textId="53D2022D" w:rsidR="002F55EE" w:rsidRPr="00CB0457" w:rsidRDefault="00C82323" w:rsidP="002F55E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 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E449A0" w:rsidRPr="00CB0457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(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="002F55EE" w:rsidRPr="00CB0457">
        <w:rPr>
          <w:rFonts w:asciiTheme="minorBidi" w:hAnsiTheme="minorBidi" w:cstheme="minorBidi"/>
          <w:b/>
          <w:bCs/>
          <w:sz w:val="32"/>
          <w:szCs w:val="32"/>
          <w:cs/>
        </w:rPr>
        <w:t>ล้านบาท)</w:t>
      </w:r>
    </w:p>
    <w:p w14:paraId="6FBF11FB" w14:textId="77777777" w:rsidR="002F55EE" w:rsidRPr="003C1036" w:rsidRDefault="002F55EE" w:rsidP="002F55E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7500BC5" wp14:editId="44E04933">
            <wp:extent cx="6120765" cy="32664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CECF" w14:textId="77777777" w:rsidR="002F55EE" w:rsidRPr="00CD6EBE" w:rsidRDefault="002F55EE" w:rsidP="002F55E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CD6EBE">
        <w:rPr>
          <w:rFonts w:asciiTheme="minorBidi" w:hAnsiTheme="minorBidi" w:cstheme="minorBidi"/>
          <w:sz w:val="28"/>
          <w:cs/>
        </w:rPr>
        <w:t xml:space="preserve">ที่มา </w:t>
      </w:r>
      <w:r w:rsidRPr="00CD6EBE">
        <w:rPr>
          <w:rFonts w:asciiTheme="minorBidi" w:hAnsiTheme="minorBidi" w:cstheme="minorBidi"/>
          <w:sz w:val="28"/>
        </w:rPr>
        <w:t xml:space="preserve">: </w:t>
      </w:r>
      <w:r w:rsidRPr="00CD6EBE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D6EBE">
        <w:rPr>
          <w:rFonts w:asciiTheme="minorBidi" w:hAnsiTheme="minorBidi" w:cstheme="minorBidi"/>
          <w:sz w:val="28"/>
          <w:cs/>
        </w:rPr>
        <w:tab/>
      </w:r>
      <w:r w:rsidRPr="00CD6EBE">
        <w:rPr>
          <w:rFonts w:asciiTheme="minorBidi" w:hAnsiTheme="minorBidi" w:cstheme="minorBidi"/>
          <w:sz w:val="28"/>
          <w:cs/>
        </w:rPr>
        <w:tab/>
      </w:r>
      <w:r w:rsidRPr="00CD6EBE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CD6EBE">
        <w:rPr>
          <w:rFonts w:asciiTheme="minorBidi" w:hAnsiTheme="minorBidi" w:cstheme="minorBidi"/>
          <w:sz w:val="28"/>
        </w:rPr>
        <w:t xml:space="preserve">: </w:t>
      </w:r>
      <w:r w:rsidRPr="00CD6EBE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C07A227" w14:textId="77777777" w:rsidR="002F55EE" w:rsidRDefault="002F55EE" w:rsidP="002F55E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8EEF4A7" w14:textId="25B29773" w:rsidR="002F55EE" w:rsidRPr="00CB0457" w:rsidRDefault="002F55EE" w:rsidP="002F55E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B045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B7683C" w:rsidRPr="00CB0457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สัดส่วนพื้นที่การโอนกรรมสิทธิ์ห้องชุดให้คนต่างชาติ ทั่วประเทศ (หน่วย 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>ตารางเมตร)</w:t>
      </w:r>
    </w:p>
    <w:p w14:paraId="322CAB3F" w14:textId="77777777" w:rsidR="002F55EE" w:rsidRPr="003C1036" w:rsidRDefault="002F55EE" w:rsidP="002F55E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B65120D" wp14:editId="1F72657A">
            <wp:extent cx="6120765" cy="33286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5E09" w14:textId="77F4858A" w:rsidR="002F55EE" w:rsidRDefault="002F55EE" w:rsidP="002F55E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CD6EBE">
        <w:rPr>
          <w:rFonts w:asciiTheme="minorBidi" w:hAnsiTheme="minorBidi" w:cstheme="minorBidi"/>
          <w:sz w:val="28"/>
          <w:cs/>
        </w:rPr>
        <w:t xml:space="preserve">ที่มา </w:t>
      </w:r>
      <w:r w:rsidRPr="00CD6EBE">
        <w:rPr>
          <w:rFonts w:asciiTheme="minorBidi" w:hAnsiTheme="minorBidi" w:cstheme="minorBidi"/>
          <w:sz w:val="28"/>
        </w:rPr>
        <w:t xml:space="preserve">: </w:t>
      </w:r>
      <w:r w:rsidRPr="00CD6EBE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D6EBE">
        <w:rPr>
          <w:rFonts w:asciiTheme="minorBidi" w:hAnsiTheme="minorBidi" w:cstheme="minorBidi"/>
          <w:sz w:val="28"/>
          <w:cs/>
        </w:rPr>
        <w:tab/>
      </w:r>
      <w:r w:rsidRPr="00CD6EBE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CD6EBE">
        <w:rPr>
          <w:rFonts w:asciiTheme="minorBidi" w:hAnsiTheme="minorBidi" w:cstheme="minorBidi"/>
          <w:sz w:val="28"/>
        </w:rPr>
        <w:t xml:space="preserve">: </w:t>
      </w:r>
      <w:r w:rsidRPr="00CD6EBE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E34FA7E" w14:textId="717A8179" w:rsidR="004E0E56" w:rsidRDefault="004E0E56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3C5E6A9" w14:textId="6E3B1087" w:rsidR="004E0E56" w:rsidRDefault="004E0E56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6AF5EB1A" w14:textId="77492493" w:rsidR="00CB0457" w:rsidRDefault="00CB0457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4C0D1D67" w14:textId="77777777" w:rsidR="00CB0457" w:rsidRDefault="00CB0457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2921C8D4" w14:textId="77777777" w:rsidR="004A5BB6" w:rsidRDefault="004A5BB6" w:rsidP="004E0E5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CB3CD19" w14:textId="2F59F53C" w:rsidR="004E0E56" w:rsidRPr="00CB0457" w:rsidRDefault="004E0E56" w:rsidP="004E0E5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B7683C" w:rsidRPr="00CB0457">
        <w:rPr>
          <w:rFonts w:asciiTheme="minorBidi" w:hAnsiTheme="minorBidi" w:cstheme="minorBidi"/>
          <w:b/>
          <w:bCs/>
          <w:sz w:val="32"/>
          <w:szCs w:val="32"/>
        </w:rPr>
        <w:t>8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สัดส่วนจำนวนหน่วยห้องชุดใหม่และห้องชุดมือสองที่โอนกรรมสิทธิ์ให้คนต่างชาติ ทั่วประเทศ</w:t>
      </w:r>
    </w:p>
    <w:p w14:paraId="38D00482" w14:textId="77777777" w:rsidR="004E0E56" w:rsidRPr="003C1036" w:rsidRDefault="004E0E56" w:rsidP="004E0E5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04BD5368" wp14:editId="6E357EB8">
            <wp:extent cx="6120765" cy="3416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D38F" w14:textId="77777777" w:rsidR="004E0E56" w:rsidRPr="00F76A51" w:rsidRDefault="004E0E56" w:rsidP="004E0E56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F76A51">
        <w:rPr>
          <w:rFonts w:asciiTheme="minorBidi" w:hAnsiTheme="minorBidi" w:cstheme="minorBidi"/>
          <w:sz w:val="28"/>
          <w:cs/>
        </w:rPr>
        <w:t xml:space="preserve">ที่มา </w:t>
      </w:r>
      <w:r w:rsidRPr="00F76A51">
        <w:rPr>
          <w:rFonts w:asciiTheme="minorBidi" w:hAnsiTheme="minorBidi" w:cstheme="minorBidi"/>
          <w:sz w:val="28"/>
        </w:rPr>
        <w:t xml:space="preserve">: </w:t>
      </w:r>
      <w:r w:rsidRPr="00F76A51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F76A51">
        <w:rPr>
          <w:rFonts w:asciiTheme="minorBidi" w:hAnsiTheme="minorBidi" w:cstheme="minorBidi"/>
          <w:sz w:val="28"/>
          <w:cs/>
        </w:rPr>
        <w:tab/>
      </w:r>
      <w:r w:rsidRPr="00F76A51">
        <w:rPr>
          <w:rFonts w:asciiTheme="minorBidi" w:hAnsiTheme="minorBidi" w:cstheme="minorBidi"/>
          <w:sz w:val="28"/>
          <w:cs/>
        </w:rPr>
        <w:tab/>
      </w:r>
      <w:r w:rsidRPr="00F76A51">
        <w:rPr>
          <w:rFonts w:asciiTheme="minorBidi" w:hAnsiTheme="minorBidi" w:cstheme="minorBidi"/>
          <w:sz w:val="28"/>
          <w:cs/>
        </w:rPr>
        <w:tab/>
        <w:t xml:space="preserve">     รวบรวมและประมวลผลโดย </w:t>
      </w:r>
      <w:r w:rsidRPr="00F76A51">
        <w:rPr>
          <w:rFonts w:asciiTheme="minorBidi" w:hAnsiTheme="minorBidi" w:cstheme="minorBidi"/>
          <w:sz w:val="28"/>
        </w:rPr>
        <w:t xml:space="preserve">: </w:t>
      </w:r>
      <w:r w:rsidRPr="00F76A51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E45D0BD" w14:textId="77777777" w:rsidR="004E0E56" w:rsidRPr="003C1036" w:rsidRDefault="004E0E56" w:rsidP="004E0E56">
      <w:pPr>
        <w:spacing w:after="0" w:line="240" w:lineRule="auto"/>
        <w:rPr>
          <w:rFonts w:asciiTheme="minorBidi" w:hAnsiTheme="minorBidi" w:cstheme="minorBidi"/>
          <w:spacing w:val="-8"/>
          <w:sz w:val="32"/>
          <w:szCs w:val="32"/>
        </w:rPr>
      </w:pPr>
    </w:p>
    <w:p w14:paraId="6A724D64" w14:textId="1F99D175" w:rsidR="004E0E56" w:rsidRPr="00A67AE3" w:rsidRDefault="004E0E56" w:rsidP="00A67AE3">
      <w:pPr>
        <w:spacing w:after="0" w:line="240" w:lineRule="auto"/>
        <w:ind w:right="-284"/>
        <w:rPr>
          <w:rFonts w:asciiTheme="minorBidi" w:hAnsiTheme="minorBidi" w:cstheme="minorBidi"/>
          <w:spacing w:val="-8"/>
          <w:sz w:val="32"/>
          <w:szCs w:val="32"/>
        </w:rPr>
      </w:pPr>
      <w:r w:rsidRPr="00CB045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 xml:space="preserve"> </w:t>
      </w:r>
      <w:r w:rsidRPr="00CB045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แผนภูมิที่ </w:t>
      </w:r>
      <w:r w:rsidR="00B7683C" w:rsidRPr="00CB0457">
        <w:rPr>
          <w:rFonts w:asciiTheme="minorBidi" w:hAnsiTheme="minorBidi" w:cstheme="minorBidi"/>
          <w:b/>
          <w:bCs/>
          <w:spacing w:val="-8"/>
          <w:sz w:val="32"/>
          <w:szCs w:val="32"/>
        </w:rPr>
        <w:t>9</w:t>
      </w:r>
      <w:r w:rsidRPr="00CB0457">
        <w:rPr>
          <w:rFonts w:asciiTheme="minorBidi" w:hAnsiTheme="minorBidi" w:cstheme="minorBidi"/>
          <w:b/>
          <w:bCs/>
          <w:spacing w:val="-8"/>
          <w:sz w:val="32"/>
          <w:szCs w:val="32"/>
        </w:rPr>
        <w:t xml:space="preserve"> </w:t>
      </w:r>
      <w:r w:rsidRPr="00CB045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สัดส่วนมูลค่าห้องชุดใหม่และห้องชุดมือสองที่โอนกรรมสิทธิ์ให้คนต่างชาติ ทั่วประเทศ </w:t>
      </w:r>
      <w:r w:rsidRPr="00A67AE3">
        <w:rPr>
          <w:rFonts w:asciiTheme="minorBidi" w:hAnsiTheme="minorBidi" w:cstheme="minorBidi"/>
          <w:spacing w:val="-8"/>
          <w:sz w:val="32"/>
          <w:szCs w:val="32"/>
          <w:cs/>
        </w:rPr>
        <w:t xml:space="preserve">(หน่วย </w:t>
      </w:r>
      <w:r w:rsidRPr="00A67AE3">
        <w:rPr>
          <w:rFonts w:asciiTheme="minorBidi" w:hAnsiTheme="minorBidi" w:cstheme="minorBidi"/>
          <w:spacing w:val="-8"/>
          <w:sz w:val="32"/>
          <w:szCs w:val="32"/>
        </w:rPr>
        <w:t xml:space="preserve">: </w:t>
      </w:r>
      <w:r w:rsidRPr="00A67AE3">
        <w:rPr>
          <w:rFonts w:asciiTheme="minorBidi" w:hAnsiTheme="minorBidi" w:cstheme="minorBidi"/>
          <w:spacing w:val="-8"/>
          <w:sz w:val="32"/>
          <w:szCs w:val="32"/>
          <w:cs/>
        </w:rPr>
        <w:t>ล้านบาท)</w:t>
      </w:r>
    </w:p>
    <w:p w14:paraId="3E0FF41B" w14:textId="77777777" w:rsidR="004E0E56" w:rsidRPr="003C1036" w:rsidRDefault="004E0E56" w:rsidP="004E0E5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154B43AF" wp14:editId="63DD8099">
            <wp:extent cx="6120765" cy="338391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968A" w14:textId="77777777" w:rsidR="004E0E56" w:rsidRDefault="004E0E56" w:rsidP="004E0E56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DA5D59">
        <w:rPr>
          <w:rFonts w:asciiTheme="minorBidi" w:hAnsiTheme="minorBidi" w:cstheme="minorBidi"/>
          <w:sz w:val="28"/>
          <w:cs/>
        </w:rPr>
        <w:t xml:space="preserve">ที่มา </w:t>
      </w:r>
      <w:r w:rsidRPr="00DA5D59">
        <w:rPr>
          <w:rFonts w:asciiTheme="minorBidi" w:hAnsiTheme="minorBidi" w:cstheme="minorBidi"/>
          <w:sz w:val="28"/>
        </w:rPr>
        <w:t xml:space="preserve">: </w:t>
      </w:r>
      <w:r w:rsidRPr="00DA5D59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DA5D59">
        <w:rPr>
          <w:rFonts w:asciiTheme="minorBidi" w:hAnsiTheme="minorBidi" w:cstheme="minorBidi"/>
          <w:sz w:val="28"/>
          <w:cs/>
        </w:rPr>
        <w:tab/>
      </w:r>
      <w:r w:rsidRPr="00DA5D59">
        <w:rPr>
          <w:rFonts w:asciiTheme="minorBidi" w:hAnsiTheme="minorBidi" w:cstheme="minorBidi"/>
          <w:sz w:val="28"/>
          <w:cs/>
        </w:rPr>
        <w:tab/>
      </w:r>
      <w:r w:rsidRPr="00DA5D59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DA5D59">
        <w:rPr>
          <w:rFonts w:asciiTheme="minorBidi" w:hAnsiTheme="minorBidi" w:cstheme="minorBidi"/>
          <w:sz w:val="28"/>
        </w:rPr>
        <w:t xml:space="preserve">: </w:t>
      </w:r>
      <w:r w:rsidRPr="00DA5D59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A50E6D1" w14:textId="08874F04" w:rsidR="004E0E56" w:rsidRDefault="004E0E56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AEBB4EE" w14:textId="77777777" w:rsidR="004A5BB6" w:rsidRDefault="004A5BB6" w:rsidP="004E0E56">
      <w:pPr>
        <w:spacing w:after="0" w:line="240" w:lineRule="auto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</w:p>
    <w:p w14:paraId="5195100A" w14:textId="1022322D" w:rsidR="004E0E56" w:rsidRPr="00CB0457" w:rsidRDefault="004E0E56" w:rsidP="004E0E56">
      <w:pPr>
        <w:spacing w:after="0" w:line="240" w:lineRule="auto"/>
        <w:rPr>
          <w:rFonts w:asciiTheme="minorBidi" w:hAnsiTheme="minorBidi" w:cstheme="minorBidi"/>
          <w:spacing w:val="-14"/>
          <w:sz w:val="32"/>
          <w:szCs w:val="32"/>
        </w:rPr>
      </w:pPr>
      <w:r w:rsidRPr="00CB0457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แผนภูมิที่ </w:t>
      </w:r>
      <w:r w:rsidRPr="00CB0457">
        <w:rPr>
          <w:rFonts w:asciiTheme="minorBidi" w:hAnsiTheme="minorBidi" w:cstheme="minorBidi"/>
          <w:b/>
          <w:bCs/>
          <w:spacing w:val="-14"/>
          <w:sz w:val="32"/>
          <w:szCs w:val="32"/>
        </w:rPr>
        <w:t>1</w:t>
      </w:r>
      <w:r w:rsidR="00B7683C" w:rsidRPr="00CB0457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>0</w:t>
      </w:r>
      <w:r w:rsidRPr="00CB0457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 </w:t>
      </w:r>
      <w:r w:rsidRPr="00CB0457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สัดส่วนพื้นที่ห้องชุดใหม่และห้องชุดมือสองที่โอนกรรมสิทธิ์ให้คนต่างชาติ ทั่วประเทศ </w:t>
      </w:r>
      <w:r w:rsidRPr="00CB0457">
        <w:rPr>
          <w:rFonts w:asciiTheme="minorBidi" w:hAnsiTheme="minorBidi" w:cstheme="minorBidi"/>
          <w:spacing w:val="-14"/>
          <w:sz w:val="32"/>
          <w:szCs w:val="32"/>
          <w:cs/>
        </w:rPr>
        <w:t xml:space="preserve">(หน่วย </w:t>
      </w:r>
      <w:r w:rsidRPr="00CB0457">
        <w:rPr>
          <w:rFonts w:asciiTheme="minorBidi" w:hAnsiTheme="minorBidi" w:cstheme="minorBidi"/>
          <w:spacing w:val="-14"/>
          <w:sz w:val="32"/>
          <w:szCs w:val="32"/>
        </w:rPr>
        <w:t xml:space="preserve">: </w:t>
      </w:r>
      <w:r w:rsidRPr="00CB0457">
        <w:rPr>
          <w:rFonts w:asciiTheme="minorBidi" w:hAnsiTheme="minorBidi" w:cstheme="minorBidi"/>
          <w:spacing w:val="-14"/>
          <w:sz w:val="32"/>
          <w:szCs w:val="32"/>
          <w:cs/>
        </w:rPr>
        <w:t>ตารางเมตร)</w:t>
      </w:r>
    </w:p>
    <w:p w14:paraId="5E9535E9" w14:textId="77777777" w:rsidR="004E0E56" w:rsidRPr="003C1036" w:rsidRDefault="004E0E56" w:rsidP="004E0E5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08801BBB" wp14:editId="35B494A0">
            <wp:extent cx="6120765" cy="35109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2032A" w14:textId="530F5105" w:rsidR="004E0E56" w:rsidRPr="00DA5D59" w:rsidRDefault="004E0E56" w:rsidP="004E0E56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DA5D59">
        <w:rPr>
          <w:rFonts w:asciiTheme="minorBidi" w:hAnsiTheme="minorBidi" w:cstheme="minorBidi"/>
          <w:sz w:val="28"/>
          <w:cs/>
        </w:rPr>
        <w:t xml:space="preserve">ที่มา </w:t>
      </w:r>
      <w:r w:rsidRPr="00DA5D59">
        <w:rPr>
          <w:rFonts w:asciiTheme="minorBidi" w:hAnsiTheme="minorBidi" w:cstheme="minorBidi"/>
          <w:sz w:val="28"/>
        </w:rPr>
        <w:t xml:space="preserve">: </w:t>
      </w:r>
      <w:r w:rsidRPr="00DA5D59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DA5D59">
        <w:rPr>
          <w:rFonts w:asciiTheme="minorBidi" w:hAnsiTheme="minorBidi" w:cstheme="minorBidi"/>
          <w:sz w:val="28"/>
          <w:cs/>
        </w:rPr>
        <w:tab/>
      </w:r>
      <w:r w:rsidRPr="00DA5D59">
        <w:rPr>
          <w:rFonts w:asciiTheme="minorBidi" w:hAnsiTheme="minorBidi" w:cstheme="minorBidi"/>
          <w:sz w:val="28"/>
          <w:cs/>
        </w:rPr>
        <w:tab/>
      </w:r>
      <w:r w:rsidRPr="00DA5D59">
        <w:rPr>
          <w:rFonts w:asciiTheme="minorBidi" w:hAnsiTheme="minorBidi" w:cstheme="minorBidi"/>
          <w:sz w:val="28"/>
          <w:cs/>
        </w:rPr>
        <w:tab/>
        <w:t xml:space="preserve">  รวบรวมและประมวลผลโดย </w:t>
      </w:r>
      <w:r w:rsidRPr="00DA5D59">
        <w:rPr>
          <w:rFonts w:asciiTheme="minorBidi" w:hAnsiTheme="minorBidi" w:cstheme="minorBidi"/>
          <w:sz w:val="28"/>
        </w:rPr>
        <w:t xml:space="preserve">: </w:t>
      </w:r>
      <w:r w:rsidRPr="00DA5D59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9EEF118" w14:textId="3935FACB" w:rsidR="004E0E56" w:rsidRDefault="004E0E56" w:rsidP="002F55E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61D308E0" w14:textId="7A7A64D8" w:rsidR="00C06F38" w:rsidRPr="00CB0457" w:rsidRDefault="00C06F38" w:rsidP="00C06F38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CB0457" w:rsidRPr="00CB0457">
        <w:rPr>
          <w:rFonts w:asciiTheme="minorBidi" w:hAnsiTheme="minorBidi" w:cstheme="minorBidi" w:hint="cs"/>
          <w:b/>
          <w:bCs/>
          <w:sz w:val="32"/>
          <w:szCs w:val="32"/>
          <w:cs/>
        </w:rPr>
        <w:t>1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>10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อันดับ</w:t>
      </w:r>
    </w:p>
    <w:p w14:paraId="78085529" w14:textId="5464EEF0" w:rsidR="00C06F38" w:rsidRPr="003C1036" w:rsidRDefault="00CB0457" w:rsidP="00C06F38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</w:t>
      </w:r>
      <w:r w:rsidR="00C06F38"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4F541F10" wp14:editId="69389861">
            <wp:extent cx="5238750" cy="275116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64" cy="277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F349" w14:textId="1085BA8C" w:rsidR="00C06F38" w:rsidRPr="003C1036" w:rsidRDefault="00CB0457" w:rsidP="00C06F38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                 </w:t>
      </w:r>
      <w:r w:rsidR="00C06F38"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3B3AACD6" wp14:editId="55056149">
            <wp:extent cx="5248275" cy="275617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61" cy="27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3F38" w14:textId="3E52B11A" w:rsidR="00C06F38" w:rsidRPr="003C1036" w:rsidRDefault="00CB0457" w:rsidP="00C06F38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="00C06F38"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4A721BAA" wp14:editId="169C230D">
            <wp:extent cx="2609850" cy="276726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85" cy="27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53FA" w14:textId="3B5D94B5" w:rsidR="00C06F38" w:rsidRDefault="00CB0457" w:rsidP="00C06F38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</w:t>
      </w:r>
      <w:r w:rsidR="003E2EC5">
        <w:rPr>
          <w:rFonts w:asciiTheme="minorBidi" w:hAnsiTheme="minorBidi" w:cstheme="minorBidi" w:hint="cs"/>
          <w:sz w:val="28"/>
          <w:cs/>
        </w:rPr>
        <w:t xml:space="preserve">   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 w:rsidR="00C06F38" w:rsidRPr="00764F71">
        <w:rPr>
          <w:rFonts w:asciiTheme="minorBidi" w:hAnsiTheme="minorBidi" w:cstheme="minorBidi"/>
          <w:sz w:val="28"/>
          <w:cs/>
        </w:rPr>
        <w:t xml:space="preserve">ที่มา </w:t>
      </w:r>
      <w:r w:rsidR="00C06F38" w:rsidRPr="00764F71">
        <w:rPr>
          <w:rFonts w:asciiTheme="minorBidi" w:hAnsiTheme="minorBidi" w:cstheme="minorBidi"/>
          <w:sz w:val="28"/>
        </w:rPr>
        <w:t xml:space="preserve">: </w:t>
      </w:r>
      <w:r w:rsidR="00C06F38" w:rsidRPr="00764F71">
        <w:rPr>
          <w:rFonts w:asciiTheme="minorBidi" w:hAnsiTheme="minorBidi" w:cstheme="minorBidi"/>
          <w:sz w:val="28"/>
          <w:cs/>
        </w:rPr>
        <w:t xml:space="preserve">กรมที่ดิน </w:t>
      </w:r>
      <w:r w:rsidR="00C06F38" w:rsidRPr="00764F71">
        <w:rPr>
          <w:rFonts w:asciiTheme="minorBidi" w:hAnsiTheme="minorBidi" w:cstheme="minorBidi"/>
          <w:sz w:val="28"/>
          <w:cs/>
        </w:rPr>
        <w:tab/>
        <w:t xml:space="preserve">          รวบรวมและประมวลผลโดย </w:t>
      </w:r>
      <w:r w:rsidR="00C06F38" w:rsidRPr="00764F71">
        <w:rPr>
          <w:rFonts w:asciiTheme="minorBidi" w:hAnsiTheme="minorBidi" w:cstheme="minorBidi"/>
          <w:sz w:val="28"/>
        </w:rPr>
        <w:t xml:space="preserve">: </w:t>
      </w:r>
      <w:r w:rsidR="00C06F38" w:rsidRPr="00764F71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3DE82D7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732CD4FD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3B0BC26D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F723E88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18EE89EC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7D8153E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134BD921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1C6611CB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367FD314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5DC81906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21C18F1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09A7B6EF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618F4050" w14:textId="77777777" w:rsidR="00995BDE" w:rsidRDefault="00995BDE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70007009" w14:textId="71E640AC" w:rsidR="00C06F38" w:rsidRPr="005D6708" w:rsidRDefault="00C06F38" w:rsidP="00C06F38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แผนภูมิที่ </w:t>
      </w:r>
      <w:r w:rsidR="00CB0457" w:rsidRPr="00CB0457">
        <w:rPr>
          <w:rFonts w:asciiTheme="minorBidi" w:hAnsiTheme="minorBidi" w:cstheme="minorBidi"/>
          <w:b/>
          <w:bCs/>
          <w:sz w:val="32"/>
          <w:szCs w:val="32"/>
        </w:rPr>
        <w:t>12</w:t>
      </w:r>
      <w:r w:rsidRPr="00CB045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B0457">
        <w:rPr>
          <w:rFonts w:asciiTheme="minorBidi" w:hAnsiTheme="minorBidi" w:cstheme="minorBidi"/>
          <w:b/>
          <w:bCs/>
          <w:sz w:val="32"/>
          <w:szCs w:val="32"/>
          <w:cs/>
        </w:rPr>
        <w:t>มูลค่าการโอนกรรมสิทธิ์ห้องชุดให้คนต่างชาติ ทั่วประเทศ  เรียงตาม</w:t>
      </w:r>
      <w:r w:rsidRPr="005D670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สัญชาติสูงสุด </w:t>
      </w:r>
      <w:r w:rsidRPr="005D6708">
        <w:rPr>
          <w:rFonts w:asciiTheme="minorBidi" w:hAnsiTheme="minorBidi" w:cstheme="minorBidi"/>
          <w:b/>
          <w:bCs/>
          <w:sz w:val="32"/>
          <w:szCs w:val="32"/>
        </w:rPr>
        <w:t>10</w:t>
      </w:r>
      <w:r w:rsidRPr="005D670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อันดับ</w:t>
      </w:r>
      <w:r w:rsidRPr="005D6708">
        <w:rPr>
          <w:rFonts w:asciiTheme="minorBidi" w:hAnsiTheme="minorBidi" w:cstheme="minorBidi"/>
          <w:sz w:val="32"/>
          <w:szCs w:val="32"/>
        </w:rPr>
        <w:t xml:space="preserve"> </w:t>
      </w:r>
    </w:p>
    <w:p w14:paraId="5BD6EE92" w14:textId="77777777" w:rsidR="00C06F38" w:rsidRPr="005D6708" w:rsidRDefault="00C06F38" w:rsidP="00C06F38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5D6708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(</w:t>
      </w:r>
      <w:proofErr w:type="gramStart"/>
      <w:r w:rsidRPr="005D6708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5D6708">
        <w:rPr>
          <w:rFonts w:asciiTheme="minorBidi" w:hAnsiTheme="minorBidi" w:cstheme="minorBidi"/>
          <w:sz w:val="32"/>
          <w:szCs w:val="32"/>
        </w:rPr>
        <w:t>:</w:t>
      </w:r>
      <w:proofErr w:type="gramEnd"/>
      <w:r w:rsidRPr="005D6708">
        <w:rPr>
          <w:rFonts w:asciiTheme="minorBidi" w:hAnsiTheme="minorBidi" w:cstheme="minorBidi"/>
          <w:sz w:val="32"/>
          <w:szCs w:val="32"/>
        </w:rPr>
        <w:t xml:space="preserve"> </w:t>
      </w:r>
      <w:r w:rsidRPr="005D6708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5F8B470E" w14:textId="77777777" w:rsidR="00C06F38" w:rsidRPr="003C1036" w:rsidRDefault="00C06F38" w:rsidP="00CB0457">
      <w:pPr>
        <w:spacing w:after="0" w:line="240" w:lineRule="auto"/>
        <w:ind w:left="720" w:right="-142" w:firstLine="720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703DA28E" wp14:editId="07921761">
            <wp:extent cx="4676775" cy="306820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031" cy="30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D320" w14:textId="77777777" w:rsidR="00C06F38" w:rsidRPr="003C1036" w:rsidRDefault="00C06F38" w:rsidP="00CB0457">
      <w:pPr>
        <w:spacing w:after="0" w:line="240" w:lineRule="auto"/>
        <w:ind w:left="720" w:right="-142" w:firstLine="720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drawing>
          <wp:inline distT="0" distB="0" distL="0" distR="0" wp14:anchorId="0A978609" wp14:editId="71FDB7AC">
            <wp:extent cx="4667575" cy="30670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89" cy="307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7A2B" w14:textId="77777777" w:rsidR="00C06F38" w:rsidRPr="003C1036" w:rsidRDefault="00C06F38" w:rsidP="00CB0457">
      <w:pPr>
        <w:spacing w:after="0" w:line="240" w:lineRule="auto"/>
        <w:ind w:left="720" w:right="-142" w:firstLine="720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  <w:cs/>
        </w:rPr>
        <w:lastRenderedPageBreak/>
        <w:drawing>
          <wp:inline distT="0" distB="0" distL="0" distR="0" wp14:anchorId="2D7C285D" wp14:editId="0F253A66">
            <wp:extent cx="2638425" cy="352921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29" cy="35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B417" w14:textId="1BD9FDD7" w:rsidR="00C06F38" w:rsidRPr="00C2424A" w:rsidRDefault="00C06F38" w:rsidP="00CB0457">
      <w:pPr>
        <w:spacing w:after="0" w:line="240" w:lineRule="auto"/>
        <w:ind w:left="720" w:right="-142" w:firstLine="720"/>
        <w:rPr>
          <w:rFonts w:asciiTheme="minorBidi" w:hAnsiTheme="minorBidi" w:cstheme="minorBidi"/>
          <w:sz w:val="28"/>
        </w:rPr>
      </w:pPr>
      <w:r w:rsidRPr="00C2424A">
        <w:rPr>
          <w:rFonts w:asciiTheme="minorBidi" w:hAnsiTheme="minorBidi" w:cstheme="minorBidi"/>
          <w:sz w:val="28"/>
          <w:cs/>
        </w:rPr>
        <w:t xml:space="preserve">ที่มา </w:t>
      </w:r>
      <w:r w:rsidRPr="00C2424A">
        <w:rPr>
          <w:rFonts w:asciiTheme="minorBidi" w:hAnsiTheme="minorBidi" w:cstheme="minorBidi"/>
          <w:sz w:val="28"/>
        </w:rPr>
        <w:t xml:space="preserve">: </w:t>
      </w:r>
      <w:r w:rsidRPr="00C2424A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C2424A">
        <w:rPr>
          <w:rFonts w:asciiTheme="minorBidi" w:hAnsiTheme="minorBidi" w:cstheme="minorBidi"/>
          <w:sz w:val="28"/>
          <w:cs/>
        </w:rPr>
        <w:tab/>
      </w:r>
      <w:r w:rsidRPr="00C2424A">
        <w:rPr>
          <w:rFonts w:asciiTheme="minorBidi" w:hAnsiTheme="minorBidi" w:cstheme="minorBidi"/>
          <w:sz w:val="28"/>
          <w:cs/>
        </w:rPr>
        <w:tab/>
        <w:t xml:space="preserve">         รวบรวมและประมวลผลโดย </w:t>
      </w:r>
      <w:r w:rsidRPr="00C2424A">
        <w:rPr>
          <w:rFonts w:asciiTheme="minorBidi" w:hAnsiTheme="minorBidi" w:cstheme="minorBidi"/>
          <w:sz w:val="28"/>
        </w:rPr>
        <w:t xml:space="preserve">: </w:t>
      </w:r>
      <w:r w:rsidRPr="00C2424A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9EB1FDC" w14:textId="77777777" w:rsidR="00C06F38" w:rsidRDefault="00C06F38" w:rsidP="00C06F38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573A97BD" w14:textId="10CBBD0C" w:rsidR="00C06F38" w:rsidRPr="00A67AE3" w:rsidRDefault="00A67AE3" w:rsidP="004A5BB6">
      <w:pPr>
        <w:tabs>
          <w:tab w:val="left" w:pos="1276"/>
        </w:tabs>
        <w:spacing w:after="0" w:line="240" w:lineRule="auto"/>
        <w:ind w:left="1276" w:hanging="1418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 xml:space="preserve">     </w:t>
      </w:r>
      <w:r w:rsidR="004A5BB6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 xml:space="preserve">ตารางที่ </w:t>
      </w:r>
      <w:r w:rsidR="004A5BB6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1 </w:t>
      </w:r>
      <w:r w:rsidR="004A5BB6">
        <w:rPr>
          <w:rFonts w:asciiTheme="minorBidi" w:hAnsiTheme="minorBidi" w:cstheme="minorBidi"/>
          <w:b/>
          <w:bCs/>
          <w:spacing w:val="-14"/>
          <w:sz w:val="32"/>
          <w:szCs w:val="32"/>
        </w:rPr>
        <w:tab/>
      </w:r>
      <w:r w:rsidR="00C06F38" w:rsidRPr="00A67AE3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="00C06F38" w:rsidRPr="00A67AE3">
        <w:rPr>
          <w:rFonts w:asciiTheme="minorBidi" w:hAnsiTheme="minorBidi" w:cstheme="minorBidi"/>
          <w:b/>
          <w:bCs/>
          <w:spacing w:val="-14"/>
          <w:sz w:val="32"/>
          <w:szCs w:val="32"/>
        </w:rPr>
        <w:t>10</w:t>
      </w:r>
      <w:r w:rsidR="00C06F38" w:rsidRPr="00A67AE3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อันดับ ในปี </w:t>
      </w:r>
      <w:r w:rsidR="00C06F38" w:rsidRPr="00A67AE3">
        <w:rPr>
          <w:rFonts w:asciiTheme="minorBidi" w:hAnsiTheme="minorBidi" w:cstheme="minorBidi"/>
          <w:b/>
          <w:bCs/>
          <w:spacing w:val="-14"/>
          <w:sz w:val="32"/>
          <w:szCs w:val="32"/>
        </w:rPr>
        <w:t>2565</w:t>
      </w:r>
    </w:p>
    <w:p w14:paraId="7DDC0194" w14:textId="77777777" w:rsidR="00C06F38" w:rsidRPr="003C1036" w:rsidRDefault="00C06F38" w:rsidP="00C06F38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B4B8107" wp14:editId="7AA1C1CE">
            <wp:extent cx="6120765" cy="368554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7563" w14:textId="77777777" w:rsidR="00C06F38" w:rsidRPr="002025BF" w:rsidRDefault="00C06F38" w:rsidP="00C06F38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2025BF">
        <w:rPr>
          <w:rFonts w:asciiTheme="minorBidi" w:hAnsiTheme="minorBidi" w:cstheme="minorBidi"/>
          <w:sz w:val="28"/>
          <w:cs/>
        </w:rPr>
        <w:t xml:space="preserve">ที่มา </w:t>
      </w:r>
      <w:r w:rsidRPr="002025BF">
        <w:rPr>
          <w:rFonts w:asciiTheme="minorBidi" w:hAnsiTheme="minorBidi" w:cstheme="minorBidi"/>
          <w:sz w:val="28"/>
        </w:rPr>
        <w:t xml:space="preserve">: </w:t>
      </w:r>
      <w:r w:rsidRPr="002025BF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2025BF">
        <w:rPr>
          <w:rFonts w:asciiTheme="minorBidi" w:hAnsiTheme="minorBidi" w:cstheme="minorBidi"/>
          <w:sz w:val="28"/>
          <w:cs/>
        </w:rPr>
        <w:tab/>
      </w:r>
      <w:r w:rsidRPr="002025BF">
        <w:rPr>
          <w:rFonts w:asciiTheme="minorBidi" w:hAnsiTheme="minorBidi" w:cstheme="minorBidi"/>
          <w:sz w:val="28"/>
          <w:cs/>
        </w:rPr>
        <w:tab/>
      </w:r>
      <w:r w:rsidRPr="002025BF">
        <w:rPr>
          <w:rFonts w:asciiTheme="minorBidi" w:hAnsiTheme="minorBidi" w:cstheme="minorBidi"/>
          <w:sz w:val="28"/>
          <w:cs/>
        </w:rPr>
        <w:tab/>
        <w:t xml:space="preserve">     รวบรวมและประมวลผลโดย </w:t>
      </w:r>
      <w:r w:rsidRPr="002025BF">
        <w:rPr>
          <w:rFonts w:asciiTheme="minorBidi" w:hAnsiTheme="minorBidi" w:cstheme="minorBidi"/>
          <w:sz w:val="28"/>
        </w:rPr>
        <w:t xml:space="preserve">: </w:t>
      </w:r>
      <w:r w:rsidRPr="002025BF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06D9F31" w14:textId="7880E820" w:rsidR="00C06F38" w:rsidRDefault="00C06F38" w:rsidP="002F55EE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27065E0D" w14:textId="77777777" w:rsidR="00A67AE3" w:rsidRDefault="00A67AE3" w:rsidP="00FE22D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7A9B898" w14:textId="77777777" w:rsidR="00A67AE3" w:rsidRDefault="00A67AE3" w:rsidP="00FE22D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6D864F2D" w14:textId="7C77E689" w:rsidR="00FE22D0" w:rsidRPr="00A67AE3" w:rsidRDefault="00665AAE" w:rsidP="00665AAE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FE22D0" w:rsidRPr="00A67A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="00A67AE3" w:rsidRPr="00A67AE3">
        <w:rPr>
          <w:rFonts w:asciiTheme="minorBidi" w:hAnsiTheme="minorBidi" w:cstheme="minorBidi" w:hint="cs"/>
          <w:b/>
          <w:bCs/>
          <w:sz w:val="32"/>
          <w:szCs w:val="32"/>
          <w:cs/>
        </w:rPr>
        <w:t>13</w:t>
      </w:r>
      <w:r w:rsidR="00FE22D0" w:rsidRPr="00A67A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="00FE22D0" w:rsidRPr="00A67AE3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FE22D0" w:rsidRPr="00A67A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อันดับ</w:t>
      </w:r>
    </w:p>
    <w:p w14:paraId="549863E9" w14:textId="77777777" w:rsidR="00FE22D0" w:rsidRPr="003C1036" w:rsidRDefault="00FE22D0" w:rsidP="00432CF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AA3E6F0" wp14:editId="6CDF55CF">
            <wp:extent cx="6120765" cy="218884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DD781" w14:textId="77777777" w:rsidR="00FE22D0" w:rsidRPr="003C1036" w:rsidRDefault="00FE22D0" w:rsidP="00432CF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EEBD11F" wp14:editId="47C273E5">
            <wp:extent cx="6120765" cy="2169160"/>
            <wp:effectExtent l="0" t="0" r="0" b="25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6559" w14:textId="77777777" w:rsidR="00FE22D0" w:rsidRPr="003C1036" w:rsidRDefault="00FE22D0" w:rsidP="00432CF6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3C1036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9E4E5AC" wp14:editId="2D4BA3EB">
            <wp:extent cx="3019425" cy="216317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94" cy="21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0057" w14:textId="77777777" w:rsidR="00FE22D0" w:rsidRDefault="00FE22D0" w:rsidP="00FE22D0">
      <w:pPr>
        <w:spacing w:after="0" w:line="240" w:lineRule="auto"/>
        <w:rPr>
          <w:rFonts w:asciiTheme="minorBidi" w:hAnsiTheme="minorBidi" w:cstheme="minorBidi"/>
          <w:sz w:val="28"/>
        </w:rPr>
      </w:pPr>
      <w:r w:rsidRPr="00BF154C">
        <w:rPr>
          <w:rFonts w:asciiTheme="minorBidi" w:hAnsiTheme="minorBidi" w:cstheme="minorBidi"/>
          <w:sz w:val="28"/>
          <w:cs/>
        </w:rPr>
        <w:t xml:space="preserve">ที่มา </w:t>
      </w:r>
      <w:r w:rsidRPr="00BF154C">
        <w:rPr>
          <w:rFonts w:asciiTheme="minorBidi" w:hAnsiTheme="minorBidi" w:cstheme="minorBidi"/>
          <w:sz w:val="28"/>
        </w:rPr>
        <w:t xml:space="preserve">: </w:t>
      </w:r>
      <w:r w:rsidRPr="00BF154C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BF154C">
        <w:rPr>
          <w:rFonts w:asciiTheme="minorBidi" w:hAnsiTheme="minorBidi" w:cstheme="minorBidi"/>
          <w:sz w:val="28"/>
          <w:cs/>
        </w:rPr>
        <w:tab/>
      </w:r>
      <w:r w:rsidRPr="00BF154C">
        <w:rPr>
          <w:rFonts w:asciiTheme="minorBidi" w:hAnsiTheme="minorBidi" w:cstheme="minorBidi"/>
          <w:sz w:val="28"/>
          <w:cs/>
        </w:rPr>
        <w:tab/>
      </w:r>
      <w:r w:rsidRPr="00BF154C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BF154C">
        <w:rPr>
          <w:rFonts w:asciiTheme="minorBidi" w:hAnsiTheme="minorBidi" w:cstheme="minorBidi"/>
          <w:sz w:val="28"/>
        </w:rPr>
        <w:t xml:space="preserve">: </w:t>
      </w:r>
      <w:r w:rsidRPr="00BF154C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AFCF477" w14:textId="77777777" w:rsidR="00A67AE3" w:rsidRDefault="00995BDE" w:rsidP="003C1036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                                                                        </w:t>
      </w:r>
    </w:p>
    <w:p w14:paraId="656C630C" w14:textId="77777777" w:rsidR="00A67AE3" w:rsidRDefault="00A67AE3" w:rsidP="003C1036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2F86DDDC" w14:textId="553B77B6" w:rsidR="003C1036" w:rsidRPr="00995BDE" w:rsidRDefault="003C1036" w:rsidP="003C103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995BDE">
        <w:rPr>
          <w:rFonts w:asciiTheme="minorBidi" w:hAnsiTheme="minorBidi" w:cstheme="minorBidi"/>
          <w:b/>
          <w:bCs/>
          <w:sz w:val="20"/>
          <w:szCs w:val="20"/>
          <w:cs/>
        </w:rPr>
        <w:t>คำสงวนลิขสิทธิ์</w:t>
      </w:r>
    </w:p>
    <w:p w14:paraId="63FA19C9" w14:textId="77777777" w:rsidR="003C1036" w:rsidRPr="00995BDE" w:rsidRDefault="003C1036" w:rsidP="003C1036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995BDE">
        <w:rPr>
          <w:rFonts w:asciiTheme="minorBidi" w:hAnsiTheme="minorBidi" w:cstheme="minorBidi"/>
          <w:sz w:val="20"/>
          <w:szCs w:val="20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0CBC1E32" w14:textId="77777777" w:rsidR="003C1036" w:rsidRPr="00995BDE" w:rsidRDefault="003C1036" w:rsidP="003C1036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 w:rsidRPr="00995BDE">
        <w:rPr>
          <w:rFonts w:asciiTheme="minorBidi" w:hAnsiTheme="minorBidi" w:cstheme="minorBidi"/>
          <w:sz w:val="20"/>
          <w:szCs w:val="20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27DF2667" w14:textId="77777777" w:rsidR="003C1036" w:rsidRPr="00995BDE" w:rsidRDefault="003C1036" w:rsidP="003C1036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</w:p>
    <w:p w14:paraId="46CCF5CC" w14:textId="463AA1D2" w:rsidR="00265F65" w:rsidRPr="003C1036" w:rsidRDefault="00265F65" w:rsidP="003B1BDB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R="00265F65" w:rsidRPr="003C1036" w:rsidSect="00A67AE3">
      <w:headerReference w:type="default" r:id="rId28"/>
      <w:footerReference w:type="even" r:id="rId29"/>
      <w:footerReference w:type="default" r:id="rId30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8053" w14:textId="77777777" w:rsidR="004A7848" w:rsidRDefault="004A7848">
      <w:pPr>
        <w:spacing w:after="0" w:line="240" w:lineRule="auto"/>
      </w:pPr>
      <w:r>
        <w:separator/>
      </w:r>
    </w:p>
  </w:endnote>
  <w:endnote w:type="continuationSeparator" w:id="0">
    <w:p w14:paraId="65B33D0B" w14:textId="77777777" w:rsidR="004A7848" w:rsidRDefault="004A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EBD7" w14:textId="77777777" w:rsidR="004A7848" w:rsidRDefault="004A7848">
      <w:pPr>
        <w:spacing w:after="0" w:line="240" w:lineRule="auto"/>
      </w:pPr>
      <w:r>
        <w:separator/>
      </w:r>
    </w:p>
  </w:footnote>
  <w:footnote w:type="continuationSeparator" w:id="0">
    <w:p w14:paraId="33AAC596" w14:textId="77777777" w:rsidR="004A7848" w:rsidRDefault="004A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F60"/>
    <w:multiLevelType w:val="hybridMultilevel"/>
    <w:tmpl w:val="86EA45CC"/>
    <w:lvl w:ilvl="0" w:tplc="C01A3820">
      <w:start w:val="5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1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8"/>
  </w:num>
  <w:num w:numId="5" w16cid:durableId="287200279">
    <w:abstractNumId w:val="9"/>
  </w:num>
  <w:num w:numId="6" w16cid:durableId="1720518500">
    <w:abstractNumId w:val="7"/>
  </w:num>
  <w:num w:numId="7" w16cid:durableId="2006586915">
    <w:abstractNumId w:val="13"/>
  </w:num>
  <w:num w:numId="8" w16cid:durableId="66272349">
    <w:abstractNumId w:val="12"/>
  </w:num>
  <w:num w:numId="9" w16cid:durableId="1536573649">
    <w:abstractNumId w:val="0"/>
  </w:num>
  <w:num w:numId="10" w16cid:durableId="664011129">
    <w:abstractNumId w:val="5"/>
  </w:num>
  <w:num w:numId="11" w16cid:durableId="495806153">
    <w:abstractNumId w:val="10"/>
  </w:num>
  <w:num w:numId="12" w16cid:durableId="189341806">
    <w:abstractNumId w:val="2"/>
  </w:num>
  <w:num w:numId="13" w16cid:durableId="1318849408">
    <w:abstractNumId w:val="6"/>
  </w:num>
  <w:num w:numId="14" w16cid:durableId="205141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21FF1"/>
    <w:rsid w:val="000266F3"/>
    <w:rsid w:val="00027DEF"/>
    <w:rsid w:val="00030126"/>
    <w:rsid w:val="00030435"/>
    <w:rsid w:val="0003069C"/>
    <w:rsid w:val="00031919"/>
    <w:rsid w:val="000323B2"/>
    <w:rsid w:val="00034D4E"/>
    <w:rsid w:val="00042603"/>
    <w:rsid w:val="00044082"/>
    <w:rsid w:val="000446AB"/>
    <w:rsid w:val="000466F9"/>
    <w:rsid w:val="00046D25"/>
    <w:rsid w:val="0004764D"/>
    <w:rsid w:val="00047ABD"/>
    <w:rsid w:val="00061F0F"/>
    <w:rsid w:val="00062AEE"/>
    <w:rsid w:val="0006351F"/>
    <w:rsid w:val="00065517"/>
    <w:rsid w:val="00065F56"/>
    <w:rsid w:val="00066EC8"/>
    <w:rsid w:val="00070AAA"/>
    <w:rsid w:val="00071A41"/>
    <w:rsid w:val="00072C75"/>
    <w:rsid w:val="00073510"/>
    <w:rsid w:val="00074756"/>
    <w:rsid w:val="00074CBA"/>
    <w:rsid w:val="00074D10"/>
    <w:rsid w:val="00076555"/>
    <w:rsid w:val="00081CF1"/>
    <w:rsid w:val="00083D24"/>
    <w:rsid w:val="00090BDF"/>
    <w:rsid w:val="00091852"/>
    <w:rsid w:val="00091FFB"/>
    <w:rsid w:val="000948BB"/>
    <w:rsid w:val="00095870"/>
    <w:rsid w:val="000968F9"/>
    <w:rsid w:val="000A4214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0F18"/>
    <w:rsid w:val="000E1504"/>
    <w:rsid w:val="000E252D"/>
    <w:rsid w:val="000E5DA1"/>
    <w:rsid w:val="000F0BBA"/>
    <w:rsid w:val="000F1963"/>
    <w:rsid w:val="000F2A04"/>
    <w:rsid w:val="000F392F"/>
    <w:rsid w:val="000F41EB"/>
    <w:rsid w:val="000F459F"/>
    <w:rsid w:val="000F55B2"/>
    <w:rsid w:val="000F59D2"/>
    <w:rsid w:val="000F665D"/>
    <w:rsid w:val="000F6EA9"/>
    <w:rsid w:val="001008DF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249E"/>
    <w:rsid w:val="00152E19"/>
    <w:rsid w:val="0016132E"/>
    <w:rsid w:val="001623B4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90645"/>
    <w:rsid w:val="00191F11"/>
    <w:rsid w:val="001935A5"/>
    <w:rsid w:val="001968F8"/>
    <w:rsid w:val="001A017B"/>
    <w:rsid w:val="001A4399"/>
    <w:rsid w:val="001A64A9"/>
    <w:rsid w:val="001A72E3"/>
    <w:rsid w:val="001B1419"/>
    <w:rsid w:val="001B2A44"/>
    <w:rsid w:val="001B3B26"/>
    <w:rsid w:val="001B3D16"/>
    <w:rsid w:val="001B6629"/>
    <w:rsid w:val="001C2194"/>
    <w:rsid w:val="001C65C3"/>
    <w:rsid w:val="001D242B"/>
    <w:rsid w:val="001D4210"/>
    <w:rsid w:val="001D51E9"/>
    <w:rsid w:val="001D73E7"/>
    <w:rsid w:val="001E5DDA"/>
    <w:rsid w:val="001E6989"/>
    <w:rsid w:val="001F3A37"/>
    <w:rsid w:val="002025BF"/>
    <w:rsid w:val="00203F27"/>
    <w:rsid w:val="0020405C"/>
    <w:rsid w:val="00204D9E"/>
    <w:rsid w:val="00206252"/>
    <w:rsid w:val="002075BF"/>
    <w:rsid w:val="002079B1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26B70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26DD"/>
    <w:rsid w:val="00273269"/>
    <w:rsid w:val="00275D2F"/>
    <w:rsid w:val="00276B17"/>
    <w:rsid w:val="00276C01"/>
    <w:rsid w:val="00277270"/>
    <w:rsid w:val="00286424"/>
    <w:rsid w:val="002907E3"/>
    <w:rsid w:val="0029428A"/>
    <w:rsid w:val="00296FA4"/>
    <w:rsid w:val="00296FEE"/>
    <w:rsid w:val="002A1E29"/>
    <w:rsid w:val="002A316D"/>
    <w:rsid w:val="002A7E9E"/>
    <w:rsid w:val="002B3C2C"/>
    <w:rsid w:val="002B47C4"/>
    <w:rsid w:val="002C25EC"/>
    <w:rsid w:val="002C5F4A"/>
    <w:rsid w:val="002C6466"/>
    <w:rsid w:val="002C7FFB"/>
    <w:rsid w:val="002D5692"/>
    <w:rsid w:val="002D5F15"/>
    <w:rsid w:val="002D75BC"/>
    <w:rsid w:val="002E09A7"/>
    <w:rsid w:val="002E3600"/>
    <w:rsid w:val="002F01AB"/>
    <w:rsid w:val="002F0F74"/>
    <w:rsid w:val="002F1057"/>
    <w:rsid w:val="002F12D1"/>
    <w:rsid w:val="002F2EE5"/>
    <w:rsid w:val="002F4D49"/>
    <w:rsid w:val="002F55EE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6479"/>
    <w:rsid w:val="00330569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609E"/>
    <w:rsid w:val="00367715"/>
    <w:rsid w:val="0037042D"/>
    <w:rsid w:val="0037338D"/>
    <w:rsid w:val="00374352"/>
    <w:rsid w:val="00375CEE"/>
    <w:rsid w:val="00377856"/>
    <w:rsid w:val="00380056"/>
    <w:rsid w:val="00382809"/>
    <w:rsid w:val="00383168"/>
    <w:rsid w:val="00392852"/>
    <w:rsid w:val="00393B3A"/>
    <w:rsid w:val="00395A60"/>
    <w:rsid w:val="0039657E"/>
    <w:rsid w:val="003A2BF0"/>
    <w:rsid w:val="003A5F4B"/>
    <w:rsid w:val="003B00E3"/>
    <w:rsid w:val="003B1BDB"/>
    <w:rsid w:val="003B220E"/>
    <w:rsid w:val="003B3D58"/>
    <w:rsid w:val="003B4E00"/>
    <w:rsid w:val="003B6A29"/>
    <w:rsid w:val="003B6DD9"/>
    <w:rsid w:val="003C05DF"/>
    <w:rsid w:val="003C1036"/>
    <w:rsid w:val="003C3803"/>
    <w:rsid w:val="003C5523"/>
    <w:rsid w:val="003C5762"/>
    <w:rsid w:val="003C689F"/>
    <w:rsid w:val="003C6F5E"/>
    <w:rsid w:val="003C739B"/>
    <w:rsid w:val="003C7A25"/>
    <w:rsid w:val="003D4B16"/>
    <w:rsid w:val="003D73F9"/>
    <w:rsid w:val="003D7E8D"/>
    <w:rsid w:val="003D7ED8"/>
    <w:rsid w:val="003E2EC5"/>
    <w:rsid w:val="003E7132"/>
    <w:rsid w:val="003F2604"/>
    <w:rsid w:val="003F285A"/>
    <w:rsid w:val="003F6EEF"/>
    <w:rsid w:val="004002D0"/>
    <w:rsid w:val="004018D4"/>
    <w:rsid w:val="00402D00"/>
    <w:rsid w:val="00403CF8"/>
    <w:rsid w:val="0040717E"/>
    <w:rsid w:val="0041387C"/>
    <w:rsid w:val="004162C2"/>
    <w:rsid w:val="004261C7"/>
    <w:rsid w:val="004314AB"/>
    <w:rsid w:val="00432552"/>
    <w:rsid w:val="00432CF6"/>
    <w:rsid w:val="004334E0"/>
    <w:rsid w:val="00440DFD"/>
    <w:rsid w:val="00440E39"/>
    <w:rsid w:val="00442672"/>
    <w:rsid w:val="00442AF7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0A8"/>
    <w:rsid w:val="00474BC7"/>
    <w:rsid w:val="00475F94"/>
    <w:rsid w:val="00477E4B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5BB6"/>
    <w:rsid w:val="004A6095"/>
    <w:rsid w:val="004A7848"/>
    <w:rsid w:val="004B1587"/>
    <w:rsid w:val="004B3641"/>
    <w:rsid w:val="004B43EC"/>
    <w:rsid w:val="004B457E"/>
    <w:rsid w:val="004B45AF"/>
    <w:rsid w:val="004B6610"/>
    <w:rsid w:val="004B70B4"/>
    <w:rsid w:val="004C2DBA"/>
    <w:rsid w:val="004C49F2"/>
    <w:rsid w:val="004C4EA6"/>
    <w:rsid w:val="004C62EF"/>
    <w:rsid w:val="004C7E17"/>
    <w:rsid w:val="004D79E8"/>
    <w:rsid w:val="004E0719"/>
    <w:rsid w:val="004E0E56"/>
    <w:rsid w:val="004E262E"/>
    <w:rsid w:val="004E299D"/>
    <w:rsid w:val="004E5B42"/>
    <w:rsid w:val="004E657B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CCD"/>
    <w:rsid w:val="005106A7"/>
    <w:rsid w:val="00510957"/>
    <w:rsid w:val="00513715"/>
    <w:rsid w:val="00514EA4"/>
    <w:rsid w:val="00516656"/>
    <w:rsid w:val="005176F5"/>
    <w:rsid w:val="00520C90"/>
    <w:rsid w:val="0052260A"/>
    <w:rsid w:val="0052379E"/>
    <w:rsid w:val="0053025A"/>
    <w:rsid w:val="00531FB4"/>
    <w:rsid w:val="00542768"/>
    <w:rsid w:val="00543541"/>
    <w:rsid w:val="005440CC"/>
    <w:rsid w:val="00545B9C"/>
    <w:rsid w:val="00553686"/>
    <w:rsid w:val="00554847"/>
    <w:rsid w:val="00554944"/>
    <w:rsid w:val="00555091"/>
    <w:rsid w:val="00560ACD"/>
    <w:rsid w:val="0056142B"/>
    <w:rsid w:val="005623B8"/>
    <w:rsid w:val="00562BCE"/>
    <w:rsid w:val="00563D6C"/>
    <w:rsid w:val="005655D5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74A4"/>
    <w:rsid w:val="005B7CA3"/>
    <w:rsid w:val="005C0090"/>
    <w:rsid w:val="005C5941"/>
    <w:rsid w:val="005C6706"/>
    <w:rsid w:val="005C68B9"/>
    <w:rsid w:val="005C7D19"/>
    <w:rsid w:val="005D13A1"/>
    <w:rsid w:val="005D6708"/>
    <w:rsid w:val="005E2FEA"/>
    <w:rsid w:val="005E594A"/>
    <w:rsid w:val="005E75F3"/>
    <w:rsid w:val="005F4928"/>
    <w:rsid w:val="00600D49"/>
    <w:rsid w:val="00604BD4"/>
    <w:rsid w:val="00606EB7"/>
    <w:rsid w:val="0061104F"/>
    <w:rsid w:val="006120A2"/>
    <w:rsid w:val="0061349A"/>
    <w:rsid w:val="00614B6C"/>
    <w:rsid w:val="006179B8"/>
    <w:rsid w:val="006205C0"/>
    <w:rsid w:val="00622ACE"/>
    <w:rsid w:val="006264C0"/>
    <w:rsid w:val="00630990"/>
    <w:rsid w:val="006317DF"/>
    <w:rsid w:val="00631BF7"/>
    <w:rsid w:val="00631F1D"/>
    <w:rsid w:val="006363A8"/>
    <w:rsid w:val="006363BD"/>
    <w:rsid w:val="00636546"/>
    <w:rsid w:val="00636F54"/>
    <w:rsid w:val="00637356"/>
    <w:rsid w:val="006407E8"/>
    <w:rsid w:val="006432F0"/>
    <w:rsid w:val="00644BEF"/>
    <w:rsid w:val="00646C88"/>
    <w:rsid w:val="00651120"/>
    <w:rsid w:val="006514F9"/>
    <w:rsid w:val="006529C9"/>
    <w:rsid w:val="00653545"/>
    <w:rsid w:val="00654ECB"/>
    <w:rsid w:val="0066447B"/>
    <w:rsid w:val="00664A76"/>
    <w:rsid w:val="00665AAE"/>
    <w:rsid w:val="00665E57"/>
    <w:rsid w:val="00673A29"/>
    <w:rsid w:val="006751D8"/>
    <w:rsid w:val="00676141"/>
    <w:rsid w:val="0067693A"/>
    <w:rsid w:val="00677FEF"/>
    <w:rsid w:val="0068060D"/>
    <w:rsid w:val="00683F82"/>
    <w:rsid w:val="00684507"/>
    <w:rsid w:val="0068483C"/>
    <w:rsid w:val="00685F8F"/>
    <w:rsid w:val="00690A32"/>
    <w:rsid w:val="006A43A3"/>
    <w:rsid w:val="006A6703"/>
    <w:rsid w:val="006A7678"/>
    <w:rsid w:val="006B00A0"/>
    <w:rsid w:val="006B0F13"/>
    <w:rsid w:val="006B166C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E4A7C"/>
    <w:rsid w:val="006F2493"/>
    <w:rsid w:val="006F3E01"/>
    <w:rsid w:val="006F4D1D"/>
    <w:rsid w:val="00701492"/>
    <w:rsid w:val="007019C2"/>
    <w:rsid w:val="00701A70"/>
    <w:rsid w:val="00704BC5"/>
    <w:rsid w:val="00705B4E"/>
    <w:rsid w:val="0071006F"/>
    <w:rsid w:val="007102A7"/>
    <w:rsid w:val="00711E97"/>
    <w:rsid w:val="007150E6"/>
    <w:rsid w:val="007151CA"/>
    <w:rsid w:val="00721860"/>
    <w:rsid w:val="00722AA2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1971"/>
    <w:rsid w:val="00754304"/>
    <w:rsid w:val="0075430D"/>
    <w:rsid w:val="00757E92"/>
    <w:rsid w:val="00760ADF"/>
    <w:rsid w:val="007615D6"/>
    <w:rsid w:val="00762EEF"/>
    <w:rsid w:val="007640B1"/>
    <w:rsid w:val="00764F71"/>
    <w:rsid w:val="00765E38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20C9"/>
    <w:rsid w:val="007A2386"/>
    <w:rsid w:val="007A38FB"/>
    <w:rsid w:val="007A408A"/>
    <w:rsid w:val="007A48BF"/>
    <w:rsid w:val="007A6667"/>
    <w:rsid w:val="007A7FB4"/>
    <w:rsid w:val="007B37BB"/>
    <w:rsid w:val="007B52AC"/>
    <w:rsid w:val="007B6C52"/>
    <w:rsid w:val="007B75C3"/>
    <w:rsid w:val="007C0AB6"/>
    <w:rsid w:val="007C1EB7"/>
    <w:rsid w:val="007C1F59"/>
    <w:rsid w:val="007C5723"/>
    <w:rsid w:val="007C60A6"/>
    <w:rsid w:val="007D35F9"/>
    <w:rsid w:val="007D5F06"/>
    <w:rsid w:val="007D60EC"/>
    <w:rsid w:val="007E05D3"/>
    <w:rsid w:val="007E0D0D"/>
    <w:rsid w:val="007E21C3"/>
    <w:rsid w:val="007E289C"/>
    <w:rsid w:val="007E76A3"/>
    <w:rsid w:val="007F1E6F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18C6"/>
    <w:rsid w:val="00816CFD"/>
    <w:rsid w:val="008203D8"/>
    <w:rsid w:val="008242E1"/>
    <w:rsid w:val="008242E9"/>
    <w:rsid w:val="0082587C"/>
    <w:rsid w:val="00825EB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57910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56A7"/>
    <w:rsid w:val="008A1BE1"/>
    <w:rsid w:val="008A2958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BD6"/>
    <w:rsid w:val="008D758A"/>
    <w:rsid w:val="008E0634"/>
    <w:rsid w:val="008E14BE"/>
    <w:rsid w:val="008E3EA7"/>
    <w:rsid w:val="008E5B13"/>
    <w:rsid w:val="008E7809"/>
    <w:rsid w:val="008F0557"/>
    <w:rsid w:val="008F5A73"/>
    <w:rsid w:val="008F7EFE"/>
    <w:rsid w:val="0090094E"/>
    <w:rsid w:val="00901301"/>
    <w:rsid w:val="009018E7"/>
    <w:rsid w:val="00902933"/>
    <w:rsid w:val="00902F9F"/>
    <w:rsid w:val="009040D9"/>
    <w:rsid w:val="009068E8"/>
    <w:rsid w:val="00907B64"/>
    <w:rsid w:val="009123CE"/>
    <w:rsid w:val="0091676F"/>
    <w:rsid w:val="009221A8"/>
    <w:rsid w:val="00922BF3"/>
    <w:rsid w:val="009233B3"/>
    <w:rsid w:val="0092399D"/>
    <w:rsid w:val="009259BC"/>
    <w:rsid w:val="00925F65"/>
    <w:rsid w:val="0093020C"/>
    <w:rsid w:val="009307E4"/>
    <w:rsid w:val="009360DB"/>
    <w:rsid w:val="00936AFF"/>
    <w:rsid w:val="0094315D"/>
    <w:rsid w:val="00947DFA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375A"/>
    <w:rsid w:val="009829AE"/>
    <w:rsid w:val="00984051"/>
    <w:rsid w:val="00985237"/>
    <w:rsid w:val="00986797"/>
    <w:rsid w:val="0099006F"/>
    <w:rsid w:val="00991FEC"/>
    <w:rsid w:val="00995515"/>
    <w:rsid w:val="00995BDE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A70"/>
    <w:rsid w:val="009D7B2B"/>
    <w:rsid w:val="009E24CE"/>
    <w:rsid w:val="009E6381"/>
    <w:rsid w:val="009E6531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5198"/>
    <w:rsid w:val="00A053C7"/>
    <w:rsid w:val="00A0692A"/>
    <w:rsid w:val="00A069C4"/>
    <w:rsid w:val="00A06CBE"/>
    <w:rsid w:val="00A11EFA"/>
    <w:rsid w:val="00A16ED9"/>
    <w:rsid w:val="00A2062F"/>
    <w:rsid w:val="00A20ECE"/>
    <w:rsid w:val="00A236D4"/>
    <w:rsid w:val="00A23EAF"/>
    <w:rsid w:val="00A25F06"/>
    <w:rsid w:val="00A270A2"/>
    <w:rsid w:val="00A32663"/>
    <w:rsid w:val="00A343FC"/>
    <w:rsid w:val="00A351EC"/>
    <w:rsid w:val="00A41504"/>
    <w:rsid w:val="00A42338"/>
    <w:rsid w:val="00A42F50"/>
    <w:rsid w:val="00A448FF"/>
    <w:rsid w:val="00A4729C"/>
    <w:rsid w:val="00A473A2"/>
    <w:rsid w:val="00A51E8D"/>
    <w:rsid w:val="00A57A02"/>
    <w:rsid w:val="00A67561"/>
    <w:rsid w:val="00A67AE3"/>
    <w:rsid w:val="00A74232"/>
    <w:rsid w:val="00A80CC5"/>
    <w:rsid w:val="00A85BC9"/>
    <w:rsid w:val="00A90367"/>
    <w:rsid w:val="00A9313D"/>
    <w:rsid w:val="00A93FD5"/>
    <w:rsid w:val="00A95D4C"/>
    <w:rsid w:val="00A964D4"/>
    <w:rsid w:val="00A9755D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C0375"/>
    <w:rsid w:val="00AC4A4F"/>
    <w:rsid w:val="00AC7913"/>
    <w:rsid w:val="00AD24CA"/>
    <w:rsid w:val="00AD3907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27D4C"/>
    <w:rsid w:val="00B3456F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63D1F"/>
    <w:rsid w:val="00B67275"/>
    <w:rsid w:val="00B67DB1"/>
    <w:rsid w:val="00B71605"/>
    <w:rsid w:val="00B72ABD"/>
    <w:rsid w:val="00B7300B"/>
    <w:rsid w:val="00B73FF5"/>
    <w:rsid w:val="00B7401F"/>
    <w:rsid w:val="00B7683C"/>
    <w:rsid w:val="00B76CFB"/>
    <w:rsid w:val="00B77AC3"/>
    <w:rsid w:val="00B80BC7"/>
    <w:rsid w:val="00B80EBD"/>
    <w:rsid w:val="00B83EE8"/>
    <w:rsid w:val="00B8453B"/>
    <w:rsid w:val="00B8491E"/>
    <w:rsid w:val="00B92552"/>
    <w:rsid w:val="00B92C5A"/>
    <w:rsid w:val="00B951BA"/>
    <w:rsid w:val="00B9614B"/>
    <w:rsid w:val="00B96E0C"/>
    <w:rsid w:val="00B97704"/>
    <w:rsid w:val="00BA0C11"/>
    <w:rsid w:val="00BA3A19"/>
    <w:rsid w:val="00BA62A1"/>
    <w:rsid w:val="00BA6AFC"/>
    <w:rsid w:val="00BB66D8"/>
    <w:rsid w:val="00BC3721"/>
    <w:rsid w:val="00BC3ACF"/>
    <w:rsid w:val="00BC3AED"/>
    <w:rsid w:val="00BC4D74"/>
    <w:rsid w:val="00BD12F8"/>
    <w:rsid w:val="00BD4A83"/>
    <w:rsid w:val="00BE0D67"/>
    <w:rsid w:val="00BE2A56"/>
    <w:rsid w:val="00BE4CF5"/>
    <w:rsid w:val="00BE7E10"/>
    <w:rsid w:val="00BF00B6"/>
    <w:rsid w:val="00BF08AE"/>
    <w:rsid w:val="00BF154C"/>
    <w:rsid w:val="00BF257F"/>
    <w:rsid w:val="00BF2A6A"/>
    <w:rsid w:val="00BF44FE"/>
    <w:rsid w:val="00BF65D0"/>
    <w:rsid w:val="00BF6B23"/>
    <w:rsid w:val="00C01C74"/>
    <w:rsid w:val="00C03D62"/>
    <w:rsid w:val="00C04350"/>
    <w:rsid w:val="00C06F38"/>
    <w:rsid w:val="00C10AD7"/>
    <w:rsid w:val="00C14357"/>
    <w:rsid w:val="00C145D3"/>
    <w:rsid w:val="00C14FEC"/>
    <w:rsid w:val="00C16354"/>
    <w:rsid w:val="00C165FA"/>
    <w:rsid w:val="00C22AB3"/>
    <w:rsid w:val="00C2424A"/>
    <w:rsid w:val="00C261FD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27CF"/>
    <w:rsid w:val="00C64A29"/>
    <w:rsid w:val="00C654B0"/>
    <w:rsid w:val="00C669E0"/>
    <w:rsid w:val="00C67CF9"/>
    <w:rsid w:val="00C72E57"/>
    <w:rsid w:val="00C72F1E"/>
    <w:rsid w:val="00C73751"/>
    <w:rsid w:val="00C73F01"/>
    <w:rsid w:val="00C7463B"/>
    <w:rsid w:val="00C77490"/>
    <w:rsid w:val="00C8009F"/>
    <w:rsid w:val="00C82323"/>
    <w:rsid w:val="00C86EFD"/>
    <w:rsid w:val="00C87E45"/>
    <w:rsid w:val="00C9032B"/>
    <w:rsid w:val="00C905EA"/>
    <w:rsid w:val="00C90662"/>
    <w:rsid w:val="00C94B77"/>
    <w:rsid w:val="00C96008"/>
    <w:rsid w:val="00CA066D"/>
    <w:rsid w:val="00CA47D9"/>
    <w:rsid w:val="00CB01A7"/>
    <w:rsid w:val="00CB0457"/>
    <w:rsid w:val="00CB0CDE"/>
    <w:rsid w:val="00CB2676"/>
    <w:rsid w:val="00CB3088"/>
    <w:rsid w:val="00CB6A0D"/>
    <w:rsid w:val="00CB7E61"/>
    <w:rsid w:val="00CC03B5"/>
    <w:rsid w:val="00CC51BE"/>
    <w:rsid w:val="00CC7EB0"/>
    <w:rsid w:val="00CD04C1"/>
    <w:rsid w:val="00CD36AC"/>
    <w:rsid w:val="00CD696F"/>
    <w:rsid w:val="00CD6D45"/>
    <w:rsid w:val="00CD6EBE"/>
    <w:rsid w:val="00CD7205"/>
    <w:rsid w:val="00CE1179"/>
    <w:rsid w:val="00CE1205"/>
    <w:rsid w:val="00CE2809"/>
    <w:rsid w:val="00CE2A57"/>
    <w:rsid w:val="00CE45EB"/>
    <w:rsid w:val="00CE4F6B"/>
    <w:rsid w:val="00CE5B3C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7FFA"/>
    <w:rsid w:val="00D22E5D"/>
    <w:rsid w:val="00D22FB7"/>
    <w:rsid w:val="00D24136"/>
    <w:rsid w:val="00D30C26"/>
    <w:rsid w:val="00D32D46"/>
    <w:rsid w:val="00D335A9"/>
    <w:rsid w:val="00D3397D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6570"/>
    <w:rsid w:val="00D973B1"/>
    <w:rsid w:val="00DA079E"/>
    <w:rsid w:val="00DA4139"/>
    <w:rsid w:val="00DA44DA"/>
    <w:rsid w:val="00DA5D59"/>
    <w:rsid w:val="00DA7043"/>
    <w:rsid w:val="00DA7D84"/>
    <w:rsid w:val="00DB4904"/>
    <w:rsid w:val="00DB6925"/>
    <w:rsid w:val="00DB7890"/>
    <w:rsid w:val="00DC0638"/>
    <w:rsid w:val="00DC150A"/>
    <w:rsid w:val="00DC1D32"/>
    <w:rsid w:val="00DC3DD6"/>
    <w:rsid w:val="00DC5705"/>
    <w:rsid w:val="00DD67E2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7254"/>
    <w:rsid w:val="00E17EF9"/>
    <w:rsid w:val="00E201D3"/>
    <w:rsid w:val="00E252DF"/>
    <w:rsid w:val="00E261DC"/>
    <w:rsid w:val="00E3164B"/>
    <w:rsid w:val="00E321A6"/>
    <w:rsid w:val="00E3241A"/>
    <w:rsid w:val="00E33A86"/>
    <w:rsid w:val="00E36818"/>
    <w:rsid w:val="00E3687F"/>
    <w:rsid w:val="00E403A1"/>
    <w:rsid w:val="00E41E91"/>
    <w:rsid w:val="00E436E5"/>
    <w:rsid w:val="00E449A0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5E0E"/>
    <w:rsid w:val="00E76EAC"/>
    <w:rsid w:val="00E779DB"/>
    <w:rsid w:val="00E80AAC"/>
    <w:rsid w:val="00E9057B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EB9"/>
    <w:rsid w:val="00EB4509"/>
    <w:rsid w:val="00EB6953"/>
    <w:rsid w:val="00EC0420"/>
    <w:rsid w:val="00EC1161"/>
    <w:rsid w:val="00EC6C6C"/>
    <w:rsid w:val="00ED4773"/>
    <w:rsid w:val="00ED4978"/>
    <w:rsid w:val="00ED52C7"/>
    <w:rsid w:val="00ED574D"/>
    <w:rsid w:val="00EE4C3B"/>
    <w:rsid w:val="00EE56A1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26ED"/>
    <w:rsid w:val="00F46982"/>
    <w:rsid w:val="00F546FA"/>
    <w:rsid w:val="00F55AC0"/>
    <w:rsid w:val="00F569E9"/>
    <w:rsid w:val="00F5742B"/>
    <w:rsid w:val="00F62CA0"/>
    <w:rsid w:val="00F636CA"/>
    <w:rsid w:val="00F65032"/>
    <w:rsid w:val="00F70978"/>
    <w:rsid w:val="00F753C0"/>
    <w:rsid w:val="00F76A32"/>
    <w:rsid w:val="00F76A51"/>
    <w:rsid w:val="00F802CA"/>
    <w:rsid w:val="00F80F71"/>
    <w:rsid w:val="00F819B3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67D1"/>
    <w:rsid w:val="00FB6C79"/>
    <w:rsid w:val="00FB79B4"/>
    <w:rsid w:val="00FC383E"/>
    <w:rsid w:val="00FC59EC"/>
    <w:rsid w:val="00FC5C3E"/>
    <w:rsid w:val="00FC6ED8"/>
    <w:rsid w:val="00FD08F4"/>
    <w:rsid w:val="00FD0AA3"/>
    <w:rsid w:val="00FD1554"/>
    <w:rsid w:val="00FD20C2"/>
    <w:rsid w:val="00FD2852"/>
    <w:rsid w:val="00FD4377"/>
    <w:rsid w:val="00FD535E"/>
    <w:rsid w:val="00FD5BC5"/>
    <w:rsid w:val="00FD7E0A"/>
    <w:rsid w:val="00FE22D0"/>
    <w:rsid w:val="00FE4903"/>
    <w:rsid w:val="00FE5B72"/>
    <w:rsid w:val="00FF1455"/>
    <w:rsid w:val="00FF1DD8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2259</Words>
  <Characters>12882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8</cp:revision>
  <cp:lastPrinted>2022-10-05T06:47:00Z</cp:lastPrinted>
  <dcterms:created xsi:type="dcterms:W3CDTF">2023-03-21T14:42:00Z</dcterms:created>
  <dcterms:modified xsi:type="dcterms:W3CDTF">2023-03-23T03:42:00Z</dcterms:modified>
</cp:coreProperties>
</file>