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7514" w14:textId="5BA7AADE" w:rsidR="001B5EC2" w:rsidRPr="00295EA4" w:rsidRDefault="001B5EC2">
      <w:pPr>
        <w:rPr>
          <w:rFonts w:asciiTheme="majorBidi" w:hAnsiTheme="majorBidi" w:cstheme="majorBidi"/>
        </w:rPr>
      </w:pPr>
      <w:r w:rsidRPr="00295EA4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7401EC23" wp14:editId="66DB3903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FBD2D" w14:textId="5FC423F5" w:rsidR="001B5EC2" w:rsidRPr="00295EA4" w:rsidRDefault="001B5EC2">
      <w:pPr>
        <w:rPr>
          <w:rFonts w:asciiTheme="majorBidi" w:hAnsiTheme="majorBidi" w:cstheme="majorBidi"/>
        </w:rPr>
      </w:pPr>
    </w:p>
    <w:p w14:paraId="36395F0D" w14:textId="4A52ED73" w:rsidR="003B6B11" w:rsidRPr="00295EA4" w:rsidRDefault="003B6B11">
      <w:pPr>
        <w:rPr>
          <w:rFonts w:asciiTheme="majorBidi" w:hAnsiTheme="majorBidi" w:cstheme="majorBidi"/>
          <w:sz w:val="4"/>
          <w:szCs w:val="4"/>
        </w:rPr>
      </w:pPr>
    </w:p>
    <w:p w14:paraId="6A6C36B5" w14:textId="7CE869F1" w:rsidR="001B5EC2" w:rsidRPr="00295EA4" w:rsidRDefault="001B5EC2">
      <w:pPr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sz w:val="32"/>
          <w:szCs w:val="32"/>
          <w:cs/>
        </w:rPr>
        <w:t>ที่ ปส.</w:t>
      </w:r>
      <w:r w:rsidRPr="00295EA4">
        <w:rPr>
          <w:rFonts w:asciiTheme="majorBidi" w:hAnsiTheme="majorBidi" w:cstheme="majorBidi"/>
          <w:sz w:val="32"/>
          <w:szCs w:val="32"/>
        </w:rPr>
        <w:t xml:space="preserve"> </w:t>
      </w:r>
      <w:r w:rsidR="004710EC" w:rsidRPr="00295EA4">
        <w:rPr>
          <w:rFonts w:asciiTheme="majorBidi" w:hAnsiTheme="majorBidi" w:cstheme="majorBidi"/>
          <w:sz w:val="32"/>
          <w:szCs w:val="32"/>
        </w:rPr>
        <w:t>0</w:t>
      </w:r>
      <w:r w:rsidR="004D18D9" w:rsidRPr="00295EA4">
        <w:rPr>
          <w:rFonts w:asciiTheme="majorBidi" w:hAnsiTheme="majorBidi" w:cstheme="majorBidi"/>
          <w:sz w:val="32"/>
          <w:szCs w:val="32"/>
        </w:rPr>
        <w:t>1</w:t>
      </w:r>
      <w:r w:rsidR="00A70127" w:rsidRPr="00295EA4">
        <w:rPr>
          <w:rFonts w:asciiTheme="majorBidi" w:hAnsiTheme="majorBidi" w:cstheme="majorBidi"/>
          <w:sz w:val="32"/>
          <w:szCs w:val="32"/>
        </w:rPr>
        <w:t>7</w:t>
      </w:r>
      <w:r w:rsidRPr="00295EA4">
        <w:rPr>
          <w:rFonts w:asciiTheme="majorBidi" w:hAnsiTheme="majorBidi" w:cstheme="majorBidi"/>
          <w:sz w:val="32"/>
          <w:szCs w:val="32"/>
        </w:rPr>
        <w:t xml:space="preserve"> /2566</w:t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Pr="00295EA4">
        <w:rPr>
          <w:rFonts w:asciiTheme="majorBidi" w:hAnsiTheme="majorBidi" w:cstheme="majorBidi"/>
          <w:sz w:val="32"/>
          <w:szCs w:val="32"/>
        </w:rPr>
        <w:tab/>
      </w:r>
      <w:r w:rsidR="00295EA4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9667CF" w:rsidRPr="00295EA4">
        <w:rPr>
          <w:rFonts w:asciiTheme="majorBidi" w:hAnsiTheme="majorBidi" w:cstheme="majorBidi"/>
          <w:sz w:val="32"/>
          <w:szCs w:val="32"/>
          <w:cs/>
        </w:rPr>
        <w:t>1</w:t>
      </w:r>
      <w:r w:rsidR="00A70127" w:rsidRPr="00295EA4">
        <w:rPr>
          <w:rFonts w:asciiTheme="majorBidi" w:hAnsiTheme="majorBidi" w:cstheme="majorBidi"/>
          <w:sz w:val="32"/>
          <w:szCs w:val="32"/>
          <w:cs/>
        </w:rPr>
        <w:t>4 มีนาคม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95EA4">
        <w:rPr>
          <w:rFonts w:asciiTheme="majorBidi" w:hAnsiTheme="majorBidi" w:cstheme="majorBidi"/>
          <w:sz w:val="32"/>
          <w:szCs w:val="32"/>
        </w:rPr>
        <w:t>2566</w:t>
      </w:r>
    </w:p>
    <w:p w14:paraId="1D042257" w14:textId="4AAE29BA" w:rsidR="004D18D9" w:rsidRPr="00295EA4" w:rsidRDefault="00A70127" w:rsidP="00295EA4">
      <w:pPr>
        <w:pStyle w:val="NoSpacing"/>
        <w:spacing w:after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95EA4">
        <w:rPr>
          <w:rFonts w:asciiTheme="majorBidi" w:hAnsiTheme="majorBidi" w:cstheme="majorBidi"/>
          <w:b/>
          <w:bCs/>
          <w:sz w:val="36"/>
          <w:szCs w:val="36"/>
          <w:cs/>
        </w:rPr>
        <w:t>ไอแบงก์ ชวนออม</w:t>
      </w:r>
      <w:proofErr w:type="spellStart"/>
      <w:r w:rsidRPr="00295EA4">
        <w:rPr>
          <w:rFonts w:asciiTheme="majorBidi" w:hAnsiTheme="majorBidi" w:cstheme="majorBidi"/>
          <w:b/>
          <w:bCs/>
          <w:sz w:val="36"/>
          <w:szCs w:val="36"/>
          <w:cs/>
        </w:rPr>
        <w:t>เงิ</w:t>
      </w:r>
      <w:proofErr w:type="spellEnd"/>
      <w:r w:rsidRPr="00295EA4">
        <w:rPr>
          <w:rFonts w:asciiTheme="majorBidi" w:hAnsiTheme="majorBidi" w:cstheme="majorBidi"/>
          <w:b/>
          <w:bCs/>
          <w:sz w:val="36"/>
          <w:szCs w:val="36"/>
          <w:cs/>
        </w:rPr>
        <w:t>นอ</w:t>
      </w:r>
      <w:proofErr w:type="spellStart"/>
      <w:r w:rsidRPr="00295EA4">
        <w:rPr>
          <w:rFonts w:asciiTheme="majorBidi" w:hAnsiTheme="majorBidi" w:cstheme="majorBidi"/>
          <w:b/>
          <w:bCs/>
          <w:sz w:val="36"/>
          <w:szCs w:val="36"/>
          <w:cs/>
        </w:rPr>
        <w:t>ัลฮัจย์</w:t>
      </w:r>
      <w:proofErr w:type="spellEnd"/>
      <w:r w:rsidRPr="00295EA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พร้อมลุ้นบินไปแสวงบุญฟรี ปีที่ 9</w:t>
      </w:r>
    </w:p>
    <w:p w14:paraId="16839CEA" w14:textId="4B381F3D" w:rsidR="00A70127" w:rsidRPr="00295EA4" w:rsidRDefault="00A70127" w:rsidP="00A70127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noProof/>
        </w:rPr>
        <w:drawing>
          <wp:inline distT="0" distB="0" distL="0" distR="0" wp14:anchorId="55161798" wp14:editId="20B7EE27">
            <wp:extent cx="317182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EF2D" w14:textId="6E81456C" w:rsidR="00A70127" w:rsidRPr="00295EA4" w:rsidRDefault="00A70127" w:rsidP="006238B3">
      <w:pPr>
        <w:pStyle w:val="NoSpacing"/>
        <w:rPr>
          <w:rFonts w:asciiTheme="majorBidi" w:hAnsiTheme="majorBidi" w:cstheme="majorBidi"/>
          <w:sz w:val="32"/>
          <w:szCs w:val="32"/>
        </w:rPr>
      </w:pPr>
    </w:p>
    <w:p w14:paraId="503E3653" w14:textId="77777777" w:rsidR="00A70127" w:rsidRPr="00295EA4" w:rsidRDefault="00A70127" w:rsidP="00295EA4">
      <w:pPr>
        <w:pStyle w:val="NoSpacing"/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95EA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ธนาคารอิสลามแห่งประเทศไทย (ไอแบงก์)</w:t>
      </w:r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จัดกิจกรรมบัญชีเงินฝากอ</w:t>
      </w:r>
      <w:proofErr w:type="spellStart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>ัลฮัจย์</w:t>
      </w:r>
      <w:proofErr w:type="spellEnd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>ให้กับลูกค้าเงินฝากบัญชี</w:t>
      </w:r>
      <w:proofErr w:type="spellStart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>อัลฮัจย์</w:t>
      </w:r>
      <w:proofErr w:type="spellEnd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ต่อเนื่องเป็นปีที่ </w:t>
      </w:r>
      <w:r w:rsidRPr="00295EA4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ด้วยการมอบสิทธิพิเศษสำหรับลูกค้ามุสลิมที่ออมเงินกับบัญชีเงินฝากอ</w:t>
      </w:r>
      <w:proofErr w:type="spellStart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>ัลฮัจย์</w:t>
      </w:r>
      <w:proofErr w:type="spellEnd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ประจำปี </w:t>
      </w:r>
      <w:r w:rsidRPr="00295EA4">
        <w:rPr>
          <w:rFonts w:asciiTheme="majorBidi" w:hAnsiTheme="majorBidi" w:cstheme="majorBidi"/>
          <w:spacing w:val="-4"/>
          <w:sz w:val="32"/>
          <w:szCs w:val="32"/>
        </w:rPr>
        <w:t>2566</w:t>
      </w:r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ลุ้นรับ</w:t>
      </w:r>
      <w:proofErr w:type="spellStart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>แพ็กเกจ</w:t>
      </w:r>
      <w:proofErr w:type="spellEnd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>ไปประกอบพิธี</w:t>
      </w:r>
      <w:proofErr w:type="spellStart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>ฮัจย์</w:t>
      </w:r>
      <w:proofErr w:type="spellEnd"/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ฟรี! ปี </w:t>
      </w:r>
      <w:r w:rsidRPr="00295EA4">
        <w:rPr>
          <w:rFonts w:asciiTheme="majorBidi" w:hAnsiTheme="majorBidi" w:cstheme="majorBidi"/>
          <w:spacing w:val="-4"/>
          <w:sz w:val="32"/>
          <w:szCs w:val="32"/>
        </w:rPr>
        <w:t>2567</w:t>
      </w:r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Pr="00295EA4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รางวัลๆ ละ </w:t>
      </w:r>
      <w:r w:rsidRPr="00295EA4">
        <w:rPr>
          <w:rFonts w:asciiTheme="majorBidi" w:hAnsiTheme="majorBidi" w:cstheme="majorBidi"/>
          <w:spacing w:val="-4"/>
          <w:sz w:val="32"/>
          <w:szCs w:val="32"/>
        </w:rPr>
        <w:t>250,000</w:t>
      </w:r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บาท รวมมูลค่า </w:t>
      </w:r>
      <w:r w:rsidRPr="00295EA4">
        <w:rPr>
          <w:rFonts w:asciiTheme="majorBidi" w:hAnsiTheme="majorBidi" w:cstheme="majorBidi"/>
          <w:spacing w:val="-4"/>
          <w:sz w:val="32"/>
          <w:szCs w:val="32"/>
        </w:rPr>
        <w:t>3,000,000</w:t>
      </w:r>
      <w:r w:rsidRPr="00295EA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บาท </w:t>
      </w:r>
    </w:p>
    <w:p w14:paraId="60EE7145" w14:textId="6267F40A" w:rsidR="00A70127" w:rsidRPr="00295EA4" w:rsidRDefault="00A70127" w:rsidP="00295EA4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</w:p>
    <w:p w14:paraId="367C5163" w14:textId="77777777" w:rsidR="00A70127" w:rsidRPr="00295EA4" w:rsidRDefault="00A70127" w:rsidP="00295EA4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sz w:val="32"/>
          <w:szCs w:val="32"/>
          <w:cs/>
        </w:rPr>
        <w:t>กิจกรรมจับสลากเงินฝากบัญชี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อัลฮัจย์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 xml:space="preserve"> เพื่อไปประกอบพิธี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ฮัจย์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295EA4">
        <w:rPr>
          <w:rFonts w:asciiTheme="majorBidi" w:hAnsiTheme="majorBidi" w:cstheme="majorBidi"/>
          <w:sz w:val="32"/>
          <w:szCs w:val="32"/>
        </w:rPr>
        <w:t>2566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เป็นกิจกรรมที่ธนาคารจัดขึ้นให้กับลูกค้าที่ฝากเงินกับบัญชีเงินฝากอ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ัลฮัจย์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 xml:space="preserve"> ซึ่งจัดต่อเนื่องเป็นปีที่ </w:t>
      </w:r>
      <w:r w:rsidRPr="00295EA4">
        <w:rPr>
          <w:rFonts w:asciiTheme="majorBidi" w:hAnsiTheme="majorBidi" w:cstheme="majorBidi"/>
          <w:sz w:val="32"/>
          <w:szCs w:val="32"/>
        </w:rPr>
        <w:t>9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แล้ว โดยลูกค้าที่ฝากเงินกับบัญชี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อัลฮัจย์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>ที่เป็นลูกค้าเดิม หรือเปิดบัญชีใหม่นอกจากจะได้รับผลตอบแทนตามสัดส่วนที่ได้ตกลงกับธนาคารแล้ว ยังจะได้รับสิทธิ์ลุ้นรางวัล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แพ็กเกจ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>ไปประกอบพิธี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ฮัจย์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>ฟรี! ณ ประเทศซาอุดีอาระ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เบีย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 xml:space="preserve"> ในปี </w:t>
      </w:r>
      <w:r w:rsidRPr="00295EA4">
        <w:rPr>
          <w:rFonts w:asciiTheme="majorBidi" w:hAnsiTheme="majorBidi" w:cstheme="majorBidi"/>
          <w:sz w:val="32"/>
          <w:szCs w:val="32"/>
        </w:rPr>
        <w:t>2567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295EA4">
        <w:rPr>
          <w:rFonts w:asciiTheme="majorBidi" w:hAnsiTheme="majorBidi" w:cstheme="majorBidi"/>
          <w:sz w:val="32"/>
          <w:szCs w:val="32"/>
        </w:rPr>
        <w:t>12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รางวัล  รางวัลละ </w:t>
      </w:r>
      <w:r w:rsidRPr="00295EA4">
        <w:rPr>
          <w:rFonts w:asciiTheme="majorBidi" w:hAnsiTheme="majorBidi" w:cstheme="majorBidi"/>
          <w:sz w:val="32"/>
          <w:szCs w:val="32"/>
        </w:rPr>
        <w:t>250,000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บาท มูลค่าเงินรางวัลรวม </w:t>
      </w:r>
      <w:r w:rsidRPr="00295EA4">
        <w:rPr>
          <w:rFonts w:asciiTheme="majorBidi" w:hAnsiTheme="majorBidi" w:cstheme="majorBidi"/>
          <w:sz w:val="32"/>
          <w:szCs w:val="32"/>
        </w:rPr>
        <w:t>3,000,000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บาท </w:t>
      </w:r>
    </w:p>
    <w:p w14:paraId="5A4B1D54" w14:textId="77777777" w:rsidR="00A70127" w:rsidRPr="00295EA4" w:rsidRDefault="00A70127" w:rsidP="00A70127">
      <w:pPr>
        <w:pStyle w:val="NoSpacing"/>
        <w:rPr>
          <w:rFonts w:asciiTheme="majorBidi" w:hAnsiTheme="majorBidi" w:cstheme="majorBidi"/>
          <w:sz w:val="32"/>
          <w:szCs w:val="32"/>
        </w:rPr>
      </w:pPr>
    </w:p>
    <w:p w14:paraId="0EB0FB9B" w14:textId="77777777" w:rsidR="00A70127" w:rsidRPr="00295EA4" w:rsidRDefault="00A70127" w:rsidP="00A70127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sz w:val="32"/>
          <w:szCs w:val="32"/>
        </w:rPr>
        <w:t xml:space="preserve"> </w:t>
      </w:r>
    </w:p>
    <w:p w14:paraId="36B125DA" w14:textId="77777777" w:rsidR="00A70127" w:rsidRPr="00295EA4" w:rsidRDefault="00A70127" w:rsidP="00A70127">
      <w:pPr>
        <w:pStyle w:val="NoSpacing"/>
        <w:rPr>
          <w:rFonts w:asciiTheme="majorBidi" w:hAnsiTheme="majorBidi" w:cstheme="majorBidi"/>
          <w:sz w:val="32"/>
          <w:szCs w:val="32"/>
        </w:rPr>
      </w:pPr>
    </w:p>
    <w:p w14:paraId="4505ED0B" w14:textId="52FA34D7" w:rsidR="00A70127" w:rsidRPr="00295EA4" w:rsidRDefault="00A70127" w:rsidP="00295EA4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ซึ่งการนับสิทธิ์จับรางวัลจะเริ่มต้นตั้งแต่วันที่ </w:t>
      </w:r>
      <w:r w:rsidRPr="00295EA4">
        <w:rPr>
          <w:rFonts w:asciiTheme="majorBidi" w:hAnsiTheme="majorBidi" w:cstheme="majorBidi"/>
          <w:sz w:val="32"/>
          <w:szCs w:val="32"/>
        </w:rPr>
        <w:t>10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Pr="00295EA4">
        <w:rPr>
          <w:rFonts w:asciiTheme="majorBidi" w:hAnsiTheme="majorBidi" w:cstheme="majorBidi"/>
          <w:sz w:val="32"/>
          <w:szCs w:val="32"/>
        </w:rPr>
        <w:t>2566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เป็นต้นไป โดยลูกค้าที่จะมีสิทธิ์ลุ้นรางวัล ต้องเป็นลูกค้าที่มีเงินฝากในบัญชีเงินฝากอ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ัลฮัจย์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>ทั้งที่เป็นลูกค้าเดิมหรือลูกค้าที่เปิดบัญชีใหม่ที่มียอดเงินฝากเฉลี่ยรายวัน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95EA4">
        <w:rPr>
          <w:rFonts w:asciiTheme="majorBidi" w:hAnsiTheme="majorBidi" w:cstheme="majorBidi"/>
          <w:sz w:val="32"/>
          <w:szCs w:val="32"/>
        </w:rPr>
        <w:t>2,000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บาทต่อเดือน และดำรงเงินฝากติดต่อกัน </w:t>
      </w:r>
      <w:r w:rsidRPr="00295EA4">
        <w:rPr>
          <w:rFonts w:asciiTheme="majorBidi" w:hAnsiTheme="majorBidi" w:cstheme="majorBidi"/>
          <w:sz w:val="32"/>
          <w:szCs w:val="32"/>
        </w:rPr>
        <w:t>3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เดือน จะได้รับสิทธิ์ลุ้นรางวัล จำนวน </w:t>
      </w:r>
      <w:r w:rsidRPr="00295EA4">
        <w:rPr>
          <w:rFonts w:asciiTheme="majorBidi" w:hAnsiTheme="majorBidi" w:cstheme="majorBidi"/>
          <w:sz w:val="32"/>
          <w:szCs w:val="32"/>
        </w:rPr>
        <w:t>1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สิทธิ์ ดังนั้นหากลูกค้ามีเงินฝากจำนวนมาก ก็จะมีสิทธิ์ลุ้นรางวัลมากขึ้นตามเงื่อนไขของธนาคาร และสำหรับลูกค้าที่ฝากเงินภายในเดือนพฤษภาคม </w:t>
      </w:r>
      <w:r w:rsidRPr="00295EA4">
        <w:rPr>
          <w:rFonts w:asciiTheme="majorBidi" w:hAnsiTheme="majorBidi" w:cstheme="majorBidi"/>
          <w:sz w:val="32"/>
          <w:szCs w:val="32"/>
        </w:rPr>
        <w:t>2566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และคงเงินในบัญชีไว้จนถึงวันที่ </w:t>
      </w:r>
      <w:r w:rsidRPr="00295EA4">
        <w:rPr>
          <w:rFonts w:asciiTheme="majorBidi" w:hAnsiTheme="majorBidi" w:cstheme="majorBidi"/>
          <w:sz w:val="32"/>
          <w:szCs w:val="32"/>
        </w:rPr>
        <w:t>31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Pr="00295EA4">
        <w:rPr>
          <w:rFonts w:asciiTheme="majorBidi" w:hAnsiTheme="majorBidi" w:cstheme="majorBidi"/>
          <w:sz w:val="32"/>
          <w:szCs w:val="32"/>
        </w:rPr>
        <w:t>2566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ทุก ๆ </w:t>
      </w:r>
      <w:r w:rsidRPr="00295EA4">
        <w:rPr>
          <w:rFonts w:asciiTheme="majorBidi" w:hAnsiTheme="majorBidi" w:cstheme="majorBidi"/>
          <w:sz w:val="32"/>
          <w:szCs w:val="32"/>
        </w:rPr>
        <w:t>2,000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บาท จะได้รับสิทธิ์เป็น </w:t>
      </w:r>
      <w:r w:rsidRPr="00295EA4">
        <w:rPr>
          <w:rFonts w:asciiTheme="majorBidi" w:hAnsiTheme="majorBidi" w:cstheme="majorBidi"/>
          <w:sz w:val="32"/>
          <w:szCs w:val="32"/>
        </w:rPr>
        <w:t>2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เท่า สำหรับลูกค้าใหม่ต้องเปิดบัญชี</w:t>
      </w:r>
      <w:r w:rsidR="00EF204A" w:rsidRPr="00295EA4">
        <w:rPr>
          <w:rFonts w:asciiTheme="majorBidi" w:hAnsiTheme="majorBidi" w:cstheme="majorBidi"/>
          <w:sz w:val="32"/>
          <w:szCs w:val="32"/>
          <w:cs/>
        </w:rPr>
        <w:t>เงินฝาก</w:t>
      </w:r>
      <w:r w:rsidRPr="00295EA4">
        <w:rPr>
          <w:rFonts w:asciiTheme="majorBidi" w:hAnsiTheme="majorBidi" w:cstheme="majorBidi"/>
          <w:sz w:val="32"/>
          <w:szCs w:val="32"/>
          <w:cs/>
        </w:rPr>
        <w:t>อ</w:t>
      </w:r>
      <w:proofErr w:type="spellStart"/>
      <w:r w:rsidRPr="00295EA4">
        <w:rPr>
          <w:rFonts w:asciiTheme="majorBidi" w:hAnsiTheme="majorBidi" w:cstheme="majorBidi"/>
          <w:sz w:val="32"/>
          <w:szCs w:val="32"/>
          <w:cs/>
        </w:rPr>
        <w:t>ัลฮัจย์</w:t>
      </w:r>
      <w:proofErr w:type="spellEnd"/>
      <w:r w:rsidRPr="00295EA4">
        <w:rPr>
          <w:rFonts w:asciiTheme="majorBidi" w:hAnsiTheme="majorBidi" w:cstheme="majorBidi"/>
          <w:sz w:val="32"/>
          <w:szCs w:val="32"/>
          <w:cs/>
        </w:rPr>
        <w:t xml:space="preserve">ภายในวันที่ </w:t>
      </w:r>
      <w:r w:rsidRPr="00295EA4">
        <w:rPr>
          <w:rFonts w:asciiTheme="majorBidi" w:hAnsiTheme="majorBidi" w:cstheme="majorBidi"/>
          <w:sz w:val="32"/>
          <w:szCs w:val="32"/>
        </w:rPr>
        <w:t>10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สิงหาคม </w:t>
      </w:r>
      <w:r w:rsidRPr="00295EA4">
        <w:rPr>
          <w:rFonts w:asciiTheme="majorBidi" w:hAnsiTheme="majorBidi" w:cstheme="majorBidi"/>
          <w:sz w:val="32"/>
          <w:szCs w:val="32"/>
        </w:rPr>
        <w:t>2566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เท่านั้น โดยต้องมียอดเงินฝากเฉลี่ยรายวันทุก ๆ </w:t>
      </w:r>
      <w:r w:rsidRPr="00295EA4">
        <w:rPr>
          <w:rFonts w:asciiTheme="majorBidi" w:hAnsiTheme="majorBidi" w:cstheme="majorBidi"/>
          <w:sz w:val="32"/>
          <w:szCs w:val="32"/>
        </w:rPr>
        <w:t>2,000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บาทต่อเดือน และดำรงเงินฝากจนถึงวันที่ </w:t>
      </w:r>
      <w:r w:rsidRPr="00295EA4">
        <w:rPr>
          <w:rFonts w:asciiTheme="majorBidi" w:hAnsiTheme="majorBidi" w:cstheme="majorBidi"/>
          <w:sz w:val="32"/>
          <w:szCs w:val="32"/>
        </w:rPr>
        <w:t>31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Pr="00295EA4">
        <w:rPr>
          <w:rFonts w:asciiTheme="majorBidi" w:hAnsiTheme="majorBidi" w:cstheme="majorBidi"/>
          <w:sz w:val="32"/>
          <w:szCs w:val="32"/>
        </w:rPr>
        <w:t>2566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ถึงจะมีสิทธิ์ร่วมกิจกรรม ซึ่งธนาคารจะนำสิทธิ์ดังกล่าวไปจับสลากหาผู้โชคดีในวันที่ </w:t>
      </w:r>
      <w:r w:rsidRPr="00295EA4">
        <w:rPr>
          <w:rFonts w:asciiTheme="majorBidi" w:hAnsiTheme="majorBidi" w:cstheme="majorBidi"/>
          <w:sz w:val="32"/>
          <w:szCs w:val="32"/>
        </w:rPr>
        <w:t>7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Pr="00295EA4">
        <w:rPr>
          <w:rFonts w:asciiTheme="majorBidi" w:hAnsiTheme="majorBidi" w:cstheme="majorBidi"/>
          <w:sz w:val="32"/>
          <w:szCs w:val="32"/>
        </w:rPr>
        <w:t xml:space="preserve">2566 </w:t>
      </w:r>
    </w:p>
    <w:p w14:paraId="01277973" w14:textId="52B44F18" w:rsidR="00A70127" w:rsidRPr="00295EA4" w:rsidRDefault="00A70127" w:rsidP="00295EA4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</w:p>
    <w:p w14:paraId="70512349" w14:textId="47411891" w:rsidR="00A70127" w:rsidRPr="00295EA4" w:rsidRDefault="00A70127" w:rsidP="00295EA4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sz w:val="32"/>
          <w:szCs w:val="32"/>
          <w:cs/>
        </w:rPr>
        <w:t>ผู้ที่สนใจเข้าร่วมกิจกรรมสามารถเปิดบัญชีและฝากเงินกับบัญชีเงิน</w:t>
      </w:r>
      <w:hyperlink r:id="rId9" w:history="1">
        <w:r w:rsidRPr="00295EA4">
          <w:rPr>
            <w:rStyle w:val="Hyperlink"/>
            <w:rFonts w:asciiTheme="majorBidi" w:hAnsiTheme="majorBidi" w:cstheme="majorBidi"/>
            <w:sz w:val="32"/>
            <w:szCs w:val="32"/>
            <w:cs/>
          </w:rPr>
          <w:t>ฝากอ</w:t>
        </w:r>
        <w:proofErr w:type="spellStart"/>
        <w:r w:rsidRPr="00295EA4">
          <w:rPr>
            <w:rStyle w:val="Hyperlink"/>
            <w:rFonts w:asciiTheme="majorBidi" w:hAnsiTheme="majorBidi" w:cstheme="majorBidi"/>
            <w:sz w:val="32"/>
            <w:szCs w:val="32"/>
            <w:cs/>
          </w:rPr>
          <w:t>ัลฮัจย์</w:t>
        </w:r>
        <w:proofErr w:type="spellEnd"/>
        <w:r w:rsidRPr="00295EA4">
          <w:rPr>
            <w:rStyle w:val="Hyperlink"/>
            <w:rFonts w:asciiTheme="majorBidi" w:hAnsiTheme="majorBidi" w:cstheme="majorBidi"/>
            <w:sz w:val="32"/>
            <w:szCs w:val="32"/>
            <w:cs/>
          </w:rPr>
          <w:t xml:space="preserve"> </w:t>
        </w:r>
        <w:r w:rsidRPr="00295EA4">
          <w:rPr>
            <w:rStyle w:val="Hyperlink"/>
            <w:rFonts w:asciiTheme="majorBidi" w:hAnsiTheme="majorBidi" w:cstheme="majorBidi"/>
            <w:sz w:val="32"/>
            <w:szCs w:val="32"/>
          </w:rPr>
          <w:t>V.2</w:t>
        </w:r>
      </w:hyperlink>
      <w:r w:rsidRPr="00295EA4">
        <w:rPr>
          <w:rFonts w:asciiTheme="majorBidi" w:hAnsiTheme="majorBidi" w:cstheme="majorBidi"/>
          <w:sz w:val="32"/>
          <w:szCs w:val="32"/>
        </w:rPr>
        <w:t xml:space="preserve"> 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โดยเปิดบัญชีขั้นต่ำ </w:t>
      </w:r>
      <w:r w:rsidRPr="00295EA4">
        <w:rPr>
          <w:rFonts w:asciiTheme="majorBidi" w:hAnsiTheme="majorBidi" w:cstheme="majorBidi"/>
          <w:sz w:val="32"/>
          <w:szCs w:val="32"/>
        </w:rPr>
        <w:t xml:space="preserve">500 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บาท ฝากได้สูงสุดไม่จำกัดจำนวน รับผลตอบแทนทุกสิ้นเดือนมิถุนายน และธันวาคม เปิดบัญชีได้แล้วตั้งแต่วันนี้ - </w:t>
      </w:r>
      <w:r w:rsidRPr="00295EA4">
        <w:rPr>
          <w:rFonts w:asciiTheme="majorBidi" w:hAnsiTheme="majorBidi" w:cstheme="majorBidi"/>
          <w:sz w:val="32"/>
          <w:szCs w:val="32"/>
        </w:rPr>
        <w:t xml:space="preserve">10 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Pr="00295EA4">
        <w:rPr>
          <w:rFonts w:asciiTheme="majorBidi" w:hAnsiTheme="majorBidi" w:cstheme="majorBidi"/>
          <w:sz w:val="32"/>
          <w:szCs w:val="32"/>
        </w:rPr>
        <w:t xml:space="preserve">2566 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สอบถามรายละเอียดเพิ่มเติมได้ที่ ไอแบงก์ ทุกสาขา หรือโทร. </w:t>
      </w:r>
      <w:proofErr w:type="spellStart"/>
      <w:r w:rsidRPr="00295EA4">
        <w:rPr>
          <w:rFonts w:asciiTheme="majorBidi" w:hAnsiTheme="majorBidi" w:cstheme="majorBidi"/>
          <w:sz w:val="32"/>
          <w:szCs w:val="32"/>
        </w:rPr>
        <w:t>iBank</w:t>
      </w:r>
      <w:proofErr w:type="spellEnd"/>
      <w:r w:rsidRPr="00295EA4">
        <w:rPr>
          <w:rFonts w:asciiTheme="majorBidi" w:hAnsiTheme="majorBidi" w:cstheme="majorBidi"/>
          <w:sz w:val="32"/>
          <w:szCs w:val="32"/>
        </w:rPr>
        <w:t xml:space="preserve"> Call Center </w:t>
      </w:r>
      <w:proofErr w:type="gramStart"/>
      <w:r w:rsidRPr="00295EA4">
        <w:rPr>
          <w:rFonts w:asciiTheme="majorBidi" w:hAnsiTheme="majorBidi" w:cstheme="majorBidi"/>
          <w:sz w:val="32"/>
          <w:szCs w:val="32"/>
        </w:rPr>
        <w:t xml:space="preserve">1302  </w:t>
      </w:r>
      <w:r w:rsidRPr="00295EA4">
        <w:rPr>
          <w:rFonts w:asciiTheme="majorBidi" w:hAnsiTheme="majorBidi" w:cstheme="majorBidi"/>
          <w:sz w:val="32"/>
          <w:szCs w:val="32"/>
          <w:cs/>
        </w:rPr>
        <w:t>หรือ</w:t>
      </w:r>
      <w:proofErr w:type="gramEnd"/>
      <w:r w:rsidRPr="00295EA4">
        <w:rPr>
          <w:rFonts w:asciiTheme="majorBidi" w:hAnsiTheme="majorBidi" w:cstheme="majorBidi"/>
          <w:sz w:val="32"/>
          <w:szCs w:val="32"/>
          <w:cs/>
        </w:rPr>
        <w:t xml:space="preserve"> แชททาง </w:t>
      </w:r>
      <w:r w:rsidRPr="00295EA4">
        <w:rPr>
          <w:rFonts w:asciiTheme="majorBidi" w:hAnsiTheme="majorBidi" w:cstheme="majorBidi"/>
          <w:sz w:val="32"/>
          <w:szCs w:val="32"/>
        </w:rPr>
        <w:t xml:space="preserve">Messenger : Islamic Bank of Thailand - </w:t>
      </w:r>
      <w:proofErr w:type="spellStart"/>
      <w:r w:rsidRPr="00295EA4">
        <w:rPr>
          <w:rFonts w:asciiTheme="majorBidi" w:hAnsiTheme="majorBidi" w:cstheme="majorBidi"/>
          <w:sz w:val="32"/>
          <w:szCs w:val="32"/>
        </w:rPr>
        <w:t>ibank</w:t>
      </w:r>
      <w:proofErr w:type="spellEnd"/>
      <w:r w:rsidRPr="00295EA4">
        <w:rPr>
          <w:rFonts w:asciiTheme="majorBidi" w:hAnsiTheme="majorBidi" w:cstheme="majorBidi"/>
          <w:sz w:val="32"/>
          <w:szCs w:val="32"/>
        </w:rPr>
        <w:t xml:space="preserve"> (@ibank.th) </w:t>
      </w:r>
      <w:r w:rsidRPr="00295EA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295EA4">
        <w:rPr>
          <w:rFonts w:asciiTheme="majorBidi" w:hAnsiTheme="majorBidi" w:cstheme="majorBidi"/>
          <w:sz w:val="32"/>
          <w:szCs w:val="32"/>
        </w:rPr>
        <w:t xml:space="preserve">Line : </w:t>
      </w:r>
      <w:proofErr w:type="spellStart"/>
      <w:r w:rsidRPr="00295EA4">
        <w:rPr>
          <w:rFonts w:asciiTheme="majorBidi" w:hAnsiTheme="majorBidi" w:cstheme="majorBidi"/>
          <w:sz w:val="32"/>
          <w:szCs w:val="32"/>
        </w:rPr>
        <w:t>iBank</w:t>
      </w:r>
      <w:proofErr w:type="spellEnd"/>
      <w:r w:rsidRPr="00295EA4">
        <w:rPr>
          <w:rFonts w:asciiTheme="majorBidi" w:hAnsiTheme="majorBidi" w:cstheme="majorBidi"/>
          <w:sz w:val="32"/>
          <w:szCs w:val="32"/>
        </w:rPr>
        <w:t xml:space="preserve"> 4 all (@</w:t>
      </w:r>
      <w:proofErr w:type="spellStart"/>
      <w:r w:rsidRPr="00295EA4">
        <w:rPr>
          <w:rFonts w:asciiTheme="majorBidi" w:hAnsiTheme="majorBidi" w:cstheme="majorBidi"/>
          <w:sz w:val="32"/>
          <w:szCs w:val="32"/>
        </w:rPr>
        <w:t>ibank</w:t>
      </w:r>
      <w:proofErr w:type="spellEnd"/>
      <w:r w:rsidRPr="00295EA4">
        <w:rPr>
          <w:rFonts w:asciiTheme="majorBidi" w:hAnsiTheme="majorBidi" w:cstheme="majorBidi"/>
          <w:sz w:val="32"/>
          <w:szCs w:val="32"/>
        </w:rPr>
        <w:t>)</w:t>
      </w:r>
    </w:p>
    <w:p w14:paraId="34C9AD29" w14:textId="77777777" w:rsidR="00A70127" w:rsidRPr="00295EA4" w:rsidRDefault="00A70127" w:rsidP="006238B3">
      <w:pPr>
        <w:pStyle w:val="NoSpacing"/>
        <w:rPr>
          <w:rFonts w:asciiTheme="majorBidi" w:hAnsiTheme="majorBidi" w:cstheme="majorBidi"/>
          <w:sz w:val="32"/>
          <w:szCs w:val="32"/>
        </w:rPr>
      </w:pPr>
    </w:p>
    <w:p w14:paraId="6AC18B18" w14:textId="77777777" w:rsidR="006238B3" w:rsidRPr="00295EA4" w:rsidRDefault="006238B3" w:rsidP="006238B3">
      <w:pPr>
        <w:pStyle w:val="NoSpacing"/>
        <w:rPr>
          <w:rFonts w:asciiTheme="majorBidi" w:hAnsiTheme="majorBidi" w:cstheme="majorBidi"/>
          <w:sz w:val="32"/>
          <w:szCs w:val="32"/>
        </w:rPr>
      </w:pPr>
    </w:p>
    <w:p w14:paraId="021D339B" w14:textId="1E0213F4" w:rsidR="006238B3" w:rsidRPr="00295EA4" w:rsidRDefault="006238B3" w:rsidP="006238B3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sz w:val="32"/>
          <w:szCs w:val="32"/>
          <w:cs/>
        </w:rPr>
        <w:t>ขอขอบคุณในความอนุเคราะห์เผยแพร่ข่าวสาร</w:t>
      </w:r>
    </w:p>
    <w:p w14:paraId="50C43143" w14:textId="77777777" w:rsidR="006238B3" w:rsidRPr="00295EA4" w:rsidRDefault="006238B3" w:rsidP="006238B3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</w:p>
    <w:p w14:paraId="35518019" w14:textId="77777777" w:rsidR="006238B3" w:rsidRPr="00295EA4" w:rsidRDefault="006238B3" w:rsidP="006238B3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295EA4">
        <w:rPr>
          <w:rFonts w:asciiTheme="majorBidi" w:hAnsiTheme="majorBidi" w:cstheme="majorBidi"/>
          <w:sz w:val="32"/>
          <w:szCs w:val="32"/>
          <w:cs/>
        </w:rPr>
        <w:t>หมายเหตุ:</w:t>
      </w:r>
    </w:p>
    <w:p w14:paraId="12AC212B" w14:textId="77777777" w:rsidR="006238B3" w:rsidRPr="00295EA4" w:rsidRDefault="006238B3" w:rsidP="00295EA4">
      <w:pPr>
        <w:pStyle w:val="NoSpacing"/>
        <w:jc w:val="thaiDistribute"/>
        <w:rPr>
          <w:rFonts w:asciiTheme="majorBidi" w:hAnsiTheme="majorBidi" w:cstheme="majorBidi"/>
          <w:sz w:val="28"/>
        </w:rPr>
      </w:pPr>
      <w:bookmarkStart w:id="0" w:name="_GoBack"/>
      <w:r w:rsidRPr="00295EA4">
        <w:rPr>
          <w:rFonts w:asciiTheme="majorBidi" w:hAnsiTheme="majorBidi" w:cstheme="majorBidi"/>
          <w:sz w:val="28"/>
        </w:rPr>
        <w:t>1. “</w:t>
      </w:r>
      <w:r w:rsidRPr="00295EA4">
        <w:rPr>
          <w:rFonts w:asciiTheme="majorBidi" w:hAnsiTheme="majorBidi" w:cstheme="majorBidi"/>
          <w:sz w:val="28"/>
          <w:cs/>
        </w:rPr>
        <w:t>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แต่มาจากหลักการที่ใช้ในการทำธุรกรรมที่ถูกต้องตามหลักการอิสลาม”</w:t>
      </w:r>
    </w:p>
    <w:p w14:paraId="7165B933" w14:textId="7081302E" w:rsidR="009667CF" w:rsidRPr="00295EA4" w:rsidRDefault="006238B3" w:rsidP="00295EA4">
      <w:pPr>
        <w:pStyle w:val="NoSpacing"/>
        <w:jc w:val="thaiDistribute"/>
        <w:rPr>
          <w:rFonts w:asciiTheme="majorBidi" w:hAnsiTheme="majorBidi" w:cstheme="majorBidi"/>
          <w:sz w:val="28"/>
        </w:rPr>
      </w:pPr>
      <w:r w:rsidRPr="00295EA4">
        <w:rPr>
          <w:rFonts w:asciiTheme="majorBidi" w:hAnsiTheme="majorBidi" w:cstheme="majorBidi"/>
          <w:sz w:val="28"/>
        </w:rPr>
        <w:t xml:space="preserve">2. </w:t>
      </w:r>
      <w:r w:rsidRPr="00295EA4">
        <w:rPr>
          <w:rFonts w:asciiTheme="majorBidi" w:hAnsiTheme="majorBidi" w:cstheme="majorBidi"/>
          <w:sz w:val="28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bookmarkEnd w:id="0"/>
    <w:p w14:paraId="2E098F8C" w14:textId="77777777" w:rsidR="007C15D6" w:rsidRPr="00295EA4" w:rsidRDefault="007C15D6" w:rsidP="006238B3">
      <w:pPr>
        <w:pStyle w:val="NoSpacing"/>
        <w:rPr>
          <w:rFonts w:asciiTheme="majorBidi" w:hAnsiTheme="majorBidi" w:cstheme="majorBidi"/>
          <w:sz w:val="32"/>
          <w:szCs w:val="32"/>
          <w:cs/>
        </w:rPr>
      </w:pPr>
    </w:p>
    <w:sectPr w:rsidR="007C15D6" w:rsidRPr="00295EA4" w:rsidSect="004E1764">
      <w:pgSz w:w="12240" w:h="15840"/>
      <w:pgMar w:top="1282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AD7F" w14:textId="77777777" w:rsidR="0070457A" w:rsidRDefault="0070457A" w:rsidP="001B5EC2">
      <w:pPr>
        <w:spacing w:after="0" w:line="240" w:lineRule="auto"/>
      </w:pPr>
      <w:r>
        <w:separator/>
      </w:r>
    </w:p>
  </w:endnote>
  <w:endnote w:type="continuationSeparator" w:id="0">
    <w:p w14:paraId="5AC8A689" w14:textId="77777777" w:rsidR="0070457A" w:rsidRDefault="0070457A" w:rsidP="001B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94A5" w14:textId="77777777" w:rsidR="0070457A" w:rsidRDefault="0070457A" w:rsidP="001B5EC2">
      <w:pPr>
        <w:spacing w:after="0" w:line="240" w:lineRule="auto"/>
      </w:pPr>
      <w:r>
        <w:separator/>
      </w:r>
    </w:p>
  </w:footnote>
  <w:footnote w:type="continuationSeparator" w:id="0">
    <w:p w14:paraId="5596BA2A" w14:textId="77777777" w:rsidR="0070457A" w:rsidRDefault="0070457A" w:rsidP="001B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FFC"/>
    <w:multiLevelType w:val="hybridMultilevel"/>
    <w:tmpl w:val="6D501A46"/>
    <w:lvl w:ilvl="0" w:tplc="EDCC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517D5"/>
    <w:multiLevelType w:val="hybridMultilevel"/>
    <w:tmpl w:val="E248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2"/>
    <w:rsid w:val="001B5EC2"/>
    <w:rsid w:val="00295EA4"/>
    <w:rsid w:val="00397829"/>
    <w:rsid w:val="003B6B11"/>
    <w:rsid w:val="004710EC"/>
    <w:rsid w:val="004D18D9"/>
    <w:rsid w:val="004E16A8"/>
    <w:rsid w:val="004E1764"/>
    <w:rsid w:val="00585C39"/>
    <w:rsid w:val="006238B3"/>
    <w:rsid w:val="0070457A"/>
    <w:rsid w:val="007C15D6"/>
    <w:rsid w:val="009163B7"/>
    <w:rsid w:val="00962928"/>
    <w:rsid w:val="009667CF"/>
    <w:rsid w:val="00A70127"/>
    <w:rsid w:val="00AA3D29"/>
    <w:rsid w:val="00AB69A3"/>
    <w:rsid w:val="00AE351B"/>
    <w:rsid w:val="00BA208F"/>
    <w:rsid w:val="00EF204A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4690"/>
  <w15:chartTrackingRefBased/>
  <w15:docId w15:val="{E4242F3F-1A12-4B8D-ACB7-8FD8F84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C2"/>
  </w:style>
  <w:style w:type="paragraph" w:styleId="Footer">
    <w:name w:val="footer"/>
    <w:basedOn w:val="Normal"/>
    <w:link w:val="Foot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C2"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4D18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38B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38B3"/>
    <w:rPr>
      <w:b/>
      <w:bCs/>
    </w:rPr>
  </w:style>
  <w:style w:type="table" w:styleId="PlainTable3">
    <w:name w:val="Plain Table 3"/>
    <w:basedOn w:val="TableNormal"/>
    <w:uiPriority w:val="43"/>
    <w:rsid w:val="006238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23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70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445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5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19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bank.co.th/th/product/deposit/detail/2020-01-25-13-08-40/2020-01-25-15-19-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islamicBThai@hotmail.com</dc:creator>
  <cp:keywords/>
  <dc:description/>
  <cp:lastModifiedBy>Admin</cp:lastModifiedBy>
  <cp:revision>11</cp:revision>
  <dcterms:created xsi:type="dcterms:W3CDTF">2023-01-25T15:30:00Z</dcterms:created>
  <dcterms:modified xsi:type="dcterms:W3CDTF">2023-03-15T02:24:00Z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1674821252</vt:lpwstr>
  </property>
  <property fmtid="{D5CDD505-2E9C-101B-9397-08002B2CF9AE}" pid="5" name="DLPManualFileClassificationVersion">
    <vt:lpwstr>11.9.0.82</vt:lpwstr>
  </property>
</Properties>
</file>