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08130" w14:textId="77777777" w:rsidR="00892B57" w:rsidRPr="007D2300" w:rsidRDefault="000F5E90" w:rsidP="00427CFA">
      <w:pPr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u w:val="single"/>
        </w:rPr>
      </w:pPr>
      <w:r w:rsidRPr="007D2300">
        <w:rPr>
          <w:rFonts w:ascii="Cordia New" w:hAnsi="Cordia New" w:cs="Cordia New"/>
          <w:noProof/>
          <w:color w:val="000000" w:themeColor="text1"/>
          <w:sz w:val="30"/>
          <w:szCs w:val="3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1BE02AA1" wp14:editId="01D02BC6">
            <wp:extent cx="1657350" cy="636537"/>
            <wp:effectExtent l="0" t="0" r="0" b="0"/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365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048C2F7" w14:textId="77777777" w:rsidR="00BA135D" w:rsidRPr="007D2300" w:rsidRDefault="000F5E90" w:rsidP="00427CFA">
      <w:pPr>
        <w:pStyle w:val="Default"/>
        <w:spacing w:before="0" w:after="240" w:line="240" w:lineRule="auto"/>
        <w:ind w:left="2160" w:firstLine="720"/>
        <w:jc w:val="right"/>
        <w:rPr>
          <w:rFonts w:ascii="Cordia New" w:hAnsi="Cordia New" w:cs="Cordia New"/>
          <w:b/>
          <w:bCs/>
          <w:color w:val="000000" w:themeColor="text1"/>
          <w:sz w:val="30"/>
          <w:szCs w:val="30"/>
          <w:u w:val="single"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u w:val="single"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ข่าวประชาสัมพันธ์</w:t>
      </w:r>
    </w:p>
    <w:p w14:paraId="6055F904" w14:textId="31F0950D" w:rsidR="00ED1DCC" w:rsidRDefault="00EE066F" w:rsidP="00EE066F">
      <w:pPr>
        <w:spacing w:after="240" w:line="240" w:lineRule="auto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  <w:bookmarkStart w:id="0" w:name="_GoBack"/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กรุงไทย ยกระดับบริการ</w:t>
      </w:r>
      <w:r w:rsidR="00992EE4"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ดิจิทัลแพลตฟอร์ม</w:t>
      </w:r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 xml:space="preserve"> “</w:t>
      </w:r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</w:rPr>
        <w:t>Krungthai Business</w:t>
      </w:r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” ตอกย้ำ</w:t>
      </w:r>
      <w:r w:rsidR="00654BAC"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การให้</w:t>
      </w:r>
      <w:r w:rsidR="00992EE4"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บริการ</w:t>
      </w:r>
      <w:r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จัดการทางการเงินสำหรับธุรกิจ เพิ่มฟีเจอร์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ใหม่ ติดปีกให้ธุรกิจทะยานไกลไม่สะดุด ง่าย จบ ครบกว่าเดิมในแอปเดียว</w:t>
      </w:r>
    </w:p>
    <w:bookmarkEnd w:id="0"/>
    <w:p w14:paraId="3AF71B80" w14:textId="03E64EDC" w:rsidR="00ED1DCC" w:rsidRPr="00ED1DCC" w:rsidRDefault="00B37595" w:rsidP="00ED1DCC">
      <w:pPr>
        <w:spacing w:after="240" w:line="240" w:lineRule="auto"/>
        <w:jc w:val="center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  <w:r>
        <w:rPr>
          <w:rFonts w:ascii="Cordia New" w:eastAsia="Times New Roman" w:hAnsi="Cordia New" w:cs="Cordia New"/>
          <w:b/>
          <w:bCs/>
          <w:noProof/>
          <w:color w:val="000000" w:themeColor="text1"/>
          <w:sz w:val="30"/>
          <w:szCs w:val="30"/>
        </w:rPr>
        <w:drawing>
          <wp:inline distT="0" distB="0" distL="0" distR="0" wp14:anchorId="356C0166" wp14:editId="21D17CF9">
            <wp:extent cx="5941060" cy="3342005"/>
            <wp:effectExtent l="0" t="0" r="254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4ADF" w14:textId="3155743D" w:rsidR="00EE066F" w:rsidRPr="007D2300" w:rsidRDefault="00EE066F" w:rsidP="00EE066F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ธนาคารกรุงไทย เดินหน้ายกระดับบริการ</w:t>
      </w:r>
      <w:r w:rsidR="00992EE4" w:rsidRPr="007D2300">
        <w:rPr>
          <w:rFonts w:ascii="Cordia New" w:hAnsi="Cordia New" w:cs="Cordia New"/>
          <w:b/>
          <w:bCs/>
          <w:color w:val="000000" w:themeColor="text1"/>
          <w:sz w:val="30"/>
          <w:szCs w:val="30"/>
          <w:cs/>
        </w:rPr>
        <w:t>ดิจิทัลแพลตฟอร์ม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 “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>Krungthai Business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”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 xml:space="preserve">  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ตอบโจทย์ลูกค้าธุรกิจครบวงจรให้บริหารจัดการทางการเงินครบทุกฟังก์ชันในที่เดียว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 xml:space="preserve">  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ทั้ง โอน รับ จ่าย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 xml:space="preserve">  </w:t>
      </w:r>
      <w:r w:rsidRPr="007D2300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พร้อมบริการด้านสินเชื่อ บริการหนังสือค้ำประกัน และบริการธุรกรรมการค้าต่างประเทศ ด้วยมาตรฐานความปลอดภัยระดับสากล ง่าย จบ ครบกว่าเดิมในแอปเดียว</w:t>
      </w:r>
    </w:p>
    <w:p w14:paraId="026508FB" w14:textId="77777777" w:rsidR="008C511C" w:rsidRPr="007D2300" w:rsidRDefault="008C511C" w:rsidP="00261E0E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</w:p>
    <w:p w14:paraId="40D4136F" w14:textId="5BE1B4AE" w:rsidR="00E622C4" w:rsidRPr="00B37595" w:rsidRDefault="00427CFA" w:rsidP="008730C8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นายธวัชชัย ชีวานนท์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รองกรรมการผู้จัดการใหญ่ สายงานบริหารจัดการทางการเงินเพื่อธุรกิจ ธนาคารกรุงไทย เปิดเผยว่า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ธนาคาร</w:t>
      </w:r>
      <w:r w:rsidR="003271E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ได้รับผลตอบรับที่ดี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จากลูกค้า</w:t>
      </w:r>
      <w:r w:rsidR="003271E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จากการเปิดตัวบริการ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 “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>Krungthai Business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” </w:t>
      </w:r>
      <w:r w:rsidR="003271E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ดิจิ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ทั</w:t>
      </w:r>
      <w:r w:rsidR="003271E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ลแพลตฟอร์ม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ในการบริหาร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จัดการด้านการเงินสำหรับ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ลูกค้า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ธุรกิจ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ที่ตอบโจทย์ทุกธุรกิจ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แบบครบวงจร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ทำธุรกรรมได้หลากหลายทั้งในประเทศและต่างประเทศ ครอบคลุมทุกธุรกรรมการเงิน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ช่วยให้การบริหารธุรกิจและการจัดการเงินเป็นเรื่องง่าย สะดวก มีประสิทธิภาพ 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ไม่ว่าจะเป็น การ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ทำรายการโอนเงินหลายรายการพร้อมกันในครั้งเดียว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พร้อม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ระบบตัวช่วย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แนะนำ</w:t>
      </w:r>
      <w:r w:rsidR="0012731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บริการโอนเงินที่เหมาะสมกับวงเงินและความคุ้มค่าของต้นทุนธุรกิจให้อัตโนมัติ 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การจ่ายเงินเดือนพนักงาน</w:t>
      </w:r>
      <w:r w:rsidR="0012634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บัญชีกรุงไทยพร้อมความคุ้มครองประกันอุบัติเหตุกลุ่ม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อีกทั้ง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สามารถสร้าง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QR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บัญชีนิติบุคคล </w:t>
      </w:r>
      <w:r w:rsidR="00E622C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ได้ผ่านบริการ </w:t>
      </w:r>
      <w:r w:rsidR="00E622C4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My QR 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เพื่อ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รับหรือจ่ายเงินผ่านบัญชีธุรกิจ</w:t>
      </w:r>
      <w:r w:rsidR="00E622C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การ</w:t>
      </w:r>
      <w:r w:rsidR="002A406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สั่ง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ซื้อสมุด</w:t>
      </w:r>
      <w:r w:rsidR="002A406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เช็ค </w:t>
      </w:r>
      <w:r w:rsidR="00CE2D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และ</w:t>
      </w:r>
      <w:r w:rsidR="00D364A5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การจัดการ</w:t>
      </w:r>
      <w:r w:rsidR="002A406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เช็ค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รวมถึงทำรายการ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โอนเงิน</w:t>
      </w:r>
      <w:r w:rsidR="0007448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ไป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ต่างประเทศครอบคลุม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16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สกุลเงินสำคัญทั่วโลก </w:t>
      </w:r>
      <w:r w:rsidR="008730C8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>สร้างและ</w:t>
      </w:r>
      <w:r w:rsidR="008730C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อนุมัติ</w:t>
      </w:r>
      <w:r w:rsidR="008730C8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>รายการ</w:t>
      </w:r>
      <w:r w:rsidR="008730C8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ได้รวดเร็ว</w:t>
      </w:r>
      <w:r w:rsidR="008730C8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 xml:space="preserve">ผ่านแอปพลิเคชันบนโทรศัพท์มือถือ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พร้อมฟังก์ชัน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Self Admin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บริหารจัดการข้อมูลผู้ใช้งานผ่านระบบด้วยตนเอง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มั่นใจด้วย</w:t>
      </w:r>
      <w:r w:rsidR="00B06EE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ระบบรักษาความปลอดภัยมาตรฐานสากล</w:t>
      </w:r>
      <w:r w:rsidR="00E622C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4F05B1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>ผ่านฟังก์ชัน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การยืนยันการทำธุรกรรมการเงิน</w:t>
      </w:r>
      <w:r w:rsidR="004F05B1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>แบบ</w:t>
      </w:r>
      <w:r w:rsidR="00314A76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 xml:space="preserve"> 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Two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Factor Authentication 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(2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FA</w:t>
      </w:r>
      <w:r w:rsidR="00314A7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)</w:t>
      </w:r>
      <w:r w:rsidR="00314A76" w:rsidRPr="00B37595">
        <w:rPr>
          <w:rFonts w:ascii="Cordia New" w:eastAsia="Times New Roman" w:hAnsi="Cordia New" w:cs="Cordia New" w:hint="cs"/>
          <w:color w:val="000000" w:themeColor="text1"/>
          <w:sz w:val="30"/>
          <w:szCs w:val="30"/>
          <w:cs/>
        </w:rPr>
        <w:t xml:space="preserve"> หรือ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การยืนยันการทำธุรกรรมแบบ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2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ชั้น</w:t>
      </w:r>
      <w:r w:rsidR="00B06EE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โดย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ใช้รหัส 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OTP</w:t>
      </w:r>
      <w:r w:rsidR="00814B5A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, PIN</w:t>
      </w:r>
      <w:r w:rsidR="00ED77D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หรือ</w:t>
      </w:r>
      <w:r w:rsidR="00B06EE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อุปกรณ์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Token 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รองรับ</w:t>
      </w:r>
      <w:r w:rsidR="00B06EE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การ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ยืนยันตัวตนด้วยใบหน้า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lastRenderedPageBreak/>
        <w:t>หรือลายนิ้วมือ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ในการ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เข้าระบบ นอกจากนี้ยังเพิ่มความคล่องตัวให้ธุรกิจ ด้วยบริการหักและนำส่งภาษีหัก ณ ที่จ่ายอิเล็กทรอนิกส์ 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e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="003F59AC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Withholding Tax Plus </w:t>
      </w:r>
    </w:p>
    <w:p w14:paraId="6F3ED51A" w14:textId="77777777" w:rsidR="00CC1912" w:rsidRPr="00B37595" w:rsidRDefault="00CC1912" w:rsidP="00240F0A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D8A0E33" w14:textId="1C4EEC8A" w:rsidR="00240F0A" w:rsidRPr="00B37595" w:rsidRDefault="00240F0A" w:rsidP="00240F0A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ล่าสุด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เพื่อตอบโจทย์ลูกค้าธุรกิจให้ดียิ่งขึ้น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ธนาคารได้ยกระดับบริการ</w:t>
      </w:r>
      <w:r w:rsidR="00992EE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ดิจิทัลแพลตฟอร์ม “</w:t>
      </w:r>
      <w:r w:rsidR="001B20F6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>Krungthai Business</w:t>
      </w:r>
      <w:r w:rsidR="00CC1912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 ให้ง่าย จบ ครบกว่าเดิมในแอปเดียว</w:t>
      </w:r>
      <w:r w:rsidR="00261E0E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 </w:t>
      </w:r>
      <w:r w:rsidR="00261E0E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ติดปีกให้ธุรกิจทะยานไกลไม่สะดุด</w:t>
      </w:r>
      <w:r w:rsidR="00261E0E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 </w:t>
      </w:r>
      <w:r w:rsidR="002A4064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เพิ่มฟีเจอร์ใหม่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ดูแลธุรกิจ</w:t>
      </w:r>
      <w:r w:rsidR="00261E0E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ครบทุกฟังก์ชัน 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อาทิ </w:t>
      </w:r>
      <w:r w:rsidR="00985AB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บริการด้านสินเชื่อ บริการหนังสือค้ำประกัน และบริการธุรกรรมการค้าต่างประเทศ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รวมไว้ในที่เดียว ให้</w:t>
      </w:r>
      <w:r w:rsidR="00D364A5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ดำเนิน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ธุรกิจสะดวกยิ่ง</w:t>
      </w:r>
      <w:r w:rsidR="00D364A5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ขึ้น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ด้วยบริการใหม่ ดังนี้</w:t>
      </w:r>
    </w:p>
    <w:p w14:paraId="4375A2AC" w14:textId="20B09563" w:rsidR="00B85C1B" w:rsidRPr="00B37595" w:rsidRDefault="00B85C1B" w:rsidP="00B85C1B">
      <w:pPr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</w:p>
    <w:p w14:paraId="02BC5C67" w14:textId="4D780AF0" w:rsidR="00B85C1B" w:rsidRPr="00B37595" w:rsidRDefault="00B85C1B" w:rsidP="00B85C1B">
      <w:pPr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เช็ควงเงินและจัดการ</w:t>
      </w:r>
      <w:r w:rsidR="008A38C2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สินเชื่อ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ง่าย แค่ปลายนิ้ว</w:t>
      </w:r>
    </w:p>
    <w:p w14:paraId="761B2F89" w14:textId="00FBD797" w:rsidR="00B85C1B" w:rsidRPr="00B37595" w:rsidRDefault="00B85C1B" w:rsidP="00B85C1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บริหารสินเชื่อได้คล่องตัว เรียกดูวงเงินสินเชื่อระยะยาวได้ทุกรายการ</w:t>
      </w:r>
    </w:p>
    <w:p w14:paraId="0BFB9522" w14:textId="084C5FB0" w:rsidR="00B85C1B" w:rsidRPr="00B37595" w:rsidRDefault="00B85C1B" w:rsidP="00B85C1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ชำระบัญชีสินเชื่อได้ทุกรูปแบบ ทั้งแบบปกติ แบบมียอดคงค้าง หรือชำระเพื่อปิดบัญชี</w:t>
      </w:r>
    </w:p>
    <w:p w14:paraId="468C3496" w14:textId="7CB4286E" w:rsidR="00CE2D12" w:rsidRPr="00B37595" w:rsidRDefault="00B85C1B" w:rsidP="00EE066F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ดาวน์โหลดใบเสร็จได้ทันที</w:t>
      </w:r>
    </w:p>
    <w:p w14:paraId="26800B35" w14:textId="77777777" w:rsidR="00B37595" w:rsidRPr="00B37595" w:rsidRDefault="00B37595" w:rsidP="00B37595">
      <w:p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</w:pPr>
    </w:p>
    <w:p w14:paraId="71B889E2" w14:textId="689243C2" w:rsidR="00240F0A" w:rsidRPr="00B37595" w:rsidRDefault="00B85C1B" w:rsidP="00B85C1B">
      <w:pPr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ขอออกหนังสือค้ำประกัน</w:t>
      </w:r>
      <w:r w:rsidR="008A38C2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สะดวก ง่าย ประหยัดเวลา</w:t>
      </w:r>
    </w:p>
    <w:p w14:paraId="146BB0E9" w14:textId="0C17A515" w:rsidR="00B85C1B" w:rsidRPr="00B37595" w:rsidRDefault="00B85C1B" w:rsidP="00CC1912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ขอออกหนังสือค้ำประกันได้ด้วยตัวเอง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ตลอด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24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ชั่วโมง </w:t>
      </w:r>
      <w:r w:rsidR="00660C6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ทั้ง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หนังสือค้ำประกันแบบกระดาษ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(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LG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) และหนังสือค้ำประกันอิเล็กทรอนิกส์ (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e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LG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)</w:t>
      </w:r>
    </w:p>
    <w:p w14:paraId="4B1EBB8B" w14:textId="7926D17E" w:rsidR="00CC1912" w:rsidRPr="00B37595" w:rsidRDefault="00660C6A" w:rsidP="00CC1912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เลือกใช้แบบฟอร์ม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LG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มาตรฐานของธนาคาร หรือ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Upload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แบบฟอร์มที่ลูกค้าต้องการ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ได้เอง</w:t>
      </w:r>
    </w:p>
    <w:p w14:paraId="59C5E80C" w14:textId="46152368" w:rsidR="00B85C1B" w:rsidRPr="00B37595" w:rsidRDefault="001B20F6" w:rsidP="00CC1912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หนังสือค้ำประกัน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อิเล็กทรอนิกส์ (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e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LG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) รับได้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ภายใน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4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ชั่วโมง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  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หนังสือค้ำประกัน (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LG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) รับ</w:t>
      </w:r>
      <w:r w:rsidR="008A38C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ได้ที่สาขา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ภายในได้ใน 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1 </w:t>
      </w:r>
      <w:r w:rsidR="00B85C1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วัน</w:t>
      </w:r>
    </w:p>
    <w:p w14:paraId="2ECD39EC" w14:textId="0292E79E" w:rsidR="007D2300" w:rsidRPr="00B37595" w:rsidRDefault="00660C6A" w:rsidP="00B85C1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ตรวจสอบข้อมูลวงเงินค้ำประกัน และติดตามสถานะรายการออกหนังสือค้ำประกันได้ครบจบในที่เดียว</w:t>
      </w:r>
    </w:p>
    <w:p w14:paraId="58CC50AB" w14:textId="77777777" w:rsidR="00B37595" w:rsidRPr="00B37595" w:rsidRDefault="00B37595" w:rsidP="00B37595">
      <w:pPr>
        <w:spacing w:after="0" w:line="240" w:lineRule="auto"/>
        <w:ind w:left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4768DE9F" w14:textId="1CE5BD3D" w:rsidR="00CC1912" w:rsidRPr="00B37595" w:rsidRDefault="00CC1912" w:rsidP="00CC1912">
      <w:p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ได้เปรียบทุก</w:t>
      </w:r>
      <w:r w:rsidR="001B20F6"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>ธุรกรรมการค้าต่างประเทศ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</w:p>
    <w:p w14:paraId="14B0C81E" w14:textId="6B6CFA4D" w:rsidR="00BA7FED" w:rsidRPr="00B37595" w:rsidRDefault="002C669B" w:rsidP="00221B7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บริการ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ธุรกรรมการค้าต่างประเทศ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ส่งคำสั่งได้ 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24 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ชั่วโมง 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ครอบคลุมทุกธุรกรรมหลัก ไม่ต้องส่งเอกสารตัวจริง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</w:p>
    <w:p w14:paraId="0FABD45E" w14:textId="4BDFC515" w:rsidR="00F050F9" w:rsidRPr="00B37595" w:rsidRDefault="00F050F9" w:rsidP="00221B7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แสดงรายงานธุรกรรมการค้าต่างประเทศจากทุกช่องทาง ทันทุกความเคลื่อนไหว</w:t>
      </w:r>
    </w:p>
    <w:p w14:paraId="701CCE08" w14:textId="114EC57B" w:rsidR="00ED1DCC" w:rsidRPr="00B37595" w:rsidRDefault="00BA7FED" w:rsidP="00221B7B">
      <w:pPr>
        <w:numPr>
          <w:ilvl w:val="0"/>
          <w:numId w:val="4"/>
        </w:num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เพิ่มความสะดวก ปลอดภัย ในการโอนเงินต่างประเทศสำหรับลูกค้าธุรกิจผ่านเครือข่ายพันธมิตรของธนาคาร ให้ถึงปลายทางอย่างรวดเร็ว ด้วยระบบอัจ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ฉ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ริยะแนะนำแพลตฟอร์มการโอนเงินระหว่างประเทศที่เหมาะสมกับรายการของลูกค้า</w:t>
      </w:r>
      <w:r w:rsidR="00882D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และ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ระบบตรวจสอบเลขที่บัญชีผู้รับเงินปลายทาง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</w:t>
      </w:r>
    </w:p>
    <w:p w14:paraId="6C1792F4" w14:textId="61820205" w:rsidR="002C669B" w:rsidRPr="00B37595" w:rsidRDefault="00992EE4" w:rsidP="00CF6919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Cordia New" w:eastAsia="Times New Roman" w:hAnsi="Cordia New" w:cs="Cordia New"/>
          <w:strike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Krungthai </w:t>
      </w:r>
      <w:r w:rsidR="00935AA3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Business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ใช้งานง่ายได้ทุกอุปกรณ์</w:t>
      </w:r>
      <w:r w:rsidR="005F11FF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เชื่อมโยงข้อมูลแบบ </w:t>
      </w:r>
      <w:r w:rsidR="005F11FF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Real</w:t>
      </w:r>
      <w:r w:rsidR="005F11FF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="005F11FF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Time</w:t>
      </w:r>
      <w:r w:rsidR="00CA6AE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อยู่ที่ไหนก็ทำรายการได้ผ่านมือถือ คอมพิวเตอร์ โน้ตบุ๊ก และแท</w:t>
      </w:r>
      <w:r w:rsidR="00654BAC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็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บเล็ต ตลอด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24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ชั่วโมง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7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วัน </w:t>
      </w:r>
      <w:r w:rsidR="00CA6AED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เพิ่มความคล่องตัวในการทำธุรกรรม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ได้ทุกที่ ทุกเวลา แบบไร้รอยต่อ</w:t>
      </w:r>
      <w:r w:rsidR="00935AA3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CC1912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พิเศษ </w:t>
      </w:r>
      <w:r w:rsidR="00F97DA0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สำหรับ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ลูกค้าที่สมัครใช้บริการ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Krungthai Business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ภายในวันที่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31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มีนาคม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2566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FD3157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ธนาคารจัดโปรโมชั่นให้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โอน รับ และจ่ายบิลต่างๆ ด้วยค่าธรรมเนียมเหมาจ่ายเพียงหลักร้อย มีให้เลือก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2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แพ็คเกจ คือ แพ็คเกจ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SME Smart Lite 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โอนรับจ่าย ฟรี ไม่อั้น เหมาจ่ายเพียง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111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บาทต่อปี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  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และแพ็คเกจ</w:t>
      </w:r>
      <w:r w:rsidR="001B20F6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SME Smart Solution 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ราคาเหมาจ่ายเพียง 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555 </w:t>
      </w:r>
      <w:r w:rsidR="000915AA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บาทต่อปี</w:t>
      </w:r>
      <w:r w:rsidR="002C669B"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 </w:t>
      </w:r>
      <w:r w:rsidR="009773CD" w:rsidRPr="00B37595">
        <w:rPr>
          <w:rFonts w:ascii="Cordia New" w:eastAsia="Times New Roman" w:hAnsi="Cordia New" w:cs="Cordia New" w:hint="cs"/>
          <w:sz w:val="30"/>
          <w:szCs w:val="30"/>
          <w:cs/>
        </w:rPr>
        <w:t>กับ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สิทธิประโยชน์</w:t>
      </w:r>
      <w:r w:rsidR="009773CD" w:rsidRPr="00B37595">
        <w:rPr>
          <w:rFonts w:ascii="Cordia New" w:eastAsia="Times New Roman" w:hAnsi="Cordia New" w:cs="Cordia New" w:hint="cs"/>
          <w:sz w:val="30"/>
          <w:szCs w:val="30"/>
          <w:cs/>
        </w:rPr>
        <w:t>ที่เพิ่มมากขึ้น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 xml:space="preserve"> อาทิ ฟรีค่าธรรมเนียม โอนเงินบัญชีกรุงไทย โอนเงินต่างธนาคารแบบทันที โอนเงินต่างธนาคารแบบวันถัดไป โอนเงิน</w:t>
      </w:r>
      <w:r w:rsidR="00F905C8">
        <w:fldChar w:fldCharType="begin"/>
      </w:r>
      <w:r w:rsidR="00F905C8">
        <w:instrText xml:space="preserve"> HYPERLINK </w:instrText>
      </w:r>
      <w:r w:rsidR="00F905C8">
        <w:rPr>
          <w:rFonts w:cs="Angsana New"/>
          <w:szCs w:val="22"/>
          <w:cs/>
        </w:rPr>
        <w:instrText>"</w:instrText>
      </w:r>
      <w:r w:rsidR="00F905C8">
        <w:instrText>https</w:instrText>
      </w:r>
      <w:r w:rsidR="00F905C8">
        <w:rPr>
          <w:rFonts w:cs="Angsana New"/>
          <w:szCs w:val="22"/>
          <w:cs/>
        </w:rPr>
        <w:instrText>://</w:instrText>
      </w:r>
      <w:r w:rsidR="00F905C8">
        <w:instrText>krungthai</w:instrText>
      </w:r>
      <w:r w:rsidR="00F905C8">
        <w:rPr>
          <w:rFonts w:cs="Angsana New"/>
          <w:szCs w:val="22"/>
          <w:cs/>
        </w:rPr>
        <w:instrText>.</w:instrText>
      </w:r>
      <w:r w:rsidR="00F905C8">
        <w:instrText>com</w:instrText>
      </w:r>
      <w:r w:rsidR="00F905C8">
        <w:rPr>
          <w:rFonts w:cs="Angsana New"/>
          <w:szCs w:val="22"/>
          <w:cs/>
        </w:rPr>
        <w:instrText>/</w:instrText>
      </w:r>
      <w:r w:rsidR="00F905C8">
        <w:instrText>th</w:instrText>
      </w:r>
      <w:r w:rsidR="00F905C8">
        <w:rPr>
          <w:rFonts w:cs="Angsana New"/>
          <w:szCs w:val="22"/>
          <w:cs/>
        </w:rPr>
        <w:instrText>/</w:instrText>
      </w:r>
      <w:r w:rsidR="00F905C8">
        <w:instrText>personal</w:instrText>
      </w:r>
      <w:r w:rsidR="00F905C8">
        <w:rPr>
          <w:rFonts w:cs="Angsana New"/>
          <w:szCs w:val="22"/>
          <w:cs/>
        </w:rPr>
        <w:instrText>/</w:instrText>
      </w:r>
      <w:r w:rsidR="00F905C8">
        <w:instrText>cash</w:instrText>
      </w:r>
      <w:r w:rsidR="00F905C8">
        <w:rPr>
          <w:rFonts w:cs="Angsana New"/>
          <w:szCs w:val="22"/>
          <w:cs/>
        </w:rPr>
        <w:instrText>-</w:instrText>
      </w:r>
      <w:r w:rsidR="00F905C8">
        <w:instrText>management</w:instrText>
      </w:r>
      <w:r w:rsidR="00F905C8">
        <w:rPr>
          <w:rFonts w:cs="Angsana New"/>
          <w:szCs w:val="22"/>
          <w:cs/>
        </w:rPr>
        <w:instrText>/</w:instrText>
      </w:r>
      <w:r w:rsidR="00F905C8">
        <w:instrText>ktb</w:instrText>
      </w:r>
      <w:r w:rsidR="00F905C8">
        <w:rPr>
          <w:rFonts w:cs="Angsana New"/>
          <w:szCs w:val="22"/>
          <w:cs/>
        </w:rPr>
        <w:instrText>-</w:instrText>
      </w:r>
      <w:r w:rsidR="00F905C8">
        <w:instrText>promptpay</w:instrText>
      </w:r>
      <w:r w:rsidR="00F905C8">
        <w:rPr>
          <w:rFonts w:cs="Angsana New"/>
          <w:szCs w:val="22"/>
          <w:cs/>
        </w:rPr>
        <w:instrText>/</w:instrText>
      </w:r>
      <w:r w:rsidR="00F905C8">
        <w:instrText>169</w:instrText>
      </w:r>
      <w:r w:rsidR="00F905C8">
        <w:rPr>
          <w:rFonts w:cs="Angsana New"/>
          <w:szCs w:val="22"/>
          <w:cs/>
        </w:rPr>
        <w:instrText xml:space="preserve">" </w:instrText>
      </w:r>
      <w:r w:rsidR="00F905C8">
        <w:instrText xml:space="preserve">\t </w:instrText>
      </w:r>
      <w:r w:rsidR="00F905C8">
        <w:rPr>
          <w:rFonts w:cs="Angsana New"/>
          <w:szCs w:val="22"/>
          <w:cs/>
        </w:rPr>
        <w:instrText>"</w:instrText>
      </w:r>
      <w:r w:rsidR="00F905C8">
        <w:instrText>_blank</w:instrText>
      </w:r>
      <w:r w:rsidR="00F905C8">
        <w:rPr>
          <w:rFonts w:cs="Angsana New"/>
          <w:szCs w:val="22"/>
          <w:cs/>
        </w:rPr>
        <w:instrText xml:space="preserve">" </w:instrText>
      </w:r>
      <w:r w:rsidR="00F905C8">
        <w:fldChar w:fldCharType="separate"/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พร้อมเพย์</w:t>
      </w:r>
      <w:r w:rsidR="00F905C8">
        <w:rPr>
          <w:rFonts w:ascii="Cordia New" w:eastAsia="Times New Roman" w:hAnsi="Cordia New" w:cs="Cordia New"/>
          <w:sz w:val="30"/>
          <w:szCs w:val="30"/>
        </w:rPr>
        <w:fldChar w:fldCharType="end"/>
      </w:r>
      <w:r w:rsidR="002C669B" w:rsidRPr="00B37595">
        <w:rPr>
          <w:rFonts w:ascii="Cordia New" w:eastAsia="Times New Roman" w:hAnsi="Cordia New" w:cs="Cordia New"/>
          <w:sz w:val="30"/>
          <w:szCs w:val="30"/>
        </w:rPr>
        <w:t> 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 xml:space="preserve">ชำระบิล </w:t>
      </w:r>
      <w:r w:rsidR="008F1B1B" w:rsidRPr="00B37595">
        <w:rPr>
          <w:rFonts w:ascii="Cordia New" w:eastAsia="Times New Roman" w:hAnsi="Cordia New" w:cs="Cordia New" w:hint="cs"/>
          <w:sz w:val="30"/>
          <w:szCs w:val="30"/>
          <w:cs/>
        </w:rPr>
        <w:t>ที่</w:t>
      </w:r>
      <w:r w:rsidR="000838B1" w:rsidRPr="00B37595">
        <w:rPr>
          <w:rFonts w:ascii="Cordia New" w:eastAsia="Times New Roman" w:hAnsi="Cordia New" w:cs="Cordia New" w:hint="cs"/>
          <w:sz w:val="30"/>
          <w:szCs w:val="30"/>
          <w:cs/>
        </w:rPr>
        <w:t>มาพร้อมกับ</w:t>
      </w:r>
      <w:r w:rsidR="000838B1" w:rsidRPr="00B37595">
        <w:rPr>
          <w:rFonts w:ascii="Cordia New" w:eastAsia="Times New Roman" w:hAnsi="Cordia New" w:cs="Cordia New"/>
          <w:sz w:val="30"/>
          <w:szCs w:val="30"/>
        </w:rPr>
        <w:t xml:space="preserve">Payroll Solution </w:t>
      </w:r>
      <w:r w:rsidR="007F2827" w:rsidRPr="00B37595">
        <w:rPr>
          <w:rFonts w:ascii="Cordia New" w:eastAsia="Times New Roman" w:hAnsi="Cordia New" w:cs="Cordia New" w:hint="cs"/>
          <w:sz w:val="30"/>
          <w:szCs w:val="30"/>
          <w:cs/>
        </w:rPr>
        <w:t>การ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 xml:space="preserve">จ่ายเงินเดือนพนักงานบัญชีกรุงไทย </w:t>
      </w:r>
      <w:r w:rsidR="000838B1" w:rsidRPr="00B37595">
        <w:rPr>
          <w:rFonts w:ascii="Cordia New" w:eastAsia="Times New Roman" w:hAnsi="Cordia New" w:cs="Cordia New" w:hint="cs"/>
          <w:sz w:val="30"/>
          <w:szCs w:val="30"/>
          <w:cs/>
        </w:rPr>
        <w:t>ฟรี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ความคุ้มครองประกันอุบัติเหตุกลุ่ม</w:t>
      </w:r>
      <w:r w:rsidR="007F2827" w:rsidRPr="00B37595">
        <w:rPr>
          <w:rFonts w:ascii="Cordia New" w:eastAsia="Times New Roman" w:hAnsi="Cordia New" w:cs="Cordia New" w:hint="cs"/>
          <w:sz w:val="30"/>
          <w:szCs w:val="30"/>
          <w:cs/>
        </w:rPr>
        <w:t>แบบหายห่วง ซึ่งจะ</w:t>
      </w:r>
      <w:r w:rsidR="00CF6919" w:rsidRPr="00B37595">
        <w:rPr>
          <w:rFonts w:ascii="Cordia New" w:eastAsia="Times New Roman" w:hAnsi="Cordia New" w:cs="Cordia New" w:hint="cs"/>
          <w:sz w:val="30"/>
          <w:szCs w:val="30"/>
          <w:cs/>
        </w:rPr>
        <w:t>ช่วยเพิ่มความ</w:t>
      </w:r>
      <w:r w:rsidR="007F2827" w:rsidRPr="00B37595">
        <w:rPr>
          <w:rFonts w:ascii="Cordia New" w:eastAsia="Times New Roman" w:hAnsi="Cordia New" w:cs="Cordia New" w:hint="cs"/>
          <w:sz w:val="30"/>
          <w:szCs w:val="30"/>
          <w:cs/>
        </w:rPr>
        <w:t>คุ้มค่า</w:t>
      </w:r>
      <w:r w:rsidR="00CF6919" w:rsidRPr="00B37595">
        <w:rPr>
          <w:rFonts w:ascii="Cordia New" w:eastAsia="Times New Roman" w:hAnsi="Cordia New" w:cs="Cordia New" w:hint="cs"/>
          <w:sz w:val="30"/>
          <w:szCs w:val="30"/>
          <w:cs/>
        </w:rPr>
        <w:t xml:space="preserve">ให้กับบริษัท </w:t>
      </w:r>
      <w:r w:rsidR="00CB23B3" w:rsidRPr="00B37595">
        <w:rPr>
          <w:rFonts w:ascii="Cordia New" w:eastAsia="Times New Roman" w:hAnsi="Cordia New" w:cs="Cordia New" w:hint="cs"/>
          <w:sz w:val="30"/>
          <w:szCs w:val="30"/>
          <w:cs/>
        </w:rPr>
        <w:t>อีกทั้งยังเป็นการเพิ่มความอุ่นใจ</w:t>
      </w:r>
      <w:r w:rsidR="007F2827" w:rsidRPr="00B37595">
        <w:rPr>
          <w:rFonts w:ascii="Cordia New" w:eastAsia="Times New Roman" w:hAnsi="Cordia New" w:cs="Cordia New" w:hint="cs"/>
          <w:sz w:val="30"/>
          <w:szCs w:val="30"/>
          <w:cs/>
        </w:rPr>
        <w:t>ให้กับ</w:t>
      </w:r>
      <w:r w:rsidR="00CF6919" w:rsidRPr="00B37595">
        <w:rPr>
          <w:rFonts w:ascii="Cordia New" w:eastAsia="Times New Roman" w:hAnsi="Cordia New" w:cs="Cordia New" w:hint="cs"/>
          <w:sz w:val="30"/>
          <w:szCs w:val="30"/>
          <w:cs/>
        </w:rPr>
        <w:t>พนักงาน</w:t>
      </w:r>
      <w:r w:rsidR="009773CD" w:rsidRPr="00B37595">
        <w:rPr>
          <w:rFonts w:ascii="Cordia New" w:eastAsia="Times New Roman" w:hAnsi="Cordia New" w:cs="Cordia New" w:hint="cs"/>
          <w:sz w:val="30"/>
          <w:szCs w:val="30"/>
          <w:cs/>
        </w:rPr>
        <w:t>ที่ใช้</w:t>
      </w:r>
      <w:r w:rsidR="00CF6919" w:rsidRPr="00B37595">
        <w:rPr>
          <w:rFonts w:ascii="Cordia New" w:eastAsia="Times New Roman" w:hAnsi="Cordia New" w:cs="Cordia New" w:hint="cs"/>
          <w:sz w:val="30"/>
          <w:szCs w:val="30"/>
          <w:cs/>
        </w:rPr>
        <w:t>บัญชี</w:t>
      </w:r>
      <w:r w:rsidR="009773CD" w:rsidRPr="00B37595">
        <w:rPr>
          <w:rFonts w:ascii="Cordia New" w:eastAsia="Times New Roman" w:hAnsi="Cordia New" w:cs="Cordia New" w:hint="cs"/>
          <w:sz w:val="30"/>
          <w:szCs w:val="30"/>
          <w:cs/>
        </w:rPr>
        <w:t>เงินเดือน</w:t>
      </w:r>
      <w:r w:rsidR="00CF6919" w:rsidRPr="00B37595">
        <w:rPr>
          <w:rFonts w:ascii="Cordia New" w:eastAsia="Times New Roman" w:hAnsi="Cordia New" w:cs="Cordia New" w:hint="cs"/>
          <w:sz w:val="30"/>
          <w:szCs w:val="30"/>
          <w:cs/>
        </w:rPr>
        <w:t xml:space="preserve">กรุงไทย 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และสิทธิประโยชน์พิเศษอื่นๆ เช่น ฟรี เปิดบัญชีพนักงาน ไม่มีขั้นต่ำ ฟรีค่าธรรมเนียมแรกเข้าและรายปี ปีแรก สำหรับบัตรเดบิต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lastRenderedPageBreak/>
        <w:t xml:space="preserve">เงินเดือนพนักงาน และบัตร </w:t>
      </w:r>
      <w:r w:rsidR="002C669B" w:rsidRPr="00B37595">
        <w:rPr>
          <w:rFonts w:ascii="Cordia New" w:eastAsia="Times New Roman" w:hAnsi="Cordia New" w:cs="Cordia New"/>
          <w:sz w:val="30"/>
          <w:szCs w:val="30"/>
        </w:rPr>
        <w:t xml:space="preserve">Travel Card </w:t>
      </w:r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สำหรับผู้บริหาร</w:t>
      </w:r>
      <w:r w:rsidR="002C669B" w:rsidRPr="00B37595">
        <w:rPr>
          <w:rFonts w:ascii="Cordia New" w:eastAsia="Times New Roman" w:hAnsi="Cordia New" w:cs="Cordia New"/>
          <w:sz w:val="30"/>
          <w:szCs w:val="30"/>
        </w:rPr>
        <w:t> </w:t>
      </w:r>
      <w:hyperlink r:id="rId7" w:tgtFrame="_blank" w:history="1">
        <w:r w:rsidR="002C669B" w:rsidRPr="00B37595">
          <w:rPr>
            <w:rFonts w:ascii="Cordia New" w:eastAsia="Times New Roman" w:hAnsi="Cordia New" w:cs="Cordia New"/>
            <w:sz w:val="30"/>
            <w:szCs w:val="30"/>
            <w:cs/>
          </w:rPr>
          <w:t>โอนเงินต่างประเทศ</w:t>
        </w:r>
      </w:hyperlink>
      <w:r w:rsidR="002C669B" w:rsidRPr="00B37595">
        <w:rPr>
          <w:rFonts w:ascii="Cordia New" w:eastAsia="Times New Roman" w:hAnsi="Cordia New" w:cs="Cordia New"/>
          <w:sz w:val="30"/>
          <w:szCs w:val="30"/>
          <w:cs/>
        </w:rPr>
        <w:t>ด้วยค่าธรรมเนียมอัตราพิเศษ และสิทธิพิเศษอีกมากมาย</w:t>
      </w:r>
    </w:p>
    <w:p w14:paraId="294D650D" w14:textId="77777777" w:rsidR="00B37595" w:rsidRPr="00B37595" w:rsidRDefault="00B37595" w:rsidP="00B37595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สำหรับ ลูกค้าผู้ประกอบการ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 xml:space="preserve">SME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และลูกค้าธุรกิจที่สนใจสามารถสมัครใช้บริการได้ที่ ธนาคารกรุงไทยทุกสาขา สำนักงานธุรกิจทั่วประเทศ หรือลงทะเบียนขอใช้บริการได้ที่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https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://</w:t>
      </w:r>
      <w:proofErr w:type="spellStart"/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krungthai</w:t>
      </w:r>
      <w:proofErr w:type="spellEnd"/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.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com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/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link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/</w:t>
      </w:r>
      <w:proofErr w:type="spellStart"/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krungthai</w:t>
      </w:r>
      <w:proofErr w:type="spellEnd"/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-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business</w:t>
      </w:r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  <w:cs/>
        </w:rPr>
        <w:t>-</w:t>
      </w:r>
      <w:proofErr w:type="spellStart"/>
      <w:r w:rsidRPr="00B37595">
        <w:rPr>
          <w:rFonts w:ascii="Cordia New" w:eastAsia="Times New Roman" w:hAnsi="Cordia New" w:cs="Cordia New"/>
          <w:color w:val="0563C1"/>
          <w:sz w:val="30"/>
          <w:szCs w:val="30"/>
          <w:u w:val="single"/>
        </w:rPr>
        <w:t>pr</w:t>
      </w:r>
      <w:proofErr w:type="spellEnd"/>
      <w:r w:rsidRPr="00B37595">
        <w:rPr>
          <w:rFonts w:ascii="Cordia New" w:eastAsia="Times New Roman" w:hAnsi="Cordia New" w:cs="Cordia New"/>
          <w:color w:val="000000"/>
          <w:sz w:val="30"/>
          <w:szCs w:val="30"/>
        </w:rPr>
        <w:t> 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สอบถามข้อมูลเพิ่มเติม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Krungthai Corporate Contact Center 02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111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-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9999</w:t>
      </w:r>
    </w:p>
    <w:p w14:paraId="192A5BFF" w14:textId="77777777" w:rsidR="00B37595" w:rsidRPr="00B37595" w:rsidRDefault="00B37595" w:rsidP="00B37595">
      <w:pPr>
        <w:spacing w:after="0" w:line="240" w:lineRule="auto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091808ED" w14:textId="77777777" w:rsidR="00B37595" w:rsidRPr="00B37595" w:rsidRDefault="00B37595" w:rsidP="00B37595">
      <w:pPr>
        <w:shd w:val="clear" w:color="auto" w:fill="FFFFFF"/>
        <w:spacing w:after="150" w:line="240" w:lineRule="auto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#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 xml:space="preserve">กรุงไทยติดปีกให้ธุรกิจคุณ 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#KrungthaiBusiness #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  <w:cs/>
        </w:rPr>
        <w:t>ง่ายจบครบกว่าเดิมในแอปเดียว</w:t>
      </w:r>
      <w:r w:rsidRPr="00B37595">
        <w:rPr>
          <w:rFonts w:ascii="Cordia New" w:eastAsia="Times New Roman" w:hAnsi="Cordia New" w:cs="Cordia New"/>
          <w:color w:val="000000" w:themeColor="text1"/>
          <w:sz w:val="30"/>
          <w:szCs w:val="30"/>
        </w:rPr>
        <w:t> </w:t>
      </w:r>
    </w:p>
    <w:p w14:paraId="7A1B23EB" w14:textId="77777777" w:rsidR="00B37595" w:rsidRPr="00B37595" w:rsidRDefault="00B37595" w:rsidP="00B37595">
      <w:p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E3DD492" w14:textId="77777777" w:rsidR="00B37595" w:rsidRPr="00B37595" w:rsidRDefault="00B37595" w:rsidP="00B37595">
      <w:p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ทีม 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>Marketing Strategy </w:t>
      </w:r>
    </w:p>
    <w:p w14:paraId="2A2AEADD" w14:textId="2575EA93" w:rsidR="00CF6919" w:rsidRDefault="00B37595" w:rsidP="00B37595">
      <w:pPr>
        <w:spacing w:after="0" w:line="240" w:lineRule="auto"/>
        <w:jc w:val="thaiDistribute"/>
        <w:rPr>
          <w:rFonts w:ascii="Cordia New" w:eastAsia="Times New Roman" w:hAnsi="Cordia New" w:cs="Cordia New"/>
          <w:strike/>
          <w:color w:val="000000" w:themeColor="text1"/>
          <w:sz w:val="30"/>
          <w:szCs w:val="30"/>
        </w:rPr>
      </w:pP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 xml:space="preserve">22 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  <w:t xml:space="preserve">กุมภาพันธ์ </w:t>
      </w:r>
      <w:r w:rsidRPr="00B37595"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</w:rPr>
        <w:t>2566</w:t>
      </w:r>
    </w:p>
    <w:p w14:paraId="038C7280" w14:textId="3E115A70" w:rsidR="00B37595" w:rsidRDefault="00B37595" w:rsidP="00CF6919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Cordia New" w:eastAsia="Times New Roman" w:hAnsi="Cordia New" w:cs="Cordia New"/>
          <w:strike/>
          <w:color w:val="000000" w:themeColor="text1"/>
          <w:sz w:val="30"/>
          <w:szCs w:val="30"/>
        </w:rPr>
      </w:pPr>
    </w:p>
    <w:p w14:paraId="3AC74E88" w14:textId="77777777" w:rsidR="00B37595" w:rsidRDefault="00B37595" w:rsidP="00CF6919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Cordia New" w:eastAsia="Times New Roman" w:hAnsi="Cordia New" w:cs="Cordia New"/>
          <w:strike/>
          <w:color w:val="000000" w:themeColor="text1"/>
          <w:sz w:val="30"/>
          <w:szCs w:val="30"/>
        </w:rPr>
      </w:pPr>
    </w:p>
    <w:p w14:paraId="2ACF746A" w14:textId="73B1D960" w:rsidR="00CF6919" w:rsidRDefault="00CF6919" w:rsidP="00CF6919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Cordia New" w:eastAsia="Times New Roman" w:hAnsi="Cordia New" w:cs="Cordia New"/>
          <w:strike/>
          <w:color w:val="000000" w:themeColor="text1"/>
          <w:sz w:val="30"/>
          <w:szCs w:val="30"/>
        </w:rPr>
      </w:pPr>
    </w:p>
    <w:p w14:paraId="08ED3409" w14:textId="77777777" w:rsidR="00CF6919" w:rsidRPr="007D2300" w:rsidRDefault="00CF6919" w:rsidP="00CF6919">
      <w:pPr>
        <w:shd w:val="clear" w:color="auto" w:fill="FFFFFF"/>
        <w:spacing w:before="100" w:beforeAutospacing="1" w:after="100" w:afterAutospacing="1" w:line="240" w:lineRule="auto"/>
        <w:ind w:firstLine="720"/>
        <w:jc w:val="thaiDistribute"/>
        <w:rPr>
          <w:rFonts w:ascii="Cordia New" w:eastAsia="Times New Roman" w:hAnsi="Cordia New" w:cs="Cordia New"/>
          <w:strike/>
          <w:color w:val="000000" w:themeColor="text1"/>
          <w:sz w:val="30"/>
          <w:szCs w:val="30"/>
        </w:rPr>
      </w:pPr>
    </w:p>
    <w:p w14:paraId="26B0D5BB" w14:textId="3A88D496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  <w:r>
        <w:rPr>
          <w:rFonts w:ascii="Cordia New" w:eastAsia="Times New Roman" w:hAnsi="Cordia New" w:cs="Cordia New" w:hint="cs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4F72AB1" wp14:editId="40DBC834">
            <wp:simplePos x="0" y="0"/>
            <wp:positionH relativeFrom="column">
              <wp:posOffset>3056890</wp:posOffset>
            </wp:positionH>
            <wp:positionV relativeFrom="paragraph">
              <wp:posOffset>-635</wp:posOffset>
            </wp:positionV>
            <wp:extent cx="2259330" cy="2259330"/>
            <wp:effectExtent l="0" t="0" r="1270" b="1270"/>
            <wp:wrapNone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Times New Roman" w:hAnsi="Cordia New" w:cs="Cordia New" w:hint="cs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362DD6B3" wp14:editId="2BFDC0D7">
            <wp:simplePos x="0" y="0"/>
            <wp:positionH relativeFrom="column">
              <wp:posOffset>691515</wp:posOffset>
            </wp:positionH>
            <wp:positionV relativeFrom="paragraph">
              <wp:posOffset>-635</wp:posOffset>
            </wp:positionV>
            <wp:extent cx="2259330" cy="2259330"/>
            <wp:effectExtent l="0" t="0" r="1270" b="1270"/>
            <wp:wrapNone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Times New Roman" w:hAnsi="Cordia New" w:cs="Cordia New" w:hint="cs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6B31CF9" wp14:editId="52874F65">
            <wp:simplePos x="0" y="0"/>
            <wp:positionH relativeFrom="column">
              <wp:posOffset>691515</wp:posOffset>
            </wp:positionH>
            <wp:positionV relativeFrom="paragraph">
              <wp:posOffset>2336165</wp:posOffset>
            </wp:positionV>
            <wp:extent cx="2259330" cy="2259330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Times New Roman" w:hAnsi="Cordia New" w:cs="Cordia New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35C57AA3" wp14:editId="5F30144A">
            <wp:simplePos x="0" y="0"/>
            <wp:positionH relativeFrom="column">
              <wp:posOffset>3056255</wp:posOffset>
            </wp:positionH>
            <wp:positionV relativeFrom="paragraph">
              <wp:posOffset>2332355</wp:posOffset>
            </wp:positionV>
            <wp:extent cx="2259330" cy="2259330"/>
            <wp:effectExtent l="0" t="0" r="127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89D78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645B7FAB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4AD79737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2B564493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128551D6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0464134A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C4C487A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3D03A1F0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115C23C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4E60C5EC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1984895B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4E7B13C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18447F91" w14:textId="77777777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73C992F5" w14:textId="5A606AF1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3FF389B9" w14:textId="0B1C9B10" w:rsidR="00ED1DCC" w:rsidRDefault="00ED1DCC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63757E9D" w14:textId="2D874A04" w:rsidR="00B37595" w:rsidRDefault="00B37595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3A2F5465" w14:textId="44C57178" w:rsidR="00B37595" w:rsidRDefault="00B37595" w:rsidP="00CC1912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p w14:paraId="6E29B497" w14:textId="4979F7B6" w:rsidR="00992EE4" w:rsidRPr="007D2300" w:rsidRDefault="00992EE4" w:rsidP="00427CFA">
      <w:pPr>
        <w:spacing w:after="0" w:line="240" w:lineRule="auto"/>
        <w:jc w:val="thaiDistribute"/>
        <w:rPr>
          <w:rFonts w:ascii="Cordia New" w:eastAsia="Times New Roman" w:hAnsi="Cordia New" w:cs="Cordia New"/>
          <w:color w:val="000000" w:themeColor="text1"/>
          <w:sz w:val="30"/>
          <w:szCs w:val="30"/>
        </w:rPr>
      </w:pPr>
    </w:p>
    <w:sectPr w:rsidR="00992EE4" w:rsidRPr="007D2300" w:rsidSect="002C669B">
      <w:pgSz w:w="11906" w:h="16838"/>
      <w:pgMar w:top="567" w:right="111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0D68"/>
    <w:multiLevelType w:val="multilevel"/>
    <w:tmpl w:val="DBD8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C348F"/>
    <w:multiLevelType w:val="hybridMultilevel"/>
    <w:tmpl w:val="3E386888"/>
    <w:lvl w:ilvl="0" w:tplc="C31A4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6A1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7E2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2CA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4E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69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168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66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E6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144445"/>
    <w:multiLevelType w:val="hybridMultilevel"/>
    <w:tmpl w:val="A6B4DCBC"/>
    <w:lvl w:ilvl="0" w:tplc="C6CC2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EC0A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7AF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684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69C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361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702A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18BC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685F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1D3768"/>
    <w:multiLevelType w:val="hybridMultilevel"/>
    <w:tmpl w:val="95B2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16B39"/>
    <w:multiLevelType w:val="hybridMultilevel"/>
    <w:tmpl w:val="4EFA35DA"/>
    <w:lvl w:ilvl="0" w:tplc="36E2F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6E1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60D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229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05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E8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E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C3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4F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080AB2"/>
    <w:multiLevelType w:val="multilevel"/>
    <w:tmpl w:val="24CC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497DE0"/>
    <w:multiLevelType w:val="hybridMultilevel"/>
    <w:tmpl w:val="927408F8"/>
    <w:lvl w:ilvl="0" w:tplc="5B9CD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B21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8C8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A63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9C9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0B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E5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E1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CA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2656F02"/>
    <w:multiLevelType w:val="multilevel"/>
    <w:tmpl w:val="FCBC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328FD"/>
    <w:multiLevelType w:val="multilevel"/>
    <w:tmpl w:val="726C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BD"/>
    <w:rsid w:val="00033B5A"/>
    <w:rsid w:val="00074482"/>
    <w:rsid w:val="000838B1"/>
    <w:rsid w:val="000915AA"/>
    <w:rsid w:val="000E5E68"/>
    <w:rsid w:val="000E6D1E"/>
    <w:rsid w:val="000E7D82"/>
    <w:rsid w:val="000F5E90"/>
    <w:rsid w:val="00126346"/>
    <w:rsid w:val="0012731D"/>
    <w:rsid w:val="0013778B"/>
    <w:rsid w:val="001739F7"/>
    <w:rsid w:val="001B173E"/>
    <w:rsid w:val="001B20F6"/>
    <w:rsid w:val="001D27D7"/>
    <w:rsid w:val="001E3959"/>
    <w:rsid w:val="00221B7B"/>
    <w:rsid w:val="0024062B"/>
    <w:rsid w:val="00240F0A"/>
    <w:rsid w:val="00261E0E"/>
    <w:rsid w:val="00275752"/>
    <w:rsid w:val="002A4064"/>
    <w:rsid w:val="002C2F2B"/>
    <w:rsid w:val="002C669B"/>
    <w:rsid w:val="002F59D0"/>
    <w:rsid w:val="002F7162"/>
    <w:rsid w:val="00314A76"/>
    <w:rsid w:val="003271E8"/>
    <w:rsid w:val="003B0FF9"/>
    <w:rsid w:val="003B46FD"/>
    <w:rsid w:val="003F36BA"/>
    <w:rsid w:val="003F59AC"/>
    <w:rsid w:val="00427CFA"/>
    <w:rsid w:val="004778D3"/>
    <w:rsid w:val="004779D5"/>
    <w:rsid w:val="00487C78"/>
    <w:rsid w:val="004C3E3A"/>
    <w:rsid w:val="004F05B1"/>
    <w:rsid w:val="004F744D"/>
    <w:rsid w:val="00524B8B"/>
    <w:rsid w:val="00542C15"/>
    <w:rsid w:val="005457D2"/>
    <w:rsid w:val="00582850"/>
    <w:rsid w:val="005835CD"/>
    <w:rsid w:val="005F11FF"/>
    <w:rsid w:val="00611150"/>
    <w:rsid w:val="00654BAC"/>
    <w:rsid w:val="00660C6A"/>
    <w:rsid w:val="006626A5"/>
    <w:rsid w:val="00675749"/>
    <w:rsid w:val="00683F26"/>
    <w:rsid w:val="006E1067"/>
    <w:rsid w:val="006F0C0B"/>
    <w:rsid w:val="00717EB6"/>
    <w:rsid w:val="007445AD"/>
    <w:rsid w:val="00761E65"/>
    <w:rsid w:val="0076487B"/>
    <w:rsid w:val="00796FED"/>
    <w:rsid w:val="007C3E3F"/>
    <w:rsid w:val="007C63F3"/>
    <w:rsid w:val="007D2300"/>
    <w:rsid w:val="007E3BCE"/>
    <w:rsid w:val="007F2827"/>
    <w:rsid w:val="00814B5A"/>
    <w:rsid w:val="008730C8"/>
    <w:rsid w:val="00882D9B"/>
    <w:rsid w:val="00892B57"/>
    <w:rsid w:val="0089502F"/>
    <w:rsid w:val="008A2BE6"/>
    <w:rsid w:val="008A38C2"/>
    <w:rsid w:val="008B265A"/>
    <w:rsid w:val="008C511C"/>
    <w:rsid w:val="008D28CD"/>
    <w:rsid w:val="008F1B1B"/>
    <w:rsid w:val="0091721F"/>
    <w:rsid w:val="00925C7D"/>
    <w:rsid w:val="00933709"/>
    <w:rsid w:val="00935AA3"/>
    <w:rsid w:val="00961040"/>
    <w:rsid w:val="009773CD"/>
    <w:rsid w:val="00985AB6"/>
    <w:rsid w:val="00992EE4"/>
    <w:rsid w:val="00995832"/>
    <w:rsid w:val="009C5A76"/>
    <w:rsid w:val="009D61DE"/>
    <w:rsid w:val="009F2CFC"/>
    <w:rsid w:val="00A20ABA"/>
    <w:rsid w:val="00A37011"/>
    <w:rsid w:val="00A566F0"/>
    <w:rsid w:val="00A70224"/>
    <w:rsid w:val="00A7700E"/>
    <w:rsid w:val="00AA7025"/>
    <w:rsid w:val="00AB22B6"/>
    <w:rsid w:val="00AD09DE"/>
    <w:rsid w:val="00B06EEA"/>
    <w:rsid w:val="00B37595"/>
    <w:rsid w:val="00B77A7A"/>
    <w:rsid w:val="00B85C1B"/>
    <w:rsid w:val="00B92A07"/>
    <w:rsid w:val="00BA135D"/>
    <w:rsid w:val="00BA7FED"/>
    <w:rsid w:val="00BB104C"/>
    <w:rsid w:val="00BB2CCA"/>
    <w:rsid w:val="00BD5399"/>
    <w:rsid w:val="00C0488F"/>
    <w:rsid w:val="00C14395"/>
    <w:rsid w:val="00C425A3"/>
    <w:rsid w:val="00C87F36"/>
    <w:rsid w:val="00C914D6"/>
    <w:rsid w:val="00CA6AED"/>
    <w:rsid w:val="00CB23B3"/>
    <w:rsid w:val="00CC12AE"/>
    <w:rsid w:val="00CC1912"/>
    <w:rsid w:val="00CE2D12"/>
    <w:rsid w:val="00CF6919"/>
    <w:rsid w:val="00D236C8"/>
    <w:rsid w:val="00D364A5"/>
    <w:rsid w:val="00D83B70"/>
    <w:rsid w:val="00DA3C7F"/>
    <w:rsid w:val="00DA6AAF"/>
    <w:rsid w:val="00DC74C8"/>
    <w:rsid w:val="00DE27BD"/>
    <w:rsid w:val="00E33A48"/>
    <w:rsid w:val="00E50489"/>
    <w:rsid w:val="00E61BD3"/>
    <w:rsid w:val="00E622C4"/>
    <w:rsid w:val="00E83771"/>
    <w:rsid w:val="00E86540"/>
    <w:rsid w:val="00EB6058"/>
    <w:rsid w:val="00EB7AB0"/>
    <w:rsid w:val="00EC6261"/>
    <w:rsid w:val="00ED1DCC"/>
    <w:rsid w:val="00ED77D6"/>
    <w:rsid w:val="00EE066F"/>
    <w:rsid w:val="00EF2804"/>
    <w:rsid w:val="00F050F9"/>
    <w:rsid w:val="00F126BB"/>
    <w:rsid w:val="00F30DDA"/>
    <w:rsid w:val="00F30F17"/>
    <w:rsid w:val="00F449CC"/>
    <w:rsid w:val="00F84FBB"/>
    <w:rsid w:val="00F905C8"/>
    <w:rsid w:val="00F97DA0"/>
    <w:rsid w:val="00FD10BB"/>
    <w:rsid w:val="00FD3157"/>
    <w:rsid w:val="00FE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084FD"/>
  <w15:chartTrackingRefBased/>
  <w15:docId w15:val="{F9AB8757-7836-4CD7-8A94-89EA28C2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2CC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BB2CCA"/>
  </w:style>
  <w:style w:type="character" w:styleId="Strong">
    <w:name w:val="Strong"/>
    <w:basedOn w:val="DefaultParagraphFont"/>
    <w:uiPriority w:val="22"/>
    <w:qFormat/>
    <w:rsid w:val="00F30F17"/>
    <w:rPr>
      <w:b/>
      <w:bCs/>
    </w:rPr>
  </w:style>
  <w:style w:type="paragraph" w:customStyle="1" w:styleId="Default">
    <w:name w:val="Default"/>
    <w:rsid w:val="000F5E9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0F5E90"/>
    <w:rPr>
      <w:u w:val="single"/>
    </w:rPr>
  </w:style>
  <w:style w:type="character" w:customStyle="1" w:styleId="Hyperlink0">
    <w:name w:val="Hyperlink.0"/>
    <w:basedOn w:val="Link"/>
    <w:rsid w:val="000F5E90"/>
    <w:rPr>
      <w:u w:val="single" w:color="212529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7C3E3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3E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5C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0F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0F9"/>
    <w:rPr>
      <w:rFonts w:ascii="Segoe UI" w:hAnsi="Segoe UI" w:cs="Angsana New"/>
      <w:sz w:val="18"/>
      <w:szCs w:val="22"/>
    </w:rPr>
  </w:style>
  <w:style w:type="paragraph" w:styleId="Revision">
    <w:name w:val="Revision"/>
    <w:hidden/>
    <w:uiPriority w:val="99"/>
    <w:semiHidden/>
    <w:rsid w:val="00EE0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114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831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44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84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583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58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754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714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789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4979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2772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rungthai.com/th/content/personal/cash-management/payment-transfer/krungthai-war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Warin Trino</dc:creator>
  <cp:keywords/>
  <dc:description/>
  <cp:lastModifiedBy>Duangkamol Sangchan</cp:lastModifiedBy>
  <cp:revision>2</cp:revision>
  <cp:lastPrinted>2023-02-21T15:32:00Z</cp:lastPrinted>
  <dcterms:created xsi:type="dcterms:W3CDTF">2023-02-22T03:40:00Z</dcterms:created>
  <dcterms:modified xsi:type="dcterms:W3CDTF">2023-02-22T03:40:00Z</dcterms:modified>
</cp:coreProperties>
</file>