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98F" w14:textId="2BA5115D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747F1FA8" w14:textId="7511F925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E593C" w14:textId="5C4963EA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4F65AEAF" w14:textId="7DA29796" w:rsidR="007F29CD" w:rsidRPr="00BC0B60" w:rsidRDefault="00DF378C" w:rsidP="00BC0B60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noProof/>
          <w:sz w:val="24"/>
          <w:szCs w:val="24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14:paraId="0D897292" w14:textId="34A974A5" w:rsidR="00BC0B60" w:rsidRDefault="00DF228B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ข่าว</w:t>
      </w:r>
      <w:r>
        <w:rPr>
          <w:rFonts w:ascii="TH SarabunPSK" w:hAnsi="TH SarabunPSK" w:cs="TH SarabunPSK" w:hint="cs"/>
          <w:sz w:val="24"/>
          <w:szCs w:val="24"/>
          <w:cs/>
        </w:rPr>
        <w:t>สั้น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ประชาสัมพันธ์</w:t>
      </w:r>
    </w:p>
    <w:p w14:paraId="1A2D307F" w14:textId="52AA404B" w:rsidR="00A729C5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8715403" w14:textId="5B36A2F8" w:rsidR="00A729C5" w:rsidRPr="00373A73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CFD0209" w14:textId="29E09614" w:rsidR="00BC0B60" w:rsidRPr="00373A73" w:rsidRDefault="00B8349F" w:rsidP="00BC0B60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14</w:t>
      </w:r>
      <w:r w:rsidR="00364B2D">
        <w:rPr>
          <w:rFonts w:ascii="TH SarabunPSK" w:hAnsi="TH SarabunPSK" w:cs="TH SarabunPSK" w:hint="cs"/>
          <w:sz w:val="24"/>
          <w:szCs w:val="24"/>
          <w:cs/>
        </w:rPr>
        <w:t xml:space="preserve"> กุมภาพันธ์ </w:t>
      </w:r>
      <w:r w:rsidR="00364B2D">
        <w:rPr>
          <w:rFonts w:ascii="TH SarabunPSK" w:hAnsi="TH SarabunPSK" w:cs="TH SarabunPSK"/>
          <w:sz w:val="24"/>
          <w:szCs w:val="24"/>
        </w:rPr>
        <w:t>2566</w:t>
      </w:r>
    </w:p>
    <w:p w14:paraId="4143F98C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27A6CE81" w14:textId="71E78E8C" w:rsidR="00364B2D" w:rsidRDefault="00364B2D" w:rsidP="00B8349F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64B2D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="00B8349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ปูพรมหนุน</w:t>
      </w:r>
      <w:r w:rsidR="00D26FF6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</w:t>
      </w:r>
      <w:r w:rsidR="00901BC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สมาชิก ส.อ.ท. </w:t>
      </w:r>
      <w:r w:rsidR="00B8349F">
        <w:rPr>
          <w:rFonts w:ascii="TH SarabunPSK" w:hAnsi="TH SarabunPSK" w:cs="TH SarabunPSK" w:hint="cs"/>
          <w:b/>
          <w:bCs/>
          <w:sz w:val="44"/>
          <w:szCs w:val="44"/>
          <w:cs/>
        </w:rPr>
        <w:t>ทั่วไทย</w:t>
      </w:r>
    </w:p>
    <w:p w14:paraId="33BA9358" w14:textId="56D26BC1" w:rsidR="00B8349F" w:rsidRPr="00364B2D" w:rsidRDefault="00B8349F" w:rsidP="00B8349F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มอบโปรโมชั่น</w:t>
      </w:r>
      <w:r w:rsidR="00173E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173E14">
        <w:rPr>
          <w:rFonts w:ascii="TH SarabunPSK" w:hAnsi="TH SarabunPSK" w:cs="TH SarabunPSK"/>
          <w:b/>
          <w:bCs/>
          <w:sz w:val="44"/>
          <w:szCs w:val="44"/>
        </w:rPr>
        <w:t>3</w:t>
      </w:r>
      <w:r w:rsidR="00173E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ต่อ จัดเต็มพาถึงเงินทุนคู่พัฒนาธุรกิจ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454CF797" w14:textId="77777777" w:rsidR="00364B2D" w:rsidRPr="00173E14" w:rsidRDefault="00364B2D" w:rsidP="00364B2D">
      <w:pPr>
        <w:pStyle w:val="a3"/>
        <w:jc w:val="both"/>
        <w:rPr>
          <w:rFonts w:ascii="TH SarabunPSK" w:hAnsi="TH SarabunPSK" w:cs="TH SarabunPSK"/>
          <w:b/>
          <w:bCs/>
          <w:sz w:val="48"/>
          <w:szCs w:val="48"/>
        </w:rPr>
      </w:pPr>
    </w:p>
    <w:p w14:paraId="732A58AF" w14:textId="4ED96414" w:rsidR="003A6D3C" w:rsidRPr="00154283" w:rsidRDefault="00364B2D" w:rsidP="00364B2D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173E14">
        <w:rPr>
          <w:rFonts w:ascii="TH SarabunPSK" w:hAnsi="TH SarabunPSK" w:cs="TH SarabunPSK"/>
          <w:b/>
          <w:bCs/>
          <w:sz w:val="36"/>
          <w:szCs w:val="36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Pr="00173E14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173E14">
        <w:rPr>
          <w:rFonts w:ascii="TH SarabunPSK" w:hAnsi="TH SarabunPSK" w:cs="TH SarabunPSK"/>
          <w:sz w:val="36"/>
          <w:szCs w:val="36"/>
        </w:rPr>
        <w:t xml:space="preserve"> 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 ร่วมกับ </w:t>
      </w:r>
      <w:r w:rsidR="00C07349" w:rsidRPr="003A6D3C">
        <w:rPr>
          <w:rFonts w:ascii="TH SarabunPSK" w:hAnsi="TH SarabunPSK" w:cs="TH SarabunPSK" w:hint="cs"/>
          <w:b/>
          <w:bCs/>
          <w:sz w:val="36"/>
          <w:szCs w:val="36"/>
          <w:cs/>
        </w:rPr>
        <w:t>สภาอุตสาหกรรมแห่งประเทศไทย (ส.อ.ท.)</w:t>
      </w:r>
      <w:r w:rsidR="00173E14" w:rsidRPr="00173E14">
        <w:rPr>
          <w:rFonts w:ascii="TH SarabunPSK" w:hAnsi="TH SarabunPSK" w:cs="TH SarabunPSK"/>
          <w:sz w:val="36"/>
          <w:szCs w:val="36"/>
        </w:rPr>
        <w:t xml:space="preserve"> </w:t>
      </w:r>
      <w:r w:rsidRPr="00173E14">
        <w:rPr>
          <w:rFonts w:ascii="TH SarabunPSK" w:hAnsi="TH SarabunPSK" w:cs="TH SarabunPSK"/>
          <w:sz w:val="36"/>
          <w:szCs w:val="36"/>
        </w:rPr>
        <w:t> </w:t>
      </w:r>
      <w:r w:rsidR="00901BCB" w:rsidRPr="00173E14">
        <w:rPr>
          <w:rFonts w:ascii="TH SarabunPSK" w:hAnsi="TH SarabunPSK" w:cs="TH SarabunPSK" w:hint="cs"/>
          <w:sz w:val="36"/>
          <w:szCs w:val="36"/>
          <w:cs/>
        </w:rPr>
        <w:t>จัดกิจกรรม</w:t>
      </w:r>
      <w:r w:rsidR="00173E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73E14" w:rsidRPr="00173E14">
        <w:rPr>
          <w:rFonts w:ascii="TH SarabunPSK" w:hAnsi="TH SarabunPSK" w:cs="TH SarabunPSK"/>
          <w:sz w:val="36"/>
          <w:szCs w:val="36"/>
          <w:cs/>
        </w:rPr>
        <w:t xml:space="preserve">“เปิดกล่องของขวัญเพื่อ </w:t>
      </w:r>
      <w:r w:rsidR="00173E14" w:rsidRPr="00173E14">
        <w:rPr>
          <w:rFonts w:ascii="TH SarabunPSK" w:hAnsi="TH SarabunPSK" w:cs="TH SarabunPSK"/>
          <w:sz w:val="36"/>
          <w:szCs w:val="36"/>
        </w:rPr>
        <w:t xml:space="preserve">SMEs </w:t>
      </w:r>
      <w:r w:rsidR="00173E14" w:rsidRPr="00173E14">
        <w:rPr>
          <w:rFonts w:ascii="TH SarabunPSK" w:hAnsi="TH SarabunPSK" w:cs="TH SarabunPSK"/>
          <w:sz w:val="36"/>
          <w:szCs w:val="36"/>
          <w:cs/>
        </w:rPr>
        <w:t>ปี</w:t>
      </w:r>
      <w:r w:rsidR="00173E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73E14" w:rsidRPr="00173E14">
        <w:rPr>
          <w:rFonts w:ascii="TH SarabunPSK" w:hAnsi="TH SarabunPSK" w:cs="TH SarabunPSK"/>
          <w:sz w:val="36"/>
          <w:szCs w:val="36"/>
          <w:cs/>
        </w:rPr>
        <w:t>2566”</w:t>
      </w:r>
      <w:r w:rsidR="001542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73E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01BCB" w:rsidRPr="00173E14">
        <w:rPr>
          <w:rFonts w:ascii="TH SarabunPSK" w:hAnsi="TH SarabunPSK" w:cs="TH SarabunPSK" w:hint="cs"/>
          <w:sz w:val="36"/>
          <w:szCs w:val="36"/>
          <w:cs/>
        </w:rPr>
        <w:t>ส่งเสริมและสนับสนุนผู้ประกอบการเอสเอ็มอีที่เป็นสมาชิกของ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01BCB" w:rsidRPr="00173E14">
        <w:rPr>
          <w:rFonts w:ascii="TH SarabunPSK" w:hAnsi="TH SarabunPSK" w:cs="TH SarabunPSK" w:hint="cs"/>
          <w:sz w:val="36"/>
          <w:szCs w:val="36"/>
          <w:cs/>
        </w:rPr>
        <w:t>ส.อ.ท.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55E24" w:rsidRPr="00173E14">
        <w:rPr>
          <w:rFonts w:ascii="TH SarabunPSK" w:hAnsi="TH SarabunPSK" w:cs="TH SarabunPSK" w:hint="cs"/>
          <w:sz w:val="36"/>
          <w:szCs w:val="36"/>
          <w:cs/>
        </w:rPr>
        <w:t>เข้าถึง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>สินเชื่อพิเศษ</w:t>
      </w:r>
      <w:r w:rsidR="00755E24" w:rsidRPr="00173E14">
        <w:rPr>
          <w:rFonts w:ascii="TH SarabunPSK" w:hAnsi="TH SarabunPSK" w:cs="TH SarabunPSK" w:hint="cs"/>
          <w:sz w:val="36"/>
          <w:szCs w:val="36"/>
          <w:cs/>
        </w:rPr>
        <w:t xml:space="preserve">ของ </w:t>
      </w:r>
      <w:r w:rsidR="00755E24" w:rsidRPr="00173E14">
        <w:rPr>
          <w:rFonts w:ascii="TH SarabunPSK" w:hAnsi="TH SarabunPSK" w:cs="TH SarabunPSK"/>
          <w:sz w:val="36"/>
          <w:szCs w:val="36"/>
        </w:rPr>
        <w:t>SME D Bank</w:t>
      </w:r>
      <w:r w:rsidR="00755E24" w:rsidRPr="00173E14">
        <w:rPr>
          <w:rFonts w:ascii="TH SarabunPSK" w:hAnsi="TH SarabunPSK" w:cs="TH SarabunPSK" w:hint="cs"/>
          <w:sz w:val="36"/>
          <w:szCs w:val="36"/>
          <w:cs/>
        </w:rPr>
        <w:t xml:space="preserve"> วงเงินกู้สูงสุด </w:t>
      </w:r>
      <w:r w:rsidR="00755E24" w:rsidRPr="00173E14">
        <w:rPr>
          <w:rFonts w:ascii="TH SarabunPSK" w:hAnsi="TH SarabunPSK" w:cs="TH SarabunPSK"/>
          <w:sz w:val="36"/>
          <w:szCs w:val="36"/>
        </w:rPr>
        <w:t>50</w:t>
      </w:r>
      <w:r w:rsidR="00755E24" w:rsidRPr="00173E14">
        <w:rPr>
          <w:rFonts w:ascii="TH SarabunPSK" w:hAnsi="TH SarabunPSK" w:cs="TH SarabunPSK" w:hint="cs"/>
          <w:sz w:val="36"/>
          <w:szCs w:val="36"/>
          <w:cs/>
        </w:rPr>
        <w:t xml:space="preserve"> ล้านบาท 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ผ่อนนานสูงสุดถึง </w:t>
      </w:r>
      <w:r w:rsidR="00C07349" w:rsidRPr="00173E14">
        <w:rPr>
          <w:rFonts w:ascii="TH SarabunPSK" w:hAnsi="TH SarabunPSK" w:cs="TH SarabunPSK"/>
          <w:sz w:val="36"/>
          <w:szCs w:val="36"/>
        </w:rPr>
        <w:t>15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 ปี</w:t>
      </w:r>
      <w:r w:rsidR="007868D7">
        <w:rPr>
          <w:rFonts w:ascii="TH SarabunPSK" w:hAnsi="TH SarabunPSK" w:cs="TH SarabunPSK" w:hint="cs"/>
          <w:sz w:val="36"/>
          <w:szCs w:val="36"/>
          <w:cs/>
        </w:rPr>
        <w:t xml:space="preserve"> รวม</w:t>
      </w:r>
      <w:r w:rsidR="001C173C">
        <w:rPr>
          <w:rFonts w:ascii="TH SarabunPSK" w:hAnsi="TH SarabunPSK" w:cs="TH SarabunPSK" w:hint="cs"/>
          <w:sz w:val="36"/>
          <w:szCs w:val="36"/>
          <w:cs/>
        </w:rPr>
        <w:t>ถึง การ</w:t>
      </w:r>
      <w:r w:rsidR="007868D7">
        <w:rPr>
          <w:rFonts w:ascii="TH SarabunPSK" w:hAnsi="TH SarabunPSK" w:cs="TH SarabunPSK" w:hint="cs"/>
          <w:sz w:val="36"/>
          <w:szCs w:val="36"/>
          <w:cs/>
        </w:rPr>
        <w:t>พัฒนา</w:t>
      </w:r>
      <w:r w:rsidR="001C173C">
        <w:rPr>
          <w:rFonts w:ascii="TH SarabunPSK" w:hAnsi="TH SarabunPSK" w:cs="TH SarabunPSK" w:hint="cs"/>
          <w:sz w:val="36"/>
          <w:szCs w:val="36"/>
          <w:cs/>
        </w:rPr>
        <w:t>สนับสนุนธุรกิจเติบโตยั่งยืน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C07349" w:rsidRPr="001542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กำหนดจัด </w:t>
      </w:r>
      <w:r w:rsidR="00C07349" w:rsidRPr="00154283">
        <w:rPr>
          <w:rFonts w:ascii="TH SarabunPSK" w:hAnsi="TH SarabunPSK" w:cs="TH SarabunPSK"/>
          <w:b/>
          <w:bCs/>
          <w:sz w:val="36"/>
          <w:szCs w:val="36"/>
        </w:rPr>
        <w:t>20</w:t>
      </w:r>
      <w:r w:rsidR="00C07349" w:rsidRPr="001542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ครั้ง ใน </w:t>
      </w:r>
      <w:r w:rsidR="00C07349" w:rsidRPr="00154283">
        <w:rPr>
          <w:rFonts w:ascii="TH SarabunPSK" w:hAnsi="TH SarabunPSK" w:cs="TH SarabunPSK"/>
          <w:b/>
          <w:bCs/>
          <w:sz w:val="36"/>
          <w:szCs w:val="36"/>
        </w:rPr>
        <w:t>20</w:t>
      </w:r>
      <w:r w:rsidR="00C07349" w:rsidRPr="001542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จังหวัดทั่วประเทศ ระหว่างวันที่ </w:t>
      </w:r>
      <w:r w:rsidR="00C07349" w:rsidRPr="00154283">
        <w:rPr>
          <w:rFonts w:ascii="TH SarabunPSK" w:hAnsi="TH SarabunPSK" w:cs="TH SarabunPSK"/>
          <w:b/>
          <w:bCs/>
          <w:sz w:val="36"/>
          <w:szCs w:val="36"/>
        </w:rPr>
        <w:t>15</w:t>
      </w:r>
      <w:r w:rsidR="00C07349" w:rsidRPr="001542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กุมภาพันธ์ </w:t>
      </w:r>
      <w:r w:rsidR="00154283">
        <w:rPr>
          <w:rFonts w:ascii="TH SarabunPSK" w:hAnsi="TH SarabunPSK" w:cs="TH SarabunPSK"/>
          <w:b/>
          <w:bCs/>
          <w:sz w:val="36"/>
          <w:szCs w:val="36"/>
        </w:rPr>
        <w:t xml:space="preserve">2566 </w:t>
      </w:r>
      <w:r w:rsidR="00C07349" w:rsidRPr="00154283">
        <w:rPr>
          <w:rFonts w:ascii="TH SarabunPSK" w:hAnsi="TH SarabunPSK" w:cs="TH SarabunPSK" w:hint="cs"/>
          <w:b/>
          <w:bCs/>
          <w:sz w:val="36"/>
          <w:szCs w:val="36"/>
          <w:cs/>
        </w:rPr>
        <w:t>ถึง</w:t>
      </w:r>
      <w:r w:rsidR="00154283" w:rsidRPr="00154283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เดือนมิถุนายน</w:t>
      </w:r>
      <w:r w:rsidR="00C07349" w:rsidRPr="001542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7349" w:rsidRPr="00154283">
        <w:rPr>
          <w:rFonts w:ascii="TH SarabunPSK" w:hAnsi="TH SarabunPSK" w:cs="TH SarabunPSK"/>
          <w:b/>
          <w:bCs/>
          <w:sz w:val="36"/>
          <w:szCs w:val="36"/>
        </w:rPr>
        <w:t>2566</w:t>
      </w:r>
      <w:r w:rsidR="00C07349" w:rsidRPr="001542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73E14" w:rsidRPr="001542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FBEAC25" w14:textId="77777777" w:rsidR="003A6D3C" w:rsidRDefault="003A6D3C" w:rsidP="00364B2D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485A032D" w14:textId="7B4DBDC1" w:rsidR="00173E14" w:rsidRPr="00173E14" w:rsidRDefault="00173E14" w:rsidP="00364B2D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 w:rsidRPr="00173E14">
        <w:rPr>
          <w:rFonts w:ascii="TH SarabunPSK" w:hAnsi="TH SarabunPSK" w:cs="TH SarabunPSK" w:hint="cs"/>
          <w:sz w:val="36"/>
          <w:szCs w:val="36"/>
          <w:cs/>
        </w:rPr>
        <w:t>ภายในงานพบกับกิจกรรมเติมความรู้</w:t>
      </w:r>
      <w:r w:rsidR="003A6D3C">
        <w:rPr>
          <w:rFonts w:ascii="TH SarabunPSK" w:hAnsi="TH SarabunPSK" w:cs="TH SarabunPSK" w:hint="cs"/>
          <w:sz w:val="36"/>
          <w:szCs w:val="36"/>
          <w:cs/>
        </w:rPr>
        <w:t>เสริมแกร่งธุรกิจพร้อม</w:t>
      </w:r>
      <w:r w:rsidRPr="00173E14">
        <w:rPr>
          <w:rFonts w:ascii="TH SarabunPSK" w:hAnsi="TH SarabunPSK" w:cs="TH SarabunPSK" w:hint="cs"/>
          <w:sz w:val="36"/>
          <w:szCs w:val="36"/>
          <w:cs/>
        </w:rPr>
        <w:t xml:space="preserve">พาเข้าถึงแหล่งเงินทุน  </w:t>
      </w:r>
      <w:r w:rsidR="003A6D3C">
        <w:rPr>
          <w:rFonts w:ascii="TH SarabunPSK" w:hAnsi="TH SarabunPSK" w:cs="TH SarabunPSK" w:hint="cs"/>
          <w:sz w:val="36"/>
          <w:szCs w:val="36"/>
          <w:cs/>
        </w:rPr>
        <w:t>พ่วงด้วย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โปรโมชั่น </w:t>
      </w:r>
      <w:r w:rsidR="00C07349" w:rsidRPr="00173E14">
        <w:rPr>
          <w:rFonts w:ascii="TH SarabunPSK" w:hAnsi="TH SarabunPSK" w:cs="TH SarabunPSK"/>
          <w:sz w:val="36"/>
          <w:szCs w:val="36"/>
        </w:rPr>
        <w:t>3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 ต่อ ได้แก่ </w:t>
      </w:r>
      <w:r w:rsidR="00C07349" w:rsidRPr="001542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ต่อที่ </w:t>
      </w:r>
      <w:r w:rsidR="00C07349" w:rsidRPr="00154283">
        <w:rPr>
          <w:rFonts w:ascii="TH SarabunPSK" w:hAnsi="TH SarabunPSK" w:cs="TH SarabunPSK"/>
          <w:b/>
          <w:bCs/>
          <w:sz w:val="36"/>
          <w:szCs w:val="36"/>
        </w:rPr>
        <w:t>1)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73E14">
        <w:rPr>
          <w:rFonts w:ascii="TH SarabunPSK" w:hAnsi="TH SarabunPSK" w:cs="TH SarabunPSK" w:hint="cs"/>
          <w:sz w:val="36"/>
          <w:szCs w:val="36"/>
          <w:cs/>
        </w:rPr>
        <w:t>เมื่อ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 xml:space="preserve">ลงทะเบียนที่บูธ </w:t>
      </w:r>
      <w:r w:rsidR="00C07349" w:rsidRPr="00173E14">
        <w:rPr>
          <w:rFonts w:ascii="TH SarabunPSK" w:hAnsi="TH SarabunPSK" w:cs="TH SarabunPSK"/>
          <w:sz w:val="36"/>
          <w:szCs w:val="36"/>
        </w:rPr>
        <w:t xml:space="preserve">SME D Bank 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 xml:space="preserve">รับ บัตร </w:t>
      </w:r>
      <w:r w:rsidR="00C07349" w:rsidRPr="00173E14">
        <w:rPr>
          <w:rFonts w:ascii="TH SarabunPSK" w:hAnsi="TH SarabunPSK" w:cs="TH SarabunPSK"/>
          <w:sz w:val="36"/>
          <w:szCs w:val="36"/>
        </w:rPr>
        <w:t xml:space="preserve">Inthanin 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 xml:space="preserve">มูลค่า 200 บาท 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 (จำนวนจำกัด) 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 xml:space="preserve">และโปรแกรมทางบัญชี จาก 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>บริษัท แอ็คเค้าท์ติ้ง ทรานฟอร์ม เมชั่นส์ จำกัด (</w:t>
      </w:r>
      <w:r w:rsidR="00C07349" w:rsidRPr="00173E14">
        <w:rPr>
          <w:rFonts w:ascii="TH SarabunPSK" w:hAnsi="TH SarabunPSK" w:cs="TH SarabunPSK"/>
          <w:sz w:val="36"/>
          <w:szCs w:val="36"/>
        </w:rPr>
        <w:t>Accrevo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) </w:t>
      </w:r>
      <w:r w:rsidR="00C07349" w:rsidRPr="00173E14">
        <w:rPr>
          <w:rFonts w:ascii="TH SarabunPSK" w:hAnsi="TH SarabunPSK" w:cs="TH SarabunPSK"/>
          <w:sz w:val="36"/>
          <w:szCs w:val="36"/>
        </w:rPr>
        <w:t xml:space="preserve"> 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>ฟรี 3 เดือน มูลค่า 3</w:t>
      </w:r>
      <w:r w:rsidR="00C07349" w:rsidRPr="00173E14">
        <w:rPr>
          <w:rFonts w:ascii="TH SarabunPSK" w:hAnsi="TH SarabunPSK" w:cs="TH SarabunPSK"/>
          <w:sz w:val="36"/>
          <w:szCs w:val="36"/>
        </w:rPr>
        <w:t>,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 xml:space="preserve">500 บาท  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07349" w:rsidRPr="001542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ต่อที่ </w:t>
      </w:r>
      <w:r w:rsidR="00C07349" w:rsidRPr="00154283">
        <w:rPr>
          <w:rFonts w:ascii="TH SarabunPSK" w:hAnsi="TH SarabunPSK" w:cs="TH SarabunPSK"/>
          <w:b/>
          <w:bCs/>
          <w:sz w:val="36"/>
          <w:szCs w:val="36"/>
        </w:rPr>
        <w:t>2)</w:t>
      </w:r>
      <w:r w:rsidR="00C07349" w:rsidRPr="001542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A6D3C">
        <w:rPr>
          <w:rFonts w:ascii="TH SarabunPSK" w:hAnsi="TH SarabunPSK" w:cs="TH SarabunPSK" w:hint="cs"/>
          <w:sz w:val="36"/>
          <w:szCs w:val="36"/>
          <w:cs/>
        </w:rPr>
        <w:t>เมื่อ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>แจ้งความประสงค์ขอสินเชื่อ พร้อมยื่นเอกสารครบ</w:t>
      </w:r>
      <w:r w:rsidR="00C07349" w:rsidRPr="00173E14">
        <w:rPr>
          <w:rFonts w:ascii="TH SarabunPSK" w:hAnsi="TH SarabunPSK" w:cs="TH SarabunPSK"/>
          <w:sz w:val="36"/>
          <w:szCs w:val="36"/>
        </w:rPr>
        <w:t xml:space="preserve">  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>รับฟรี บัตรเติมน้ำมัน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บางจาก 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>มูลค่า 500 บาท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 xml:space="preserve">และ </w:t>
      </w:r>
      <w:r w:rsidR="00C07349" w:rsidRPr="001542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ต่อที่ </w:t>
      </w:r>
      <w:r w:rsidR="00C07349" w:rsidRPr="00154283">
        <w:rPr>
          <w:rFonts w:ascii="TH SarabunPSK" w:hAnsi="TH SarabunPSK" w:cs="TH SarabunPSK"/>
          <w:b/>
          <w:bCs/>
          <w:sz w:val="36"/>
          <w:szCs w:val="36"/>
        </w:rPr>
        <w:t>3)</w:t>
      </w:r>
      <w:r w:rsidR="00C07349" w:rsidRPr="00173E14">
        <w:rPr>
          <w:rFonts w:ascii="TH SarabunPSK" w:hAnsi="TH SarabunPSK" w:cs="TH SarabunPSK"/>
          <w:sz w:val="36"/>
          <w:szCs w:val="36"/>
        </w:rPr>
        <w:t xml:space="preserve"> 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>เมื่อได้เ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>บิกจ่ายสินเชื่อ</w:t>
      </w:r>
      <w:r w:rsidR="00154283">
        <w:rPr>
          <w:rFonts w:ascii="TH SarabunPSK" w:hAnsi="TH SarabunPSK" w:cs="TH SarabunPSK" w:hint="cs"/>
          <w:sz w:val="36"/>
          <w:szCs w:val="36"/>
          <w:cs/>
        </w:rPr>
        <w:t>ทุกประเภท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 xml:space="preserve"> วงเงินตั้งแต่ </w:t>
      </w:r>
      <w:r w:rsidR="00C07349" w:rsidRPr="00173E14">
        <w:rPr>
          <w:rFonts w:ascii="TH SarabunPSK" w:hAnsi="TH SarabunPSK" w:cs="TH SarabunPSK"/>
          <w:sz w:val="36"/>
          <w:szCs w:val="36"/>
        </w:rPr>
        <w:t xml:space="preserve">5-50 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>ล</w:t>
      </w:r>
      <w:r w:rsidR="00C07349" w:rsidRPr="00173E14">
        <w:rPr>
          <w:rFonts w:ascii="TH SarabunPSK" w:hAnsi="TH SarabunPSK" w:cs="TH SarabunPSK" w:hint="cs"/>
          <w:sz w:val="36"/>
          <w:szCs w:val="36"/>
          <w:cs/>
        </w:rPr>
        <w:t>้านบาท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 xml:space="preserve"> รับฟรี บัตรเติมน้ำมัน</w:t>
      </w:r>
      <w:r w:rsidR="003A6D3C">
        <w:rPr>
          <w:rFonts w:ascii="TH SarabunPSK" w:hAnsi="TH SarabunPSK" w:cs="TH SarabunPSK" w:hint="cs"/>
          <w:sz w:val="36"/>
          <w:szCs w:val="36"/>
          <w:cs/>
        </w:rPr>
        <w:t>บางจาก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 xml:space="preserve"> มูลค่า </w:t>
      </w:r>
      <w:r w:rsidR="00C07349" w:rsidRPr="00173E14">
        <w:rPr>
          <w:rFonts w:ascii="TH SarabunPSK" w:hAnsi="TH SarabunPSK" w:cs="TH SarabunPSK"/>
          <w:sz w:val="36"/>
          <w:szCs w:val="36"/>
        </w:rPr>
        <w:t xml:space="preserve">2,000 </w:t>
      </w:r>
      <w:r w:rsidR="00C07349" w:rsidRPr="00173E14">
        <w:rPr>
          <w:rFonts w:ascii="TH SarabunPSK" w:hAnsi="TH SarabunPSK" w:cs="TH SarabunPSK"/>
          <w:sz w:val="36"/>
          <w:szCs w:val="36"/>
          <w:cs/>
        </w:rPr>
        <w:t>บาท</w:t>
      </w:r>
      <w:r w:rsidRPr="00173E1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154283">
        <w:rPr>
          <w:rFonts w:ascii="TH SarabunPSK" w:hAnsi="TH SarabunPSK" w:cs="TH SarabunPSK" w:hint="cs"/>
          <w:sz w:val="36"/>
          <w:szCs w:val="36"/>
          <w:cs/>
        </w:rPr>
        <w:t xml:space="preserve"> รวมถึง รับสิทธิ์ร่วมกิจกรรมแบบพรีเมียม </w:t>
      </w:r>
      <w:r w:rsidR="00154283">
        <w:rPr>
          <w:rFonts w:ascii="TH SarabunPSK" w:hAnsi="TH SarabunPSK" w:cs="TH SarabunPSK"/>
          <w:sz w:val="36"/>
          <w:szCs w:val="36"/>
        </w:rPr>
        <w:t xml:space="preserve">CEO Networking </w:t>
      </w:r>
      <w:r w:rsidRPr="00173E14">
        <w:rPr>
          <w:rFonts w:ascii="TH SarabunPSK" w:hAnsi="TH SarabunPSK" w:cs="TH SarabunPSK" w:hint="cs"/>
          <w:sz w:val="36"/>
          <w:szCs w:val="36"/>
          <w:cs/>
        </w:rPr>
        <w:t xml:space="preserve">นอกจากนั้น </w:t>
      </w:r>
      <w:r w:rsidR="003A6D3C">
        <w:rPr>
          <w:rFonts w:ascii="TH SarabunPSK" w:hAnsi="TH SarabunPSK" w:cs="TH SarabunPSK" w:hint="cs"/>
          <w:sz w:val="36"/>
          <w:szCs w:val="36"/>
          <w:cs/>
        </w:rPr>
        <w:t>ยังมี</w:t>
      </w:r>
      <w:r w:rsidRPr="00173E14">
        <w:rPr>
          <w:rFonts w:ascii="TH SarabunPSK" w:hAnsi="TH SarabunPSK" w:cs="TH SarabunPSK"/>
          <w:sz w:val="36"/>
          <w:szCs w:val="36"/>
          <w:cs/>
        </w:rPr>
        <w:t>บริการด้าน</w:t>
      </w:r>
      <w:r w:rsidRPr="00173E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73E14">
        <w:rPr>
          <w:rFonts w:ascii="TH SarabunPSK" w:hAnsi="TH SarabunPSK" w:cs="TH SarabunPSK"/>
          <w:sz w:val="36"/>
          <w:szCs w:val="36"/>
          <w:cs/>
        </w:rPr>
        <w:t>“การพัฒนา”</w:t>
      </w:r>
      <w:r w:rsidRPr="00173E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F0161">
        <w:rPr>
          <w:rFonts w:ascii="TH SarabunPSK" w:hAnsi="TH SarabunPSK" w:cs="TH SarabunPSK" w:hint="cs"/>
          <w:sz w:val="36"/>
          <w:szCs w:val="36"/>
          <w:cs/>
        </w:rPr>
        <w:t>ใน</w:t>
      </w:r>
      <w:r w:rsidR="009F0161" w:rsidRPr="00173E14">
        <w:rPr>
          <w:rFonts w:ascii="TH SarabunPSK" w:hAnsi="TH SarabunPSK" w:cs="TH SarabunPSK"/>
          <w:sz w:val="36"/>
          <w:szCs w:val="36"/>
          <w:cs/>
        </w:rPr>
        <w:t>โครงการ “</w:t>
      </w:r>
      <w:r w:rsidR="009F0161" w:rsidRPr="00173E14">
        <w:rPr>
          <w:rFonts w:ascii="TH SarabunPSK" w:hAnsi="TH SarabunPSK" w:cs="TH SarabunPSK"/>
          <w:sz w:val="36"/>
          <w:szCs w:val="36"/>
        </w:rPr>
        <w:t xml:space="preserve">SME D Coach” </w:t>
      </w:r>
      <w:r w:rsidRPr="00173E14">
        <w:rPr>
          <w:rFonts w:ascii="TH SarabunPSK" w:hAnsi="TH SarabunPSK" w:cs="TH SarabunPSK"/>
          <w:sz w:val="36"/>
          <w:szCs w:val="36"/>
          <w:cs/>
        </w:rPr>
        <w:t xml:space="preserve">ให้คำปรึกษาธุรกิจโดยโค้ชมืออาชีพ ฟรี </w:t>
      </w:r>
      <w:r w:rsidRPr="00173E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73E14">
        <w:rPr>
          <w:rFonts w:ascii="TH SarabunPSK" w:hAnsi="TH SarabunPSK" w:cs="TH SarabunPSK"/>
          <w:sz w:val="36"/>
          <w:szCs w:val="36"/>
          <w:cs/>
        </w:rPr>
        <w:t>ช่วยยกระดับธุรกิจ เพิ่มศักยภาพกิจการ</w:t>
      </w:r>
      <w:r>
        <w:rPr>
          <w:rFonts w:ascii="TH SarabunPSK" w:hAnsi="TH SarabunPSK" w:cs="TH SarabunPSK" w:hint="cs"/>
          <w:sz w:val="36"/>
          <w:szCs w:val="36"/>
          <w:cs/>
        </w:rPr>
        <w:t>เติบโตเข้มแข็งยั่งยืน</w:t>
      </w:r>
      <w:r w:rsidRPr="00173E14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2C385F02" w14:textId="09A19DCE" w:rsidR="00173E14" w:rsidRPr="00173E14" w:rsidRDefault="00173E14" w:rsidP="00364B2D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182FA5A8" w14:textId="70759876" w:rsidR="00173E14" w:rsidRPr="00173E14" w:rsidRDefault="00154283" w:rsidP="00173E14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ทั้งนี้ นอกจากในพื้นที่ </w:t>
      </w:r>
      <w:r>
        <w:rPr>
          <w:rFonts w:ascii="TH SarabunPSK" w:hAnsi="TH SarabunPSK" w:cs="TH SarabunPSK"/>
          <w:sz w:val="36"/>
          <w:szCs w:val="36"/>
        </w:rPr>
        <w:t>20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จังหวัดที่จัดงานแล้ว สมาชิก ส.อท. ทุกจังหวัด  สามารถแจ้งความประสงค์ขอสินเชื่อพร้อมรับโปรโมชั่นต่อที่ </w:t>
      </w:r>
      <w:r>
        <w:rPr>
          <w:rFonts w:ascii="TH SarabunPSK" w:hAnsi="TH SarabunPSK" w:cs="TH SarabunPSK"/>
          <w:sz w:val="36"/>
          <w:szCs w:val="36"/>
        </w:rPr>
        <w:t xml:space="preserve">2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และ </w:t>
      </w:r>
      <w:r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ได้เช่นกันที่สาขาของ </w:t>
      </w:r>
      <w:r>
        <w:rPr>
          <w:rFonts w:ascii="TH SarabunPSK" w:hAnsi="TH SarabunPSK" w:cs="TH SarabunPSK"/>
          <w:sz w:val="36"/>
          <w:szCs w:val="36"/>
        </w:rPr>
        <w:t>SME D Bank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ทั่วประเทศ </w:t>
      </w:r>
      <w:r w:rsidR="00173E14" w:rsidRPr="00173E14">
        <w:rPr>
          <w:rFonts w:ascii="TH SarabunPSK" w:hAnsi="TH SarabunPSK" w:cs="TH SarabunPSK" w:hint="cs"/>
          <w:sz w:val="36"/>
          <w:szCs w:val="36"/>
          <w:cs/>
        </w:rPr>
        <w:t>สอบถามข้อมูลเพิ่มเติมและลงทะเบียนเข้าร่วมได้ที่</w:t>
      </w:r>
      <w:r w:rsidR="00173E14" w:rsidRPr="00173E14">
        <w:rPr>
          <w:rFonts w:ascii="TH SarabunPSK" w:hAnsi="TH SarabunPSK" w:cs="TH SarabunPSK"/>
          <w:sz w:val="36"/>
          <w:szCs w:val="36"/>
          <w:cs/>
        </w:rPr>
        <w:t>ฝ่ายส่งเสริมการตลาด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73E14" w:rsidRPr="00173E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73E14" w:rsidRPr="00173E14">
        <w:rPr>
          <w:rFonts w:ascii="TH SarabunPSK" w:hAnsi="TH SarabunPSK" w:cs="TH SarabunPSK"/>
          <w:sz w:val="36"/>
          <w:szCs w:val="36"/>
        </w:rPr>
        <w:t xml:space="preserve">SME D Bank </w:t>
      </w:r>
      <w:r w:rsidR="00173E14" w:rsidRPr="00173E14">
        <w:rPr>
          <w:rFonts w:ascii="TH SarabunPSK" w:hAnsi="TH SarabunPSK" w:cs="TH SarabunPSK" w:hint="cs"/>
          <w:sz w:val="36"/>
          <w:szCs w:val="36"/>
          <w:cs/>
        </w:rPr>
        <w:t>โทร.</w:t>
      </w:r>
      <w:r w:rsidR="00173E14" w:rsidRPr="00173E14">
        <w:rPr>
          <w:rFonts w:ascii="TH SarabunPSK" w:hAnsi="TH SarabunPSK" w:cs="TH SarabunPSK"/>
          <w:sz w:val="36"/>
          <w:szCs w:val="36"/>
          <w:cs/>
        </w:rPr>
        <w:t xml:space="preserve">02-265-4597 </w:t>
      </w:r>
      <w:r w:rsidR="00173E14" w:rsidRPr="00173E14">
        <w:rPr>
          <w:rFonts w:ascii="TH SarabunPSK" w:hAnsi="TH SarabunPSK" w:cs="TH SarabunPSK"/>
          <w:sz w:val="36"/>
          <w:szCs w:val="36"/>
        </w:rPr>
        <w:t xml:space="preserve">, </w:t>
      </w:r>
      <w:r w:rsidR="00173E14" w:rsidRPr="00173E14">
        <w:rPr>
          <w:rFonts w:ascii="TH SarabunPSK" w:hAnsi="TH SarabunPSK" w:cs="TH SarabunPSK"/>
          <w:sz w:val="36"/>
          <w:szCs w:val="36"/>
          <w:cs/>
        </w:rPr>
        <w:t xml:space="preserve">02-265-4598 </w:t>
      </w:r>
      <w:r w:rsidR="00173E14" w:rsidRPr="00173E14">
        <w:rPr>
          <w:rFonts w:ascii="TH SarabunPSK" w:hAnsi="TH SarabunPSK" w:cs="TH SarabunPSK"/>
          <w:sz w:val="36"/>
          <w:szCs w:val="36"/>
        </w:rPr>
        <w:t xml:space="preserve">, </w:t>
      </w:r>
      <w:r w:rsidR="00173E14" w:rsidRPr="00173E14">
        <w:rPr>
          <w:rFonts w:ascii="TH SarabunPSK" w:hAnsi="TH SarabunPSK" w:cs="TH SarabunPSK"/>
          <w:sz w:val="36"/>
          <w:szCs w:val="36"/>
          <w:cs/>
        </w:rPr>
        <w:t xml:space="preserve">02-265-4961 </w:t>
      </w:r>
      <w:r w:rsidR="00173E14" w:rsidRPr="00173E14">
        <w:rPr>
          <w:rFonts w:ascii="TH SarabunPSK" w:hAnsi="TH SarabunPSK" w:cs="TH SarabunPSK"/>
          <w:sz w:val="36"/>
          <w:szCs w:val="36"/>
        </w:rPr>
        <w:t xml:space="preserve"> </w:t>
      </w:r>
      <w:r w:rsidR="00173E14" w:rsidRPr="00173E14">
        <w:rPr>
          <w:rFonts w:ascii="TH SarabunPSK" w:hAnsi="TH SarabunPSK" w:cs="TH SarabunPSK" w:hint="cs"/>
          <w:sz w:val="36"/>
          <w:szCs w:val="36"/>
          <w:cs/>
        </w:rPr>
        <w:t xml:space="preserve">และ  </w:t>
      </w:r>
      <w:r w:rsidR="00173E14" w:rsidRPr="00173E14">
        <w:rPr>
          <w:rFonts w:ascii="TH SarabunPSK" w:hAnsi="TH SarabunPSK" w:cs="TH SarabunPSK"/>
          <w:sz w:val="36"/>
          <w:szCs w:val="36"/>
          <w:cs/>
        </w:rPr>
        <w:t>02-265-4064</w:t>
      </w:r>
      <w:r w:rsidR="00173E14" w:rsidRPr="00173E14">
        <w:rPr>
          <w:rFonts w:ascii="TH SarabunPSK" w:hAnsi="TH SarabunPSK" w:cs="TH SarabunPSK" w:hint="cs"/>
          <w:sz w:val="36"/>
          <w:szCs w:val="36"/>
          <w:cs/>
        </w:rPr>
        <w:t xml:space="preserve"> หรือ </w:t>
      </w:r>
      <w:r w:rsidR="00173E14" w:rsidRPr="00173E14">
        <w:rPr>
          <w:rFonts w:ascii="TH SarabunPSK" w:hAnsi="TH SarabunPSK" w:cs="TH SarabunPSK"/>
          <w:sz w:val="36"/>
          <w:szCs w:val="36"/>
        </w:rPr>
        <w:t>Call CENTER 1357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154283">
        <w:rPr>
          <w:rFonts w:ascii="TH SarabunPSK" w:hAnsi="TH SarabunPSK" w:cs="TH SarabunPSK"/>
          <w:sz w:val="36"/>
          <w:szCs w:val="36"/>
          <w:cs/>
        </w:rPr>
        <w:t xml:space="preserve">และสถาบัน </w:t>
      </w:r>
      <w:r w:rsidRPr="00154283">
        <w:rPr>
          <w:rFonts w:ascii="TH SarabunPSK" w:hAnsi="TH SarabunPSK" w:cs="TH SarabunPSK"/>
          <w:sz w:val="36"/>
          <w:szCs w:val="36"/>
        </w:rPr>
        <w:t xml:space="preserve">SMI </w:t>
      </w:r>
      <w:r w:rsidRPr="00154283">
        <w:rPr>
          <w:rFonts w:ascii="TH SarabunPSK" w:hAnsi="TH SarabunPSK" w:cs="TH SarabunPSK"/>
          <w:sz w:val="36"/>
          <w:szCs w:val="36"/>
          <w:cs/>
        </w:rPr>
        <w:t xml:space="preserve">โทร. </w:t>
      </w:r>
      <w:r w:rsidRPr="00154283">
        <w:rPr>
          <w:rFonts w:ascii="TH SarabunPSK" w:hAnsi="TH SarabunPSK" w:cs="TH SarabunPSK"/>
          <w:sz w:val="36"/>
          <w:szCs w:val="36"/>
        </w:rPr>
        <w:t>02-345-1122,02-345-1118</w:t>
      </w:r>
    </w:p>
    <w:p w14:paraId="3C5B72E8" w14:textId="5AEB1CBE" w:rsidR="000B5092" w:rsidRDefault="000B509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74467867" w14:textId="62C8A3D2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464196B1" w14:textId="083FABEF" w:rsidR="00102922" w:rsidRDefault="0010292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1A4F29D3" w14:textId="16E12C3A" w:rsidR="007F29CD" w:rsidRPr="00654F0A" w:rsidRDefault="00B01ED5" w:rsidP="000B5092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CC5FEF8" wp14:editId="4077458D">
            <wp:simplePos x="0" y="0"/>
            <wp:positionH relativeFrom="page">
              <wp:align>right</wp:align>
            </wp:positionH>
            <wp:positionV relativeFrom="paragraph">
              <wp:posOffset>525145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5092"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5A6362CB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tsDAIAAPU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5142128">
    <w:abstractNumId w:val="0"/>
  </w:num>
  <w:num w:numId="2" w16cid:durableId="118767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54283"/>
    <w:rsid w:val="00173E14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C173C"/>
    <w:rsid w:val="001D5E3F"/>
    <w:rsid w:val="001D7648"/>
    <w:rsid w:val="001E624F"/>
    <w:rsid w:val="001E78E8"/>
    <w:rsid w:val="00222288"/>
    <w:rsid w:val="0022396A"/>
    <w:rsid w:val="00225588"/>
    <w:rsid w:val="00240837"/>
    <w:rsid w:val="00242DF5"/>
    <w:rsid w:val="0026365C"/>
    <w:rsid w:val="00285DA0"/>
    <w:rsid w:val="0029446B"/>
    <w:rsid w:val="00306FB1"/>
    <w:rsid w:val="003163A4"/>
    <w:rsid w:val="003349F0"/>
    <w:rsid w:val="00340A4B"/>
    <w:rsid w:val="00342522"/>
    <w:rsid w:val="00351AAE"/>
    <w:rsid w:val="0036431A"/>
    <w:rsid w:val="00364B2D"/>
    <w:rsid w:val="0036656A"/>
    <w:rsid w:val="00381136"/>
    <w:rsid w:val="003865DD"/>
    <w:rsid w:val="003A6D3C"/>
    <w:rsid w:val="003D7847"/>
    <w:rsid w:val="00400C52"/>
    <w:rsid w:val="00406D36"/>
    <w:rsid w:val="00410A8F"/>
    <w:rsid w:val="00444277"/>
    <w:rsid w:val="00467B8B"/>
    <w:rsid w:val="004711F2"/>
    <w:rsid w:val="00480A87"/>
    <w:rsid w:val="00484C7A"/>
    <w:rsid w:val="004A4FAD"/>
    <w:rsid w:val="004A72D6"/>
    <w:rsid w:val="004C3B02"/>
    <w:rsid w:val="004E6BBD"/>
    <w:rsid w:val="005546B5"/>
    <w:rsid w:val="005745C1"/>
    <w:rsid w:val="00586FA0"/>
    <w:rsid w:val="005A5EFC"/>
    <w:rsid w:val="005B5068"/>
    <w:rsid w:val="005C3F04"/>
    <w:rsid w:val="005D067D"/>
    <w:rsid w:val="005D50BE"/>
    <w:rsid w:val="005F0948"/>
    <w:rsid w:val="005F1CA2"/>
    <w:rsid w:val="00613C69"/>
    <w:rsid w:val="00620872"/>
    <w:rsid w:val="00654F0A"/>
    <w:rsid w:val="006702D1"/>
    <w:rsid w:val="00692CCD"/>
    <w:rsid w:val="00694780"/>
    <w:rsid w:val="006A3E30"/>
    <w:rsid w:val="006B723E"/>
    <w:rsid w:val="006D6C11"/>
    <w:rsid w:val="006E02CC"/>
    <w:rsid w:val="0072543F"/>
    <w:rsid w:val="0073657D"/>
    <w:rsid w:val="007472AA"/>
    <w:rsid w:val="007536DD"/>
    <w:rsid w:val="00755E24"/>
    <w:rsid w:val="00772B0A"/>
    <w:rsid w:val="007868D7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644C6"/>
    <w:rsid w:val="00882318"/>
    <w:rsid w:val="008A1B80"/>
    <w:rsid w:val="008B11DD"/>
    <w:rsid w:val="008C223C"/>
    <w:rsid w:val="008D1206"/>
    <w:rsid w:val="008E09E3"/>
    <w:rsid w:val="008E20DE"/>
    <w:rsid w:val="008F1D3F"/>
    <w:rsid w:val="00901BCB"/>
    <w:rsid w:val="00944161"/>
    <w:rsid w:val="00944AE7"/>
    <w:rsid w:val="009763D3"/>
    <w:rsid w:val="00986305"/>
    <w:rsid w:val="00991286"/>
    <w:rsid w:val="009A3D86"/>
    <w:rsid w:val="009B63F7"/>
    <w:rsid w:val="009C5150"/>
    <w:rsid w:val="009E6925"/>
    <w:rsid w:val="009F0161"/>
    <w:rsid w:val="009F64C9"/>
    <w:rsid w:val="00A14466"/>
    <w:rsid w:val="00A729C5"/>
    <w:rsid w:val="00A85537"/>
    <w:rsid w:val="00A914D6"/>
    <w:rsid w:val="00A91828"/>
    <w:rsid w:val="00A92B95"/>
    <w:rsid w:val="00AA4AFF"/>
    <w:rsid w:val="00B01ED5"/>
    <w:rsid w:val="00B6326D"/>
    <w:rsid w:val="00B6532C"/>
    <w:rsid w:val="00B661C5"/>
    <w:rsid w:val="00B7198B"/>
    <w:rsid w:val="00B8349F"/>
    <w:rsid w:val="00B83F85"/>
    <w:rsid w:val="00B90B52"/>
    <w:rsid w:val="00B96CED"/>
    <w:rsid w:val="00BC0B60"/>
    <w:rsid w:val="00BF0926"/>
    <w:rsid w:val="00BF41D8"/>
    <w:rsid w:val="00C025F9"/>
    <w:rsid w:val="00C0734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D12975"/>
    <w:rsid w:val="00D22F18"/>
    <w:rsid w:val="00D26FF6"/>
    <w:rsid w:val="00D334E5"/>
    <w:rsid w:val="00D40BFD"/>
    <w:rsid w:val="00D466E2"/>
    <w:rsid w:val="00D55472"/>
    <w:rsid w:val="00D57C6D"/>
    <w:rsid w:val="00D61FA5"/>
    <w:rsid w:val="00D767D3"/>
    <w:rsid w:val="00D96626"/>
    <w:rsid w:val="00DA248D"/>
    <w:rsid w:val="00DF228B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A2480"/>
    <w:rsid w:val="00EA2A89"/>
    <w:rsid w:val="00EA4A18"/>
    <w:rsid w:val="00ED3604"/>
    <w:rsid w:val="00ED40FA"/>
    <w:rsid w:val="00EF6FE1"/>
    <w:rsid w:val="00F002F7"/>
    <w:rsid w:val="00F23F87"/>
    <w:rsid w:val="00F541F4"/>
    <w:rsid w:val="00F90D6F"/>
    <w:rsid w:val="00FB03B2"/>
    <w:rsid w:val="00FB0575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2</cp:revision>
  <cp:lastPrinted>2023-02-13T07:05:00Z</cp:lastPrinted>
  <dcterms:created xsi:type="dcterms:W3CDTF">2023-02-14T06:39:00Z</dcterms:created>
  <dcterms:modified xsi:type="dcterms:W3CDTF">2023-02-14T06:39:00Z</dcterms:modified>
</cp:coreProperties>
</file>