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8C" w:rsidRDefault="004548D3">
      <w:pPr>
        <w:spacing w:after="240" w:line="240" w:lineRule="auto"/>
        <w:jc w:val="both"/>
        <w:rPr>
          <w:b/>
          <w:color w:val="000000"/>
          <w:sz w:val="30"/>
          <w:szCs w:val="30"/>
          <w:u w:val="single"/>
        </w:rPr>
      </w:pPr>
      <w:r>
        <w:rPr>
          <w:noProof/>
          <w:sz w:val="30"/>
          <w:szCs w:val="30"/>
        </w:rPr>
        <w:drawing>
          <wp:inline distT="0" distB="0" distL="0" distR="0">
            <wp:extent cx="1657350" cy="636537"/>
            <wp:effectExtent l="0" t="0" r="0" b="0"/>
            <wp:docPr id="1073741826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5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0D8C" w:rsidRDefault="003F0D8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Helvetica Neue" w:eastAsia="Helvetica Neue" w:hAnsi="Helvetica Neue" w:cs="Helvetica Neue"/>
          <w:color w:val="000000"/>
          <w:sz w:val="30"/>
          <w:szCs w:val="30"/>
        </w:rPr>
      </w:pPr>
    </w:p>
    <w:p w:rsidR="003F0D8C" w:rsidRDefault="004548D3">
      <w:pPr>
        <w:spacing w:after="240"/>
        <w:jc w:val="right"/>
        <w:rPr>
          <w:rFonts w:ascii="Cordia New" w:eastAsia="Cordia New" w:hAnsi="Cordia New" w:cs="Cordia New"/>
          <w:b/>
          <w:sz w:val="32"/>
          <w:szCs w:val="32"/>
          <w:u w:val="single"/>
        </w:rPr>
      </w:pPr>
      <w:r>
        <w:rPr>
          <w:rFonts w:cs="Angsana New"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sz w:val="32"/>
          <w:szCs w:val="32"/>
          <w:u w:val="single"/>
          <w:cs/>
        </w:rPr>
        <w:t>ภาพข่าวประชาสัมพันธ์</w:t>
      </w:r>
    </w:p>
    <w:p w:rsidR="003F0D8C" w:rsidRDefault="004548D3" w:rsidP="00474A2A">
      <w:pPr>
        <w:spacing w:before="240" w:after="240" w:line="276" w:lineRule="auto"/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กรุงไทยปลื้ม คว้ารางวัล “องค์กรนวัตกรรมแห่งปี” ตอกย้ำความสำเร็จพัฒนาเทคโนโลยียกระดับชีวิตคนไทย </w:t>
      </w:r>
    </w:p>
    <w:p w:rsidR="003F0D8C" w:rsidRDefault="004548D3" w:rsidP="00474A2A">
      <w:pPr>
        <w:spacing w:before="240" w:after="240" w:line="276" w:lineRule="auto"/>
        <w:jc w:val="thaiDistribute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eastAsia="Cordia New" w:hAnsi="Cordia New" w:cs="Cordia New"/>
          <w:sz w:val="32"/>
          <w:szCs w:val="32"/>
          <w:cs/>
        </w:rPr>
        <w:t xml:space="preserve">        </w:t>
      </w:r>
      <w:r>
        <w:rPr>
          <w:rFonts w:ascii="Cordia New" w:eastAsia="Cordia New" w:hAnsi="Cordia New" w:cs="Cordia New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พลเอกประยุทธ์ จันทรโอชา</w:t>
      </w:r>
      <w:r>
        <w:rPr>
          <w:rFonts w:ascii="Cordia New" w:eastAsia="Cordia New" w:hAnsi="Cordia New" w:cs="Cordia New"/>
          <w:sz w:val="32"/>
          <w:szCs w:val="32"/>
          <w:cs/>
        </w:rPr>
        <w:t xml:space="preserve"> นายกรัฐมนตรี เป็นประธานมอบรางวัล </w:t>
      </w:r>
      <w:r>
        <w:rPr>
          <w:rFonts w:ascii="Cordia New" w:eastAsia="Cordia New" w:hAnsi="Cordia New" w:cs="Cordia New"/>
          <w:sz w:val="32"/>
          <w:szCs w:val="32"/>
        </w:rPr>
        <w:t>Prime Minister</w:t>
      </w:r>
      <w:r>
        <w:rPr>
          <w:rFonts w:ascii="Cordia New" w:eastAsia="Cordia New" w:hAnsi="Cordia New" w:cs="Cordia New"/>
          <w:sz w:val="32"/>
          <w:szCs w:val="32"/>
          <w:cs/>
        </w:rPr>
        <w:t>’</w:t>
      </w:r>
      <w:r>
        <w:rPr>
          <w:rFonts w:ascii="Cordia New" w:eastAsia="Cordia New" w:hAnsi="Cordia New" w:cs="Cordia New"/>
          <w:sz w:val="32"/>
          <w:szCs w:val="32"/>
        </w:rPr>
        <w:t xml:space="preserve">s Digital Award 2022 </w:t>
      </w:r>
      <w:r>
        <w:rPr>
          <w:rFonts w:ascii="Cordia New" w:eastAsia="Cordia New" w:hAnsi="Cordia New" w:cs="Cordia New"/>
          <w:sz w:val="32"/>
          <w:szCs w:val="32"/>
          <w:cs/>
        </w:rPr>
        <w:t xml:space="preserve">ภายใต้โครงการ </w:t>
      </w:r>
      <w:r>
        <w:rPr>
          <w:rFonts w:ascii="Cordia New" w:eastAsia="Cordia New" w:hAnsi="Cordia New" w:cs="Cordia New"/>
          <w:sz w:val="32"/>
          <w:szCs w:val="32"/>
        </w:rPr>
        <w:t xml:space="preserve">DIGITAL INFINITY  </w:t>
      </w:r>
      <w:r>
        <w:rPr>
          <w:rFonts w:ascii="Cordia New" w:eastAsia="Cordia New" w:hAnsi="Cordia New" w:cs="Cordia New"/>
          <w:sz w:val="32"/>
          <w:szCs w:val="32"/>
          <w:cs/>
        </w:rPr>
        <w:t>จัดโดยสำนักงานส่งเสริมเศรษฐกิจดิจิทัล (</w:t>
      </w:r>
      <w:r>
        <w:rPr>
          <w:rFonts w:ascii="Cordia New" w:eastAsia="Cordia New" w:hAnsi="Cordia New" w:cs="Cordia New"/>
          <w:sz w:val="32"/>
          <w:szCs w:val="32"/>
        </w:rPr>
        <w:t>DEPA</w:t>
      </w:r>
      <w:r>
        <w:rPr>
          <w:rFonts w:ascii="Cordia New" w:eastAsia="Cordia New" w:hAnsi="Cordia New" w:cs="Cordia New"/>
          <w:sz w:val="32"/>
          <w:szCs w:val="32"/>
          <w:cs/>
        </w:rPr>
        <w:t>) เพื่อมอบให้กับหน่วยงานที่มีผลงานโดดเด่นด้านนวัตกรรม และเทคโนโลยีดิจิทัล โดย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นายผยง ศรีวณิช</w:t>
      </w:r>
      <w:r>
        <w:rPr>
          <w:rFonts w:ascii="Cordia New" w:eastAsia="Cordia New" w:hAnsi="Cordia New" w:cs="Cordia New"/>
          <w:sz w:val="32"/>
          <w:szCs w:val="32"/>
          <w:cs/>
        </w:rPr>
        <w:t xml:space="preserve"> กรรมการผู้จัดการใหญ</w:t>
      </w:r>
      <w:r>
        <w:rPr>
          <w:rFonts w:ascii="Cordia New" w:eastAsia="Cordia New" w:hAnsi="Cordia New" w:cs="Cordia New"/>
          <w:sz w:val="32"/>
          <w:szCs w:val="32"/>
          <w:cs/>
        </w:rPr>
        <w:t xml:space="preserve">่ ธนาคารกรุงไทย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รับรางวัล “องค์กรนวัตกรรมแห่งปี” หรือ </w:t>
      </w:r>
      <w:r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                       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“</w:t>
      </w:r>
      <w:r>
        <w:rPr>
          <w:rFonts w:ascii="Cordia New" w:eastAsia="Cordia New" w:hAnsi="Cordia New" w:cs="Cordia New"/>
          <w:b/>
          <w:sz w:val="32"/>
          <w:szCs w:val="32"/>
        </w:rPr>
        <w:t>Digital Organization of The Year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” </w:t>
      </w:r>
      <w:r>
        <w:rPr>
          <w:rFonts w:ascii="Cordia New" w:eastAsia="Cordia New" w:hAnsi="Cordia New" w:cs="Cordia New"/>
          <w:sz w:val="32"/>
          <w:szCs w:val="32"/>
          <w:cs/>
        </w:rPr>
        <w:t xml:space="preserve">จากความสำเร็จในการพัฒนาโครงสร้างพื้นฐานเทคโนโลยีดิจิทัล และพัฒนาผลิตภัณฑ์และบริการทางการเงิน ตอบโจทย์คนไทยทุกกลุ่มทุกมิติ  ครอบคลุม </w:t>
      </w:r>
      <w:r>
        <w:rPr>
          <w:rFonts w:ascii="Cordia New" w:eastAsia="Cordia New" w:hAnsi="Cordia New" w:cs="Cordia New"/>
          <w:sz w:val="32"/>
          <w:szCs w:val="32"/>
        </w:rPr>
        <w:t xml:space="preserve">5 Ecosystems </w:t>
      </w:r>
      <w:r>
        <w:rPr>
          <w:rFonts w:ascii="Cordia New" w:eastAsia="Cordia New" w:hAnsi="Cordia New" w:cs="Cordia New"/>
          <w:sz w:val="32"/>
          <w:szCs w:val="32"/>
          <w:cs/>
        </w:rPr>
        <w:t>สำคัญในชีวิตประจำวัน ท</w:t>
      </w:r>
      <w:r>
        <w:rPr>
          <w:rFonts w:ascii="Cordia New" w:eastAsia="Cordia New" w:hAnsi="Cordia New" w:cs="Cordia New"/>
          <w:sz w:val="32"/>
          <w:szCs w:val="32"/>
          <w:cs/>
        </w:rPr>
        <w:t>ั้ง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ด้านการชำระเงิน</w:t>
      </w:r>
      <w:r>
        <w:rPr>
          <w:rFonts w:ascii="Cordia New" w:eastAsia="Cordia New" w:hAnsi="Cordia New" w:cs="Cordia New"/>
          <w:sz w:val="32"/>
          <w:szCs w:val="32"/>
          <w:cs/>
        </w:rPr>
        <w:t xml:space="preserve"> ด้วยแพลตฟอร์มดิจิทัล ทั้ง แอปพลิเคชัน </w:t>
      </w:r>
      <w:proofErr w:type="spellStart"/>
      <w:r>
        <w:rPr>
          <w:rFonts w:ascii="Cordia New" w:eastAsia="Cordia New" w:hAnsi="Cordia New" w:cs="Cordia New"/>
          <w:sz w:val="32"/>
          <w:szCs w:val="32"/>
        </w:rPr>
        <w:t>Krungthai</w:t>
      </w:r>
      <w:proofErr w:type="spellEnd"/>
      <w:r>
        <w:rPr>
          <w:rFonts w:ascii="Cordia New" w:eastAsia="Cordia New" w:hAnsi="Cordia New" w:cs="Cordia New"/>
          <w:sz w:val="32"/>
          <w:szCs w:val="32"/>
        </w:rPr>
        <w:t xml:space="preserve"> NEXT </w:t>
      </w:r>
      <w:r>
        <w:rPr>
          <w:rFonts w:ascii="Cordia New" w:eastAsia="Cordia New" w:hAnsi="Cordia New" w:cs="Cordia New"/>
          <w:sz w:val="32"/>
          <w:szCs w:val="32"/>
          <w:cs/>
        </w:rPr>
        <w:t xml:space="preserve">เป๋าตัง และถุงเงิน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ด้านบริการภาครัฐ</w:t>
      </w:r>
      <w:r>
        <w:rPr>
          <w:rFonts w:ascii="Cordia New" w:eastAsia="Cordia New" w:hAnsi="Cordia New" w:cs="Cordia New"/>
          <w:sz w:val="32"/>
          <w:szCs w:val="32"/>
          <w:cs/>
        </w:rPr>
        <w:t xml:space="preserve"> นำเทคโนโลยีเพิ่มประสิทธิภาพบริการภาครัฐ อำนวยความสะดวกภาคธุรกิจและภาคประชาชน ให้เข้าถึงบริการภาครัฐได้สะดวก ทั่วถึง เท่าเทียม ลดความเหลื่อมล้ำ </w:t>
      </w:r>
      <w:r>
        <w:rPr>
          <w:rFonts w:ascii="Cordia New" w:eastAsia="Cordia New" w:hAnsi="Cordia New" w:cs="Cordia New" w:hint="cs"/>
          <w:sz w:val="32"/>
          <w:szCs w:val="32"/>
          <w:cs/>
        </w:rPr>
        <w:t xml:space="preserve">      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ด้านส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ุขภาพ</w:t>
      </w:r>
      <w:r>
        <w:rPr>
          <w:rFonts w:ascii="Cordia New" w:eastAsia="Cordia New" w:hAnsi="Cordia New" w:cs="Cordia New"/>
          <w:sz w:val="32"/>
          <w:szCs w:val="32"/>
          <w:cs/>
        </w:rPr>
        <w:t xml:space="preserve"> พัฒนา </w:t>
      </w:r>
      <w:r>
        <w:rPr>
          <w:rFonts w:ascii="Cordia New" w:eastAsia="Cordia New" w:hAnsi="Cordia New" w:cs="Cordia New"/>
          <w:sz w:val="32"/>
          <w:szCs w:val="32"/>
        </w:rPr>
        <w:t xml:space="preserve">Health Wallet </w:t>
      </w:r>
      <w:r>
        <w:rPr>
          <w:rFonts w:ascii="Cordia New" w:eastAsia="Cordia New" w:hAnsi="Cordia New" w:cs="Cordia New"/>
          <w:sz w:val="32"/>
          <w:szCs w:val="32"/>
          <w:cs/>
        </w:rPr>
        <w:t xml:space="preserve">ในแอปฯเป๋าตัง ช่วยให้ประชาชนเข้าถึงสิทธิด้านสุขภาพ </w:t>
      </w:r>
      <w:r>
        <w:rPr>
          <w:rFonts w:ascii="Cordia New" w:eastAsia="Cordia New" w:hAnsi="Cordia New" w:cs="Cordia New" w:hint="cs"/>
          <w:sz w:val="32"/>
          <w:szCs w:val="32"/>
          <w:cs/>
        </w:rPr>
        <w:t xml:space="preserve">                     </w:t>
      </w:r>
      <w:bookmarkStart w:id="0" w:name="_GoBack"/>
      <w:bookmarkEnd w:id="0"/>
      <w:r>
        <w:rPr>
          <w:rFonts w:ascii="Cordia New" w:eastAsia="Cordia New" w:hAnsi="Cordia New" w:cs="Cordia New"/>
          <w:sz w:val="32"/>
          <w:szCs w:val="32"/>
          <w:cs/>
        </w:rPr>
        <w:t xml:space="preserve">ทั้งการตรวจคัดกรองโรค และการฉีดวัคซีน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ด้านการขนส่งมวลชน</w:t>
      </w:r>
      <w:r>
        <w:rPr>
          <w:rFonts w:ascii="Cordia New" w:eastAsia="Cordia New" w:hAnsi="Cordia New" w:cs="Cordia New"/>
          <w:sz w:val="32"/>
          <w:szCs w:val="32"/>
          <w:cs/>
        </w:rPr>
        <w:t xml:space="preserve"> ร่วมกับพันธมิตรพัฒนาช่องทางการชำระเงินที่มีความทันสมัย เชื่อมต่อทุกการเดินทางอย่างสะดวก และ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ด้านการศึกษา</w:t>
      </w:r>
      <w:r>
        <w:rPr>
          <w:rFonts w:ascii="Cordia New" w:eastAsia="Cordia New" w:hAnsi="Cordia New" w:cs="Cordia New"/>
          <w:sz w:val="32"/>
          <w:szCs w:val="32"/>
          <w:cs/>
        </w:rPr>
        <w:t xml:space="preserve"> นำเทคโนโลยีและนวัตก</w:t>
      </w:r>
      <w:r>
        <w:rPr>
          <w:rFonts w:ascii="Cordia New" w:eastAsia="Cordia New" w:hAnsi="Cordia New" w:cs="Cordia New"/>
          <w:sz w:val="32"/>
          <w:szCs w:val="32"/>
          <w:cs/>
        </w:rPr>
        <w:t xml:space="preserve">รรมยกระดับสถาบันการศึกษาสู่ </w:t>
      </w:r>
      <w:r>
        <w:rPr>
          <w:rFonts w:ascii="Cordia New" w:eastAsia="Cordia New" w:hAnsi="Cordia New" w:cs="Cordia New"/>
          <w:sz w:val="32"/>
          <w:szCs w:val="32"/>
        </w:rPr>
        <w:t xml:space="preserve">Smart University  </w:t>
      </w:r>
      <w:r>
        <w:rPr>
          <w:rFonts w:ascii="Cordia New" w:eastAsia="Cordia New" w:hAnsi="Cordia New" w:cs="Cordia New"/>
          <w:sz w:val="32"/>
          <w:szCs w:val="32"/>
          <w:cs/>
        </w:rPr>
        <w:t xml:space="preserve">ตอบโจทย์การศึกษายุคใหม่  </w:t>
      </w:r>
    </w:p>
    <w:p w:rsidR="003F0D8C" w:rsidRDefault="004548D3" w:rsidP="00474A2A">
      <w:pPr>
        <w:spacing w:before="240" w:after="240" w:line="276" w:lineRule="auto"/>
        <w:ind w:firstLine="720"/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r>
        <w:rPr>
          <w:rFonts w:ascii="Cordia New" w:eastAsia="Cordia New" w:hAnsi="Cordia New" w:cs="Cordia New"/>
          <w:sz w:val="32"/>
          <w:szCs w:val="32"/>
          <w:cs/>
        </w:rPr>
        <w:t xml:space="preserve">ธนาคารกรุงไทยมุ่งมั่นพัฒนาเทคโนโลยีและนวัตกรรมอย่างไม่หยุดยั้ง เพื่อยกระดับชีวิตคนไทยให้ดีขึ้นในทุกวัน ขับเคลื่อนสังคมและเศรษฐกิจสู่ความยั่งยืน สอดคล้องวิสัยทัศน์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“กรุงไทย เคียงข้างไทย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สู่ความยั่งยืน”</w:t>
      </w:r>
    </w:p>
    <w:p w:rsidR="003F0D8C" w:rsidRDefault="004548D3" w:rsidP="00474A2A">
      <w:pPr>
        <w:spacing w:before="240" w:after="0" w:line="276" w:lineRule="auto"/>
        <w:jc w:val="thaiDistribute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eastAsia="Cordia New" w:hAnsi="Cordia New" w:cs="Cordia New"/>
          <w:sz w:val="32"/>
          <w:szCs w:val="32"/>
          <w:cs/>
        </w:rPr>
        <w:t xml:space="preserve"> </w:t>
      </w:r>
    </w:p>
    <w:p w:rsidR="003F0D8C" w:rsidRDefault="004548D3" w:rsidP="00474A2A">
      <w:pPr>
        <w:spacing w:after="0" w:line="276" w:lineRule="auto"/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ทีม </w:t>
      </w:r>
      <w:r>
        <w:rPr>
          <w:rFonts w:ascii="Cordia New" w:eastAsia="Cordia New" w:hAnsi="Cordia New" w:cs="Cordia New"/>
          <w:b/>
          <w:sz w:val="32"/>
          <w:szCs w:val="32"/>
        </w:rPr>
        <w:t xml:space="preserve">Marketing Strategy </w:t>
      </w:r>
    </w:p>
    <w:p w:rsidR="003F0D8C" w:rsidRDefault="004548D3" w:rsidP="00474A2A">
      <w:pPr>
        <w:spacing w:after="0" w:line="276" w:lineRule="auto"/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r>
        <w:rPr>
          <w:rFonts w:ascii="Cordia New" w:eastAsia="Cordia New" w:hAnsi="Cordia New" w:cs="Cordia New"/>
          <w:b/>
          <w:sz w:val="32"/>
          <w:szCs w:val="32"/>
        </w:rPr>
        <w:t xml:space="preserve">8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กุมภาพันธ์ </w:t>
      </w:r>
      <w:r>
        <w:rPr>
          <w:rFonts w:ascii="Cordia New" w:eastAsia="Cordia New" w:hAnsi="Cordia New" w:cs="Cordia New"/>
          <w:b/>
          <w:sz w:val="32"/>
          <w:szCs w:val="32"/>
        </w:rPr>
        <w:t>2566</w:t>
      </w:r>
    </w:p>
    <w:p w:rsidR="003F0D8C" w:rsidRDefault="004548D3">
      <w:pPr>
        <w:spacing w:before="240" w:after="240"/>
        <w:jc w:val="both"/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eastAsia="Cordia New" w:hAnsi="Cordia New" w:cs="Cordia New"/>
          <w:sz w:val="32"/>
          <w:szCs w:val="32"/>
          <w:cs/>
        </w:rPr>
        <w:t xml:space="preserve"> </w:t>
      </w:r>
    </w:p>
    <w:p w:rsidR="003F0D8C" w:rsidRDefault="003F0D8C">
      <w:pPr>
        <w:spacing w:after="240"/>
        <w:jc w:val="both"/>
        <w:rPr>
          <w:b/>
          <w:sz w:val="30"/>
          <w:szCs w:val="30"/>
        </w:rPr>
      </w:pPr>
    </w:p>
    <w:sectPr w:rsidR="003F0D8C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8C"/>
    <w:rsid w:val="003F0D8C"/>
    <w:rsid w:val="004548D3"/>
    <w:rsid w:val="0047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294C6"/>
  <w15:docId w15:val="{DFC963E0-364B-4B13-BEED-E2D3202B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Qv3P33Tgl0TyJw86mk6KHnkCbA==">AMUW2mVj9wgJ78/WzFZJ9P/Ws0gGva+2qgoNZD/yJ7GcO2w1dPeG9COQqxDVxhJkE1+L+ixrUofEMcuOmVyk4nX2SfMIj/jlmODCTA2grHqxsl97vodtwio=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Duangkamol Sangchan</cp:lastModifiedBy>
  <cp:revision>3</cp:revision>
  <dcterms:created xsi:type="dcterms:W3CDTF">2023-02-08T03:36:00Z</dcterms:created>
  <dcterms:modified xsi:type="dcterms:W3CDTF">2023-02-08T03:37:00Z</dcterms:modified>
</cp:coreProperties>
</file>