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C5FA4" w14:textId="64BC0C76" w:rsidR="00E111D8" w:rsidRPr="00AF7A95" w:rsidRDefault="00F86872" w:rsidP="00AE34AA">
      <w:pPr>
        <w:tabs>
          <w:tab w:val="left" w:pos="3402"/>
        </w:tabs>
        <w:spacing w:line="440" w:lineRule="exact"/>
        <w:ind w:right="-39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</w:rPr>
      </w:pPr>
      <w:bookmarkStart w:id="0" w:name="_GoBack"/>
      <w:r w:rsidRPr="005E3413">
        <w:rPr>
          <w:noProof/>
        </w:rPr>
        <w:drawing>
          <wp:anchor distT="0" distB="0" distL="114300" distR="114300" simplePos="0" relativeHeight="251663360" behindDoc="0" locked="0" layoutInCell="1" allowOverlap="1" wp14:anchorId="1D36F50B" wp14:editId="13B379FC">
            <wp:simplePos x="0" y="0"/>
            <wp:positionH relativeFrom="margin">
              <wp:posOffset>76200</wp:posOffset>
            </wp:positionH>
            <wp:positionV relativeFrom="paragraph">
              <wp:posOffset>-342900</wp:posOffset>
            </wp:positionV>
            <wp:extent cx="2098675" cy="571500"/>
            <wp:effectExtent l="0" t="0" r="0" b="0"/>
            <wp:wrapNone/>
            <wp:docPr id="15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14:paraId="77F1E444" w14:textId="5DACC8A1" w:rsidR="001C6E0A" w:rsidRPr="00867558" w:rsidRDefault="00867558" w:rsidP="00AE34AA">
      <w:pPr>
        <w:spacing w:line="360" w:lineRule="exact"/>
        <w:ind w:right="-39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cs/>
        </w:rPr>
      </w:pPr>
      <w:r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</w:rPr>
        <w:t xml:space="preserve">EXIM BANK </w:t>
      </w:r>
      <w:r w:rsidR="00252010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cs/>
        </w:rPr>
        <w:t>สร้าง</w:t>
      </w:r>
      <w:r w:rsidR="001C6E0A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cs/>
        </w:rPr>
        <w:t>ปาฏิหาริย์ผล</w:t>
      </w:r>
      <w:r w:rsidR="0021787F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cs/>
        </w:rPr>
        <w:t>การ</w:t>
      </w:r>
      <w:r w:rsidR="001C6E0A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cs/>
        </w:rPr>
        <w:t xml:space="preserve">ดำเนินงานปี </w:t>
      </w:r>
      <w:r w:rsidR="001C6E0A"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</w:rPr>
        <w:t>65</w:t>
      </w:r>
      <w:r w:rsidR="001C6E0A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cs/>
        </w:rPr>
        <w:t xml:space="preserve"> โตก้าวกระโดด กำไรกว่า</w:t>
      </w:r>
      <w:r w:rsidR="001C6E0A"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</w:rPr>
        <w:t xml:space="preserve"> 1,500</w:t>
      </w:r>
      <w:r w:rsidR="001C6E0A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cs/>
        </w:rPr>
        <w:t xml:space="preserve"> ลบ. ต่อเนื่อง </w:t>
      </w:r>
      <w:r w:rsidR="001C6E0A"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</w:rPr>
        <w:t xml:space="preserve">2 </w:t>
      </w:r>
      <w:r w:rsidR="001C6E0A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cs/>
        </w:rPr>
        <w:t>ปี</w:t>
      </w:r>
    </w:p>
    <w:p w14:paraId="204230FF" w14:textId="2FD1206B" w:rsidR="00867558" w:rsidRDefault="001C6E0A" w:rsidP="00AE34AA">
      <w:pPr>
        <w:spacing w:line="360" w:lineRule="exact"/>
        <w:ind w:right="-39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cs/>
        </w:rPr>
        <w:t>พร้อม</w:t>
      </w:r>
      <w:r w:rsidR="00867558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cs/>
        </w:rPr>
        <w:t xml:space="preserve">ชูนโยบาย </w:t>
      </w:r>
      <w:r w:rsidR="00867558"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</w:rPr>
        <w:t xml:space="preserve">BCG </w:t>
      </w:r>
      <w:r w:rsidR="00867558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cs/>
        </w:rPr>
        <w:t>สร้างระบบนิเวศสีเขียวจากองค์กรสู่โลก</w:t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cs/>
        </w:rPr>
        <w:t xml:space="preserve">ในปี </w:t>
      </w:r>
      <w:r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</w:rPr>
        <w:t>66</w:t>
      </w:r>
    </w:p>
    <w:p w14:paraId="1522C0C2" w14:textId="659B57F6" w:rsidR="00AB634F" w:rsidRPr="00AB634F" w:rsidRDefault="00AB634F" w:rsidP="008D2DFE">
      <w:pPr>
        <w:spacing w:line="320" w:lineRule="exact"/>
        <w:ind w:right="-43"/>
        <w:jc w:val="center"/>
        <w:rPr>
          <w:rFonts w:asciiTheme="minorBidi" w:eastAsia="Times New Roman" w:hAnsiTheme="minorBidi"/>
          <w:b/>
          <w:bCs/>
          <w:sz w:val="30"/>
          <w:szCs w:val="30"/>
        </w:rPr>
      </w:pPr>
    </w:p>
    <w:p w14:paraId="66A27D36" w14:textId="33F564E7" w:rsidR="001C6E0A" w:rsidRPr="009544CF" w:rsidRDefault="00AB634F" w:rsidP="008D2DFE">
      <w:pPr>
        <w:spacing w:line="320" w:lineRule="exact"/>
        <w:ind w:right="-43" w:firstLine="720"/>
        <w:jc w:val="thaiDistribute"/>
        <w:rPr>
          <w:rFonts w:asciiTheme="minorBidi" w:eastAsia="Times New Roman" w:hAnsiTheme="minorBidi" w:cs="Cordia New"/>
          <w:b/>
          <w:bCs/>
          <w:sz w:val="30"/>
          <w:szCs w:val="30"/>
          <w:cs/>
        </w:rPr>
      </w:pPr>
      <w:r w:rsidRPr="00560A1A">
        <w:rPr>
          <w:rFonts w:asciiTheme="minorBidi" w:eastAsia="Times New Roman" w:hAnsiTheme="minorBidi"/>
          <w:sz w:val="30"/>
          <w:szCs w:val="30"/>
          <w:cs/>
        </w:rPr>
        <w:t>ดร.รักษ์ วรกิจโภคาทร กรรมการผู้จัดการ ธนาคารเพื่อการส่งออกและนำเข้าแห่งประเทศไทย (</w:t>
      </w:r>
      <w:r w:rsidRPr="00560A1A">
        <w:rPr>
          <w:rFonts w:asciiTheme="minorBidi" w:eastAsia="Times New Roman" w:hAnsiTheme="minorBidi"/>
          <w:sz w:val="30"/>
          <w:szCs w:val="30"/>
        </w:rPr>
        <w:t>EXIM BANK</w:t>
      </w:r>
      <w:r w:rsidRPr="00560A1A">
        <w:rPr>
          <w:rFonts w:asciiTheme="minorBidi" w:eastAsia="Times New Roman" w:hAnsiTheme="minorBidi"/>
          <w:sz w:val="30"/>
          <w:szCs w:val="30"/>
          <w:cs/>
        </w:rPr>
        <w:t xml:space="preserve">) </w:t>
      </w:r>
      <w:r w:rsidR="001C6E0A">
        <w:rPr>
          <w:rFonts w:asciiTheme="minorBidi" w:eastAsia="Times New Roman" w:hAnsiTheme="minorBidi" w:hint="cs"/>
          <w:sz w:val="30"/>
          <w:szCs w:val="30"/>
          <w:cs/>
        </w:rPr>
        <w:t>แถลง</w:t>
      </w:r>
      <w:r w:rsidR="00867558" w:rsidRPr="00560A1A">
        <w:rPr>
          <w:rFonts w:asciiTheme="minorBidi" w:eastAsia="Times New Roman" w:hAnsiTheme="minorBidi" w:hint="cs"/>
          <w:sz w:val="30"/>
          <w:szCs w:val="30"/>
          <w:cs/>
        </w:rPr>
        <w:t xml:space="preserve">ผลการดำเนินงานปี </w:t>
      </w:r>
      <w:r w:rsidR="00867558" w:rsidRPr="00560A1A">
        <w:rPr>
          <w:rFonts w:asciiTheme="minorBidi" w:eastAsia="Times New Roman" w:hAnsiTheme="minorBidi"/>
          <w:sz w:val="30"/>
          <w:szCs w:val="30"/>
        </w:rPr>
        <w:t>2565</w:t>
      </w:r>
      <w:r w:rsidR="00867558" w:rsidRPr="00560A1A"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  <w:r w:rsidR="001C6E0A">
        <w:rPr>
          <w:rFonts w:asciiTheme="minorBidi" w:eastAsia="Times New Roman" w:hAnsiTheme="minorBidi" w:hint="cs"/>
          <w:sz w:val="30"/>
          <w:szCs w:val="30"/>
          <w:cs/>
        </w:rPr>
        <w:t>และนโยบายปี</w:t>
      </w:r>
      <w:r w:rsidR="001C6E0A">
        <w:rPr>
          <w:rFonts w:asciiTheme="minorBidi" w:eastAsia="Times New Roman" w:hAnsiTheme="minorBidi"/>
          <w:sz w:val="30"/>
          <w:szCs w:val="30"/>
        </w:rPr>
        <w:t xml:space="preserve"> 2566 </w:t>
      </w:r>
      <w:r w:rsidR="00867558" w:rsidRPr="00560A1A">
        <w:rPr>
          <w:rFonts w:asciiTheme="minorBidi" w:eastAsia="Times New Roman" w:hAnsiTheme="minorBidi" w:hint="cs"/>
          <w:sz w:val="30"/>
          <w:szCs w:val="30"/>
          <w:cs/>
        </w:rPr>
        <w:t>ว่า</w:t>
      </w:r>
      <w:r w:rsidR="001C6E0A">
        <w:rPr>
          <w:rFonts w:asciiTheme="minorBidi" w:eastAsia="Times New Roman" w:hAnsiTheme="minorBidi"/>
          <w:sz w:val="30"/>
          <w:szCs w:val="30"/>
        </w:rPr>
        <w:t xml:space="preserve"> </w:t>
      </w:r>
      <w:r w:rsidR="001C6E0A" w:rsidRPr="004A3E20">
        <w:rPr>
          <w:rFonts w:asciiTheme="minorBidi" w:hAnsiTheme="minorBidi" w:hint="cs"/>
          <w:sz w:val="30"/>
          <w:szCs w:val="30"/>
          <w:cs/>
        </w:rPr>
        <w:t>ผลจาก</w:t>
      </w:r>
      <w:r w:rsidR="001C6E0A" w:rsidRPr="004A3E20">
        <w:rPr>
          <w:rFonts w:asciiTheme="minorBidi" w:hAnsiTheme="minorBidi"/>
          <w:sz w:val="30"/>
          <w:szCs w:val="30"/>
          <w:cs/>
        </w:rPr>
        <w:t>นโยบาย</w:t>
      </w:r>
      <w:r w:rsidR="001C6E0A" w:rsidRPr="004A3E20">
        <w:rPr>
          <w:rFonts w:asciiTheme="minorBidi" w:hAnsiTheme="minorBidi" w:hint="cs"/>
          <w:sz w:val="30"/>
          <w:szCs w:val="30"/>
          <w:cs/>
        </w:rPr>
        <w:t>และการดำเนินงานภายใต้</w:t>
      </w:r>
      <w:r w:rsidR="001C6E0A" w:rsidRPr="004A3E20">
        <w:rPr>
          <w:rFonts w:asciiTheme="minorBidi" w:hAnsiTheme="minorBidi"/>
          <w:sz w:val="30"/>
          <w:szCs w:val="30"/>
          <w:cs/>
        </w:rPr>
        <w:t>บทบาท “ธนาคารเพื่อการพัฒนาแห่งประเทศไทย</w:t>
      </w:r>
      <w:r w:rsidR="001C6E0A" w:rsidRPr="004A3E20">
        <w:rPr>
          <w:rFonts w:asciiTheme="minorBidi" w:hAnsiTheme="minorBidi" w:hint="cs"/>
          <w:sz w:val="30"/>
          <w:szCs w:val="30"/>
          <w:cs/>
        </w:rPr>
        <w:t xml:space="preserve">” และบทบาทใหม่ของ </w:t>
      </w:r>
      <w:r w:rsidR="001C6E0A" w:rsidRPr="004A3E20">
        <w:rPr>
          <w:rFonts w:asciiTheme="minorBidi" w:hAnsiTheme="minorBidi"/>
          <w:sz w:val="30"/>
          <w:szCs w:val="30"/>
        </w:rPr>
        <w:t xml:space="preserve">EXIM BANK </w:t>
      </w:r>
      <w:r w:rsidR="001C6E0A" w:rsidRPr="004A3E20">
        <w:rPr>
          <w:rFonts w:asciiTheme="minorBidi" w:hAnsiTheme="minorBidi" w:hint="cs"/>
          <w:sz w:val="30"/>
          <w:szCs w:val="30"/>
          <w:cs/>
        </w:rPr>
        <w:t xml:space="preserve">ที่ “กล้า พัฒนาเพื่อคนไทย” </w:t>
      </w:r>
      <w:r w:rsidR="001C6E0A" w:rsidRPr="004A3E20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0044FC">
        <w:rPr>
          <w:rFonts w:asciiTheme="minorBidi" w:eastAsia="Times New Roman" w:hAnsiTheme="minorBidi" w:hint="cs"/>
          <w:sz w:val="30"/>
          <w:szCs w:val="30"/>
          <w:cs/>
        </w:rPr>
        <w:t>มีบทบาทเชิงรุกในการ</w:t>
      </w:r>
      <w:r w:rsidR="001C6E0A" w:rsidRPr="004A3E20">
        <w:rPr>
          <w:rFonts w:asciiTheme="minorBidi" w:eastAsia="Times New Roman" w:hAnsiTheme="minorBidi"/>
          <w:sz w:val="30"/>
          <w:szCs w:val="30"/>
          <w:cs/>
        </w:rPr>
        <w:t>สนับสนุนผู้ประกอบการไทยด้วยผลิตภัณฑ์ทางการเงินและไม่ใช่การเงินอย่างครบวงจร เพื่อเสริมศักยภาพในการขยายการค้าและการ</w:t>
      </w:r>
      <w:r w:rsidR="001C6E0A" w:rsidRPr="00374694">
        <w:rPr>
          <w:rFonts w:asciiTheme="minorBidi" w:eastAsia="Times New Roman" w:hAnsiTheme="minorBidi"/>
          <w:spacing w:val="-4"/>
          <w:sz w:val="30"/>
          <w:szCs w:val="30"/>
          <w:cs/>
        </w:rPr>
        <w:t>ลงทุนทั้งในและต่างประเทศได้อย่าง</w:t>
      </w:r>
      <w:r w:rsidR="001C6E0A" w:rsidRPr="00374694">
        <w:rPr>
          <w:rFonts w:asciiTheme="minorBidi" w:eastAsia="Times New Roman" w:hAnsiTheme="minorBidi" w:hint="cs"/>
          <w:spacing w:val="-4"/>
          <w:sz w:val="30"/>
          <w:szCs w:val="30"/>
          <w:cs/>
        </w:rPr>
        <w:t>มั่นคงและยั่งยืน ทำให้</w:t>
      </w:r>
      <w:r w:rsidR="001C6E0A" w:rsidRPr="00374694">
        <w:rPr>
          <w:rFonts w:asciiTheme="minorBidi" w:eastAsia="Times New Roman" w:hAnsiTheme="minorBidi" w:hint="cs"/>
          <w:b/>
          <w:bCs/>
          <w:spacing w:val="-4"/>
          <w:sz w:val="30"/>
          <w:szCs w:val="30"/>
          <w:cs/>
        </w:rPr>
        <w:t>การ</w:t>
      </w:r>
      <w:r w:rsidR="001C6E0A" w:rsidRPr="00374694">
        <w:rPr>
          <w:rFonts w:asciiTheme="minorBidi" w:eastAsia="Times New Roman" w:hAnsiTheme="minorBidi"/>
          <w:b/>
          <w:bCs/>
          <w:spacing w:val="-4"/>
          <w:sz w:val="30"/>
          <w:szCs w:val="30"/>
          <w:cs/>
        </w:rPr>
        <w:t>ดำเนินงาน</w:t>
      </w:r>
      <w:r w:rsidR="001C6E0A" w:rsidRPr="00374694">
        <w:rPr>
          <w:rFonts w:asciiTheme="minorBidi" w:eastAsia="Times New Roman" w:hAnsiTheme="minorBidi" w:hint="cs"/>
          <w:b/>
          <w:bCs/>
          <w:spacing w:val="-4"/>
          <w:sz w:val="30"/>
          <w:szCs w:val="30"/>
          <w:cs/>
        </w:rPr>
        <w:t xml:space="preserve">ของ </w:t>
      </w:r>
      <w:r w:rsidR="001C6E0A" w:rsidRPr="00374694">
        <w:rPr>
          <w:rFonts w:asciiTheme="minorBidi" w:eastAsia="Times New Roman" w:hAnsiTheme="minorBidi"/>
          <w:b/>
          <w:bCs/>
          <w:spacing w:val="-4"/>
          <w:sz w:val="30"/>
          <w:szCs w:val="30"/>
        </w:rPr>
        <w:t xml:space="preserve">EXIM BANK </w:t>
      </w:r>
      <w:r w:rsidR="001C6E0A" w:rsidRPr="00374694">
        <w:rPr>
          <w:rFonts w:asciiTheme="minorBidi" w:eastAsia="Times New Roman" w:hAnsiTheme="minorBidi" w:hint="cs"/>
          <w:b/>
          <w:bCs/>
          <w:spacing w:val="-4"/>
          <w:sz w:val="30"/>
          <w:szCs w:val="30"/>
          <w:cs/>
        </w:rPr>
        <w:t xml:space="preserve">ในปี </w:t>
      </w:r>
      <w:r w:rsidR="001C6E0A" w:rsidRPr="00374694">
        <w:rPr>
          <w:rFonts w:asciiTheme="minorBidi" w:eastAsia="Times New Roman" w:hAnsiTheme="minorBidi"/>
          <w:b/>
          <w:bCs/>
          <w:spacing w:val="-4"/>
          <w:sz w:val="30"/>
          <w:szCs w:val="30"/>
        </w:rPr>
        <w:t>2565</w:t>
      </w:r>
      <w:r w:rsidR="001C6E0A" w:rsidRPr="00374694">
        <w:rPr>
          <w:rFonts w:asciiTheme="minorBidi" w:eastAsia="Times New Roman" w:hAnsiTheme="minorBidi" w:hint="cs"/>
          <w:b/>
          <w:bCs/>
          <w:spacing w:val="-4"/>
          <w:sz w:val="30"/>
          <w:szCs w:val="30"/>
          <w:cs/>
        </w:rPr>
        <w:t xml:space="preserve"> </w:t>
      </w:r>
      <w:r w:rsidR="001C6E0A" w:rsidRPr="00374694">
        <w:rPr>
          <w:rFonts w:asciiTheme="minorBidi" w:hAnsiTheme="minorBidi" w:hint="cs"/>
          <w:b/>
          <w:bCs/>
          <w:spacing w:val="-4"/>
          <w:sz w:val="30"/>
          <w:szCs w:val="30"/>
          <w:cs/>
        </w:rPr>
        <w:t>เติบโตระดับสองหลัก</w:t>
      </w:r>
      <w:r w:rsidR="001C6E0A" w:rsidRPr="009544CF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="001C6E0A" w:rsidRPr="009544CF">
        <w:rPr>
          <w:rFonts w:asciiTheme="minorBidi" w:hAnsiTheme="minorBidi" w:cs="Cordia New"/>
          <w:b/>
          <w:bCs/>
          <w:sz w:val="30"/>
          <w:szCs w:val="30"/>
          <w:cs/>
        </w:rPr>
        <w:t>(</w:t>
      </w:r>
      <w:r w:rsidR="001C6E0A" w:rsidRPr="009544CF">
        <w:rPr>
          <w:rFonts w:asciiTheme="minorBidi" w:hAnsiTheme="minorBidi"/>
          <w:b/>
          <w:bCs/>
          <w:sz w:val="30"/>
          <w:szCs w:val="30"/>
        </w:rPr>
        <w:t>Double</w:t>
      </w:r>
      <w:r w:rsidR="001C6E0A" w:rsidRPr="009544CF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="000044FC">
        <w:rPr>
          <w:rFonts w:asciiTheme="minorBidi" w:hAnsiTheme="minorBidi"/>
          <w:b/>
          <w:bCs/>
          <w:sz w:val="30"/>
          <w:szCs w:val="30"/>
        </w:rPr>
        <w:t>Digit</w:t>
      </w:r>
      <w:r w:rsidR="000044FC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="000044FC">
        <w:rPr>
          <w:rFonts w:asciiTheme="minorBidi" w:hAnsiTheme="minorBidi"/>
          <w:b/>
          <w:bCs/>
          <w:sz w:val="30"/>
          <w:szCs w:val="30"/>
        </w:rPr>
        <w:t>Growth</w:t>
      </w:r>
      <w:r w:rsidR="001C6E0A" w:rsidRPr="009544CF">
        <w:rPr>
          <w:rFonts w:asciiTheme="minorBidi" w:hAnsiTheme="minorBidi" w:cs="Cordia New"/>
          <w:b/>
          <w:bCs/>
          <w:sz w:val="30"/>
          <w:szCs w:val="30"/>
          <w:cs/>
        </w:rPr>
        <w:t xml:space="preserve">) </w:t>
      </w:r>
      <w:r w:rsidR="001C6E0A" w:rsidRPr="009544CF">
        <w:rPr>
          <w:rFonts w:asciiTheme="minorBidi" w:hAnsiTheme="minorBidi" w:hint="cs"/>
          <w:b/>
          <w:bCs/>
          <w:sz w:val="30"/>
          <w:szCs w:val="30"/>
          <w:cs/>
        </w:rPr>
        <w:t xml:space="preserve">ในมิติต่าง ๆ </w:t>
      </w:r>
      <w:r w:rsidR="001C6E0A">
        <w:rPr>
          <w:rFonts w:asciiTheme="minorBidi" w:eastAsia="Times New Roman" w:hAnsiTheme="minorBidi" w:cs="Cordia New" w:hint="cs"/>
          <w:b/>
          <w:bCs/>
          <w:sz w:val="30"/>
          <w:szCs w:val="30"/>
          <w:cs/>
        </w:rPr>
        <w:t>ดังนี้</w:t>
      </w:r>
    </w:p>
    <w:p w14:paraId="02AA7762" w14:textId="513CCAA4" w:rsidR="001C6E0A" w:rsidRPr="002613DB" w:rsidRDefault="001C6E0A" w:rsidP="008D2DFE">
      <w:pPr>
        <w:pStyle w:val="ListParagraph"/>
        <w:numPr>
          <w:ilvl w:val="0"/>
          <w:numId w:val="10"/>
        </w:numPr>
        <w:tabs>
          <w:tab w:val="left" w:pos="714"/>
        </w:tabs>
        <w:spacing w:line="320" w:lineRule="exact"/>
        <w:ind w:left="994" w:right="-43" w:hanging="280"/>
        <w:jc w:val="thaiDistribute"/>
        <w:rPr>
          <w:rFonts w:asciiTheme="minorBidi" w:eastAsia="Times New Roman" w:hAnsiTheme="minorBidi"/>
          <w:sz w:val="30"/>
          <w:szCs w:val="30"/>
        </w:rPr>
      </w:pPr>
      <w:r w:rsidRPr="00EF40E0">
        <w:rPr>
          <w:rFonts w:asciiTheme="minorBidi" w:eastAsia="Times New Roman" w:hAnsiTheme="minorBidi" w:cs="Cordia New"/>
          <w:b/>
          <w:bCs/>
          <w:spacing w:val="-2"/>
          <w:sz w:val="30"/>
          <w:szCs w:val="30"/>
          <w:cs/>
        </w:rPr>
        <w:t xml:space="preserve">ยอดคงค้างสินเชื่อ </w:t>
      </w:r>
      <w:r w:rsidRPr="00EF40E0">
        <w:rPr>
          <w:rFonts w:asciiTheme="minorBidi" w:eastAsia="Times New Roman" w:hAnsiTheme="minorBidi"/>
          <w:b/>
          <w:bCs/>
          <w:spacing w:val="-2"/>
          <w:sz w:val="30"/>
          <w:szCs w:val="30"/>
        </w:rPr>
        <w:t>168,331</w:t>
      </w:r>
      <w:r w:rsidRPr="00EF40E0">
        <w:rPr>
          <w:rFonts w:asciiTheme="minorBidi" w:eastAsia="Times New Roman" w:hAnsiTheme="minorBidi" w:cs="Cordia New"/>
          <w:b/>
          <w:bCs/>
          <w:spacing w:val="-2"/>
          <w:sz w:val="30"/>
          <w:szCs w:val="30"/>
          <w:cs/>
        </w:rPr>
        <w:t xml:space="preserve"> ล้านบาท เพิ่มขึ้น </w:t>
      </w:r>
      <w:r w:rsidRPr="00EF40E0">
        <w:rPr>
          <w:rFonts w:asciiTheme="minorBidi" w:eastAsia="Times New Roman" w:hAnsiTheme="minorBidi"/>
          <w:b/>
          <w:bCs/>
          <w:spacing w:val="-2"/>
          <w:sz w:val="30"/>
          <w:szCs w:val="30"/>
        </w:rPr>
        <w:t>15,558</w:t>
      </w:r>
      <w:r w:rsidRPr="00EF40E0">
        <w:rPr>
          <w:rFonts w:asciiTheme="minorBidi" w:eastAsia="Times New Roman" w:hAnsiTheme="minorBidi" w:cs="Cordia New"/>
          <w:b/>
          <w:bCs/>
          <w:spacing w:val="-2"/>
          <w:sz w:val="30"/>
          <w:szCs w:val="30"/>
          <w:cs/>
        </w:rPr>
        <w:t xml:space="preserve"> ล้านบาท หรือ </w:t>
      </w:r>
      <w:r w:rsidRPr="00EF40E0">
        <w:rPr>
          <w:rFonts w:asciiTheme="minorBidi" w:eastAsia="Times New Roman" w:hAnsiTheme="minorBidi"/>
          <w:b/>
          <w:bCs/>
          <w:spacing w:val="-2"/>
          <w:sz w:val="30"/>
          <w:szCs w:val="30"/>
        </w:rPr>
        <w:t>10</w:t>
      </w:r>
      <w:r w:rsidRPr="00EF40E0">
        <w:rPr>
          <w:rFonts w:asciiTheme="minorBidi" w:eastAsia="Times New Roman" w:hAnsiTheme="minorBidi" w:cs="Cordia New"/>
          <w:b/>
          <w:bCs/>
          <w:spacing w:val="-2"/>
          <w:sz w:val="30"/>
          <w:szCs w:val="30"/>
          <w:cs/>
        </w:rPr>
        <w:t>.</w:t>
      </w:r>
      <w:r w:rsidRPr="00EF40E0">
        <w:rPr>
          <w:rFonts w:asciiTheme="minorBidi" w:eastAsia="Times New Roman" w:hAnsiTheme="minorBidi"/>
          <w:b/>
          <w:bCs/>
          <w:spacing w:val="-2"/>
          <w:sz w:val="30"/>
          <w:szCs w:val="30"/>
        </w:rPr>
        <w:t>18</w:t>
      </w:r>
      <w:r w:rsidRPr="00EF40E0">
        <w:rPr>
          <w:rFonts w:asciiTheme="minorBidi" w:eastAsia="Times New Roman" w:hAnsiTheme="minorBidi" w:cs="Cordia New"/>
          <w:b/>
          <w:bCs/>
          <w:spacing w:val="-2"/>
          <w:sz w:val="30"/>
          <w:szCs w:val="30"/>
          <w:cs/>
        </w:rPr>
        <w:t xml:space="preserve">% </w:t>
      </w:r>
      <w:r w:rsidRPr="00EF40E0">
        <w:rPr>
          <w:rFonts w:asciiTheme="minorBidi" w:eastAsia="Times New Roman" w:hAnsiTheme="minorBidi" w:cs="Cordia New" w:hint="cs"/>
          <w:spacing w:val="-2"/>
          <w:sz w:val="30"/>
          <w:szCs w:val="30"/>
          <w:cs/>
        </w:rPr>
        <w:t>จาก</w:t>
      </w:r>
      <w:r w:rsidRPr="00EF40E0">
        <w:rPr>
          <w:rFonts w:asciiTheme="minorBidi" w:eastAsia="Times New Roman" w:hAnsiTheme="minorBidi" w:cs="Cordia New"/>
          <w:spacing w:val="-2"/>
          <w:sz w:val="30"/>
          <w:szCs w:val="30"/>
          <w:cs/>
        </w:rPr>
        <w:t xml:space="preserve">ปีก่อน </w:t>
      </w:r>
      <w:r w:rsidRPr="00EF40E0">
        <w:rPr>
          <w:rFonts w:asciiTheme="minorBidi" w:eastAsia="Times New Roman" w:hAnsiTheme="minorBidi" w:cs="Cordia New" w:hint="cs"/>
          <w:spacing w:val="-2"/>
          <w:sz w:val="30"/>
          <w:szCs w:val="30"/>
          <w:cs/>
        </w:rPr>
        <w:t>เติบโตสองหลัก</w:t>
      </w:r>
      <w:r w:rsidRPr="00EF40E0">
        <w:rPr>
          <w:rFonts w:asciiTheme="minorBidi" w:eastAsia="Times New Roman" w:hAnsiTheme="minorBidi" w:cs="Cordia New"/>
          <w:spacing w:val="-6"/>
          <w:sz w:val="30"/>
          <w:szCs w:val="30"/>
          <w:cs/>
        </w:rPr>
        <w:t xml:space="preserve">ต่อเนื่อง </w:t>
      </w:r>
      <w:r w:rsidRPr="00EF40E0">
        <w:rPr>
          <w:rFonts w:asciiTheme="minorBidi" w:eastAsia="Times New Roman" w:hAnsiTheme="minorBidi"/>
          <w:spacing w:val="-6"/>
          <w:sz w:val="30"/>
          <w:szCs w:val="30"/>
        </w:rPr>
        <w:t>2</w:t>
      </w:r>
      <w:r w:rsidRPr="00EF40E0">
        <w:rPr>
          <w:rFonts w:asciiTheme="minorBidi" w:eastAsia="Times New Roman" w:hAnsiTheme="minorBidi" w:cs="Cordia New"/>
          <w:spacing w:val="-6"/>
          <w:sz w:val="30"/>
          <w:szCs w:val="30"/>
          <w:cs/>
        </w:rPr>
        <w:t xml:space="preserve"> ปี และสูงสุดตั้งแต่เปิดดำเนิน</w:t>
      </w:r>
      <w:r w:rsidRPr="00EF40E0">
        <w:rPr>
          <w:rFonts w:asciiTheme="minorBidi" w:eastAsia="Times New Roman" w:hAnsiTheme="minorBidi" w:cs="Cordia New" w:hint="cs"/>
          <w:spacing w:val="-6"/>
          <w:sz w:val="30"/>
          <w:szCs w:val="30"/>
          <w:cs/>
        </w:rPr>
        <w:t xml:space="preserve">งานในปี </w:t>
      </w:r>
      <w:r w:rsidRPr="00EF40E0">
        <w:rPr>
          <w:rFonts w:asciiTheme="minorBidi" w:eastAsia="Times New Roman" w:hAnsiTheme="minorBidi" w:cs="Cordia New"/>
          <w:spacing w:val="-6"/>
          <w:sz w:val="30"/>
          <w:szCs w:val="30"/>
        </w:rPr>
        <w:t>2537</w:t>
      </w:r>
      <w:r w:rsidRPr="00EF40E0">
        <w:rPr>
          <w:rFonts w:asciiTheme="minorBidi" w:eastAsia="Times New Roman" w:hAnsiTheme="minorBidi" w:cs="Cordia New"/>
          <w:spacing w:val="-6"/>
          <w:sz w:val="30"/>
          <w:szCs w:val="30"/>
          <w:cs/>
        </w:rPr>
        <w:t xml:space="preserve"> </w:t>
      </w:r>
      <w:r w:rsidR="000044FC" w:rsidRPr="00EF40E0">
        <w:rPr>
          <w:rFonts w:asciiTheme="minorBidi" w:eastAsia="Times New Roman" w:hAnsiTheme="minorBidi" w:cs="Cordia New" w:hint="cs"/>
          <w:spacing w:val="-6"/>
          <w:sz w:val="30"/>
          <w:szCs w:val="30"/>
          <w:cs/>
        </w:rPr>
        <w:t xml:space="preserve">ทั้งนี้ </w:t>
      </w:r>
      <w:r w:rsidRPr="00EF40E0">
        <w:rPr>
          <w:rFonts w:asciiTheme="minorBidi" w:eastAsia="Times New Roman" w:hAnsiTheme="minorBidi" w:cs="Cordia New"/>
          <w:spacing w:val="-6"/>
          <w:sz w:val="30"/>
          <w:szCs w:val="30"/>
          <w:cs/>
        </w:rPr>
        <w:t>อัตราการเติบโต</w:t>
      </w:r>
      <w:r w:rsidR="000044FC" w:rsidRPr="00EF40E0">
        <w:rPr>
          <w:rFonts w:asciiTheme="minorBidi" w:eastAsia="Times New Roman" w:hAnsiTheme="minorBidi" w:cs="Cordia New" w:hint="cs"/>
          <w:spacing w:val="-6"/>
          <w:sz w:val="30"/>
          <w:szCs w:val="30"/>
          <w:cs/>
        </w:rPr>
        <w:t>ดังกล่าว</w:t>
      </w:r>
      <w:r w:rsidRPr="00EF40E0">
        <w:rPr>
          <w:rFonts w:asciiTheme="minorBidi" w:eastAsia="Times New Roman" w:hAnsiTheme="minorBidi" w:cs="Cordia New"/>
          <w:spacing w:val="-6"/>
          <w:sz w:val="30"/>
          <w:szCs w:val="30"/>
          <w:cs/>
        </w:rPr>
        <w:t xml:space="preserve">สูงกว่าระบบธนาคารถึง </w:t>
      </w:r>
      <w:r w:rsidRPr="00EF40E0">
        <w:rPr>
          <w:rFonts w:asciiTheme="minorBidi" w:eastAsia="Times New Roman" w:hAnsiTheme="minorBidi"/>
          <w:spacing w:val="-6"/>
          <w:sz w:val="30"/>
          <w:szCs w:val="30"/>
        </w:rPr>
        <w:t>2</w:t>
      </w:r>
      <w:r w:rsidRPr="00EF40E0">
        <w:rPr>
          <w:rFonts w:asciiTheme="minorBidi" w:eastAsia="Times New Roman" w:hAnsiTheme="minorBidi" w:cs="Cordia New"/>
          <w:spacing w:val="-6"/>
          <w:sz w:val="30"/>
          <w:szCs w:val="30"/>
          <w:cs/>
        </w:rPr>
        <w:t xml:space="preserve"> เท่า</w:t>
      </w:r>
      <w:r w:rsidRPr="002613DB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</w:p>
    <w:p w14:paraId="60B29A41" w14:textId="570B013A" w:rsidR="001C6E0A" w:rsidRPr="002613DB" w:rsidRDefault="001C6E0A" w:rsidP="008D2DFE">
      <w:pPr>
        <w:pStyle w:val="ListParagraph"/>
        <w:numPr>
          <w:ilvl w:val="0"/>
          <w:numId w:val="10"/>
        </w:numPr>
        <w:tabs>
          <w:tab w:val="left" w:pos="714"/>
        </w:tabs>
        <w:spacing w:line="320" w:lineRule="exact"/>
        <w:ind w:left="994" w:right="-43" w:hanging="280"/>
        <w:jc w:val="thaiDistribute"/>
        <w:rPr>
          <w:rFonts w:asciiTheme="minorBidi" w:eastAsia="Times New Roman" w:hAnsiTheme="minorBidi"/>
          <w:sz w:val="30"/>
          <w:szCs w:val="30"/>
        </w:rPr>
      </w:pPr>
      <w:r w:rsidRPr="00727167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วงเงินอนุมัติ</w:t>
      </w:r>
      <w:r w:rsidR="00406515" w:rsidRPr="00727167">
        <w:rPr>
          <w:rFonts w:asciiTheme="minorBidi" w:eastAsia="Times New Roman" w:hAnsiTheme="minorBidi" w:cs="Cordia New" w:hint="cs"/>
          <w:b/>
          <w:bCs/>
          <w:sz w:val="30"/>
          <w:szCs w:val="30"/>
          <w:cs/>
        </w:rPr>
        <w:t>สินเชื่อ</w:t>
      </w:r>
      <w:r w:rsidRPr="00727167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ใหม่</w:t>
      </w:r>
      <w:r w:rsidRPr="00011181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 </w:t>
      </w:r>
      <w:r w:rsidRPr="00011181">
        <w:rPr>
          <w:rFonts w:asciiTheme="minorBidi" w:eastAsia="Times New Roman" w:hAnsiTheme="minorBidi"/>
          <w:b/>
          <w:bCs/>
          <w:sz w:val="30"/>
          <w:szCs w:val="30"/>
        </w:rPr>
        <w:t>94,400</w:t>
      </w:r>
      <w:r w:rsidRPr="00011181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 ล้านบาท เพิ่มขึ้นถึง </w:t>
      </w:r>
      <w:r w:rsidRPr="00011181">
        <w:rPr>
          <w:rFonts w:asciiTheme="minorBidi" w:eastAsia="Times New Roman" w:hAnsiTheme="minorBidi"/>
          <w:b/>
          <w:bCs/>
          <w:sz w:val="30"/>
          <w:szCs w:val="30"/>
        </w:rPr>
        <w:t>19</w:t>
      </w:r>
      <w:r w:rsidRPr="00011181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.</w:t>
      </w:r>
      <w:r w:rsidRPr="00011181">
        <w:rPr>
          <w:rFonts w:asciiTheme="minorBidi" w:eastAsia="Times New Roman" w:hAnsiTheme="minorBidi"/>
          <w:b/>
          <w:bCs/>
          <w:sz w:val="30"/>
          <w:szCs w:val="30"/>
        </w:rPr>
        <w:t>21</w:t>
      </w:r>
      <w:r w:rsidRPr="00011181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%</w:t>
      </w:r>
      <w:r w:rsidRPr="002613DB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0044FC">
        <w:rPr>
          <w:rFonts w:asciiTheme="minorBidi" w:eastAsia="Times New Roman" w:hAnsiTheme="minorBidi" w:cs="Cordia New" w:hint="cs"/>
          <w:sz w:val="30"/>
          <w:szCs w:val="30"/>
          <w:cs/>
        </w:rPr>
        <w:t>จาก</w:t>
      </w:r>
      <w:r w:rsidRPr="002613DB">
        <w:rPr>
          <w:rFonts w:asciiTheme="minorBidi" w:eastAsia="Times New Roman" w:hAnsiTheme="minorBidi" w:cs="Cordia New"/>
          <w:sz w:val="30"/>
          <w:szCs w:val="30"/>
          <w:cs/>
        </w:rPr>
        <w:t xml:space="preserve">ปีก่อนหน้า ซึ่งเป็น </w:t>
      </w:r>
      <w:r w:rsidRPr="002613DB">
        <w:rPr>
          <w:rFonts w:asciiTheme="minorBidi" w:eastAsia="Times New Roman" w:hAnsiTheme="minorBidi"/>
          <w:sz w:val="30"/>
          <w:szCs w:val="30"/>
        </w:rPr>
        <w:t xml:space="preserve">Double Digit Growth </w:t>
      </w:r>
      <w:r w:rsidRPr="002613DB">
        <w:rPr>
          <w:rFonts w:asciiTheme="minorBidi" w:eastAsia="Times New Roman" w:hAnsiTheme="minorBidi" w:cs="Cordia New"/>
          <w:sz w:val="30"/>
          <w:szCs w:val="30"/>
          <w:cs/>
        </w:rPr>
        <w:t xml:space="preserve">ทั้งในภาพรวม และเพิ่มขึ้นถึง </w:t>
      </w:r>
      <w:r w:rsidRPr="002613DB">
        <w:rPr>
          <w:rFonts w:asciiTheme="minorBidi" w:eastAsia="Times New Roman" w:hAnsiTheme="minorBidi"/>
          <w:sz w:val="30"/>
          <w:szCs w:val="30"/>
        </w:rPr>
        <w:t>17</w:t>
      </w:r>
      <w:r w:rsidRPr="002613DB">
        <w:rPr>
          <w:rFonts w:asciiTheme="minorBidi" w:eastAsia="Times New Roman" w:hAnsiTheme="minorBidi" w:cs="Cordia New"/>
          <w:sz w:val="30"/>
          <w:szCs w:val="30"/>
          <w:cs/>
        </w:rPr>
        <w:t>.</w:t>
      </w:r>
      <w:r w:rsidRPr="002613DB">
        <w:rPr>
          <w:rFonts w:asciiTheme="minorBidi" w:eastAsia="Times New Roman" w:hAnsiTheme="minorBidi"/>
          <w:sz w:val="30"/>
          <w:szCs w:val="30"/>
        </w:rPr>
        <w:t>91</w:t>
      </w:r>
      <w:r w:rsidRPr="002613DB">
        <w:rPr>
          <w:rFonts w:asciiTheme="minorBidi" w:eastAsia="Times New Roman" w:hAnsiTheme="minorBidi" w:cs="Cordia New"/>
          <w:sz w:val="30"/>
          <w:szCs w:val="30"/>
          <w:cs/>
        </w:rPr>
        <w:t xml:space="preserve">% ในกลุ่ม </w:t>
      </w:r>
      <w:r w:rsidRPr="002613DB">
        <w:rPr>
          <w:rFonts w:asciiTheme="minorBidi" w:eastAsia="Times New Roman" w:hAnsiTheme="minorBidi"/>
          <w:sz w:val="30"/>
          <w:szCs w:val="30"/>
        </w:rPr>
        <w:t xml:space="preserve">SMEs </w:t>
      </w:r>
      <w:r w:rsidRPr="002613DB">
        <w:rPr>
          <w:rFonts w:asciiTheme="minorBidi" w:eastAsia="Times New Roman" w:hAnsiTheme="minorBidi" w:cs="Cordia New"/>
          <w:sz w:val="30"/>
          <w:szCs w:val="30"/>
          <w:cs/>
        </w:rPr>
        <w:t xml:space="preserve">ซึ่งเป็น </w:t>
      </w:r>
      <w:r w:rsidRPr="002613DB">
        <w:rPr>
          <w:rFonts w:asciiTheme="minorBidi" w:eastAsia="Times New Roman" w:hAnsiTheme="minorBidi"/>
          <w:sz w:val="30"/>
          <w:szCs w:val="30"/>
        </w:rPr>
        <w:t xml:space="preserve">Double Digit Growth </w:t>
      </w:r>
      <w:r w:rsidRPr="002613DB">
        <w:rPr>
          <w:rFonts w:asciiTheme="minorBidi" w:eastAsia="Times New Roman" w:hAnsiTheme="minorBidi" w:cs="Cordia New"/>
          <w:sz w:val="30"/>
          <w:szCs w:val="30"/>
          <w:cs/>
        </w:rPr>
        <w:t>เช่นเดียวกัน</w:t>
      </w:r>
    </w:p>
    <w:p w14:paraId="3ED49D89" w14:textId="77777777" w:rsidR="001C6E0A" w:rsidRPr="002613DB" w:rsidRDefault="001C6E0A" w:rsidP="008D2DFE">
      <w:pPr>
        <w:pStyle w:val="ListParagraph"/>
        <w:numPr>
          <w:ilvl w:val="0"/>
          <w:numId w:val="10"/>
        </w:numPr>
        <w:tabs>
          <w:tab w:val="left" w:pos="714"/>
        </w:tabs>
        <w:spacing w:line="320" w:lineRule="exact"/>
        <w:ind w:left="994" w:right="-43" w:hanging="280"/>
        <w:jc w:val="thaiDistribute"/>
        <w:rPr>
          <w:rFonts w:asciiTheme="minorBidi" w:eastAsia="Times New Roman" w:hAnsiTheme="minorBidi"/>
          <w:sz w:val="30"/>
          <w:szCs w:val="30"/>
        </w:rPr>
      </w:pPr>
      <w:r w:rsidRPr="00011181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ยอดคงค้างสินเชื่อที่สนับสนุนความยั่งยืน </w:t>
      </w:r>
      <w:r w:rsidRPr="00011181">
        <w:rPr>
          <w:rFonts w:asciiTheme="minorBidi" w:eastAsia="Times New Roman" w:hAnsiTheme="minorBidi"/>
          <w:b/>
          <w:bCs/>
          <w:sz w:val="30"/>
          <w:szCs w:val="30"/>
        </w:rPr>
        <w:t>47,628</w:t>
      </w:r>
      <w:r w:rsidRPr="00011181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 ล้านบาท เพิ่มขึ้นถึง </w:t>
      </w:r>
      <w:r w:rsidRPr="00011181">
        <w:rPr>
          <w:rFonts w:asciiTheme="minorBidi" w:eastAsia="Times New Roman" w:hAnsiTheme="minorBidi"/>
          <w:b/>
          <w:bCs/>
          <w:sz w:val="30"/>
          <w:szCs w:val="30"/>
        </w:rPr>
        <w:t>21</w:t>
      </w:r>
      <w:r w:rsidRPr="00011181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.</w:t>
      </w:r>
      <w:r w:rsidRPr="00011181">
        <w:rPr>
          <w:rFonts w:asciiTheme="minorBidi" w:eastAsia="Times New Roman" w:hAnsiTheme="minorBidi"/>
          <w:b/>
          <w:bCs/>
          <w:sz w:val="30"/>
          <w:szCs w:val="30"/>
        </w:rPr>
        <w:t>83</w:t>
      </w:r>
      <w:r w:rsidRPr="00011181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%</w:t>
      </w:r>
      <w:r w:rsidRPr="002613DB">
        <w:rPr>
          <w:rFonts w:asciiTheme="minorBidi" w:eastAsia="Times New Roman" w:hAnsiTheme="minorBidi" w:cs="Cordia New"/>
          <w:sz w:val="30"/>
          <w:szCs w:val="30"/>
          <w:cs/>
        </w:rPr>
        <w:t xml:space="preserve"> จากปีก่อน และคิดเป็นสัดส่วนเกือบ </w:t>
      </w:r>
      <w:r w:rsidRPr="002613DB">
        <w:rPr>
          <w:rFonts w:asciiTheme="minorBidi" w:eastAsia="Times New Roman" w:hAnsiTheme="minorBidi"/>
          <w:sz w:val="30"/>
          <w:szCs w:val="30"/>
        </w:rPr>
        <w:t>30</w:t>
      </w:r>
      <w:r w:rsidRPr="002613DB">
        <w:rPr>
          <w:rFonts w:asciiTheme="minorBidi" w:eastAsia="Times New Roman" w:hAnsiTheme="minorBidi" w:cs="Cordia New"/>
          <w:sz w:val="30"/>
          <w:szCs w:val="30"/>
          <w:cs/>
        </w:rPr>
        <w:t>% ของยอดคงค้างสินเชื่อทั้งหมด</w:t>
      </w:r>
      <w:r>
        <w:rPr>
          <w:rFonts w:asciiTheme="minorBidi" w:eastAsia="Times New Roman" w:hAnsiTheme="minorBidi" w:cs="Cordia New" w:hint="cs"/>
          <w:sz w:val="30"/>
          <w:szCs w:val="30"/>
          <w:cs/>
        </w:rPr>
        <w:t xml:space="preserve"> เติบโตสองหลัก</w:t>
      </w:r>
      <w:r w:rsidRPr="002613DB">
        <w:rPr>
          <w:rFonts w:asciiTheme="minorBidi" w:eastAsia="Times New Roman" w:hAnsiTheme="minorBidi" w:cs="Cordia New"/>
          <w:sz w:val="30"/>
          <w:szCs w:val="30"/>
          <w:cs/>
        </w:rPr>
        <w:t xml:space="preserve">ต่อเนื่อง </w:t>
      </w:r>
      <w:r w:rsidRPr="002613DB">
        <w:rPr>
          <w:rFonts w:asciiTheme="minorBidi" w:eastAsia="Times New Roman" w:hAnsiTheme="minorBidi"/>
          <w:sz w:val="30"/>
          <w:szCs w:val="30"/>
        </w:rPr>
        <w:t>2</w:t>
      </w:r>
      <w:r w:rsidRPr="002613DB">
        <w:rPr>
          <w:rFonts w:asciiTheme="minorBidi" w:eastAsia="Times New Roman" w:hAnsiTheme="minorBidi" w:cs="Cordia New"/>
          <w:sz w:val="30"/>
          <w:szCs w:val="30"/>
          <w:cs/>
        </w:rPr>
        <w:t xml:space="preserve"> ปี </w:t>
      </w:r>
    </w:p>
    <w:p w14:paraId="7DAC6D27" w14:textId="3B64E310" w:rsidR="001C6E0A" w:rsidRPr="002613DB" w:rsidRDefault="000044FC" w:rsidP="008D2DFE">
      <w:pPr>
        <w:pStyle w:val="ListParagraph"/>
        <w:numPr>
          <w:ilvl w:val="0"/>
          <w:numId w:val="10"/>
        </w:numPr>
        <w:tabs>
          <w:tab w:val="left" w:pos="714"/>
        </w:tabs>
        <w:spacing w:line="320" w:lineRule="exact"/>
        <w:ind w:left="994" w:right="-43" w:hanging="280"/>
        <w:jc w:val="thaiDistribute"/>
        <w:rPr>
          <w:rFonts w:asciiTheme="minorBidi" w:eastAsia="Times New Roman" w:hAnsiTheme="minorBidi"/>
          <w:sz w:val="30"/>
          <w:szCs w:val="30"/>
        </w:rPr>
      </w:pPr>
      <w:r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ปริมาณธุรกิจสะสมบริการ</w:t>
      </w:r>
      <w:r w:rsidR="001C6E0A" w:rsidRPr="00011181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ปร</w:t>
      </w:r>
      <w:r>
        <w:rPr>
          <w:rFonts w:asciiTheme="minorBidi" w:eastAsia="Times New Roman" w:hAnsiTheme="minorBidi" w:cs="Cordia New" w:hint="cs"/>
          <w:b/>
          <w:bCs/>
          <w:sz w:val="30"/>
          <w:szCs w:val="30"/>
          <w:cs/>
        </w:rPr>
        <w:t>ะ</w:t>
      </w:r>
      <w:r w:rsidR="001C6E0A" w:rsidRPr="00011181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กัน </w:t>
      </w:r>
      <w:r w:rsidR="001C6E0A" w:rsidRPr="00011181">
        <w:rPr>
          <w:rFonts w:asciiTheme="minorBidi" w:eastAsia="Times New Roman" w:hAnsiTheme="minorBidi"/>
          <w:b/>
          <w:bCs/>
          <w:sz w:val="30"/>
          <w:szCs w:val="30"/>
        </w:rPr>
        <w:t>169,338</w:t>
      </w:r>
      <w:r w:rsidR="001C6E0A" w:rsidRPr="00011181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 ล้านบาท เพิ่มขึ้นถึง </w:t>
      </w:r>
      <w:r w:rsidR="001C6E0A" w:rsidRPr="00011181">
        <w:rPr>
          <w:rFonts w:asciiTheme="minorBidi" w:eastAsia="Times New Roman" w:hAnsiTheme="minorBidi"/>
          <w:b/>
          <w:bCs/>
          <w:sz w:val="30"/>
          <w:szCs w:val="30"/>
        </w:rPr>
        <w:t>10</w:t>
      </w:r>
      <w:r w:rsidR="001C6E0A" w:rsidRPr="00011181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.</w:t>
      </w:r>
      <w:r w:rsidR="001C6E0A" w:rsidRPr="00011181">
        <w:rPr>
          <w:rFonts w:asciiTheme="minorBidi" w:eastAsia="Times New Roman" w:hAnsiTheme="minorBidi"/>
          <w:b/>
          <w:bCs/>
          <w:sz w:val="30"/>
          <w:szCs w:val="30"/>
        </w:rPr>
        <w:t>34</w:t>
      </w:r>
      <w:r w:rsidR="001C6E0A" w:rsidRPr="00011181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%</w:t>
      </w:r>
      <w:r w:rsidR="001C6E0A" w:rsidRPr="002613DB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>
        <w:rPr>
          <w:rFonts w:asciiTheme="minorBidi" w:eastAsia="Times New Roman" w:hAnsiTheme="minorBidi" w:cs="Cordia New" w:hint="cs"/>
          <w:sz w:val="30"/>
          <w:szCs w:val="30"/>
          <w:cs/>
        </w:rPr>
        <w:t>จาก</w:t>
      </w:r>
      <w:r w:rsidR="001C6E0A" w:rsidRPr="002613DB">
        <w:rPr>
          <w:rFonts w:asciiTheme="minorBidi" w:eastAsia="Times New Roman" w:hAnsiTheme="minorBidi" w:cs="Cordia New"/>
          <w:sz w:val="30"/>
          <w:szCs w:val="30"/>
          <w:cs/>
        </w:rPr>
        <w:t xml:space="preserve">ปีก่อน </w:t>
      </w:r>
      <w:r w:rsidR="001C6E0A">
        <w:rPr>
          <w:rFonts w:asciiTheme="minorBidi" w:eastAsia="Times New Roman" w:hAnsiTheme="minorBidi" w:cs="Cordia New" w:hint="cs"/>
          <w:sz w:val="30"/>
          <w:szCs w:val="30"/>
          <w:cs/>
        </w:rPr>
        <w:t>เติบโตสองหลัก</w:t>
      </w:r>
      <w:r w:rsidR="001C6E0A" w:rsidRPr="002613DB">
        <w:rPr>
          <w:rFonts w:asciiTheme="minorBidi" w:eastAsia="Times New Roman" w:hAnsiTheme="minorBidi" w:cs="Cordia New"/>
          <w:sz w:val="30"/>
          <w:szCs w:val="30"/>
          <w:cs/>
        </w:rPr>
        <w:t xml:space="preserve">ต่อเนื่อง </w:t>
      </w:r>
      <w:r w:rsidR="001C6E0A" w:rsidRPr="002613DB">
        <w:rPr>
          <w:rFonts w:asciiTheme="minorBidi" w:eastAsia="Times New Roman" w:hAnsiTheme="minorBidi"/>
          <w:sz w:val="30"/>
          <w:szCs w:val="30"/>
        </w:rPr>
        <w:t>2</w:t>
      </w:r>
      <w:r w:rsidR="001C6E0A" w:rsidRPr="002613DB">
        <w:rPr>
          <w:rFonts w:asciiTheme="minorBidi" w:eastAsia="Times New Roman" w:hAnsiTheme="minorBidi" w:cs="Cordia New"/>
          <w:sz w:val="30"/>
          <w:szCs w:val="30"/>
          <w:cs/>
        </w:rPr>
        <w:t xml:space="preserve"> ปี และสูงสุดตั้งแต่เปิดดำเนิน</w:t>
      </w:r>
      <w:r w:rsidR="001C6E0A">
        <w:rPr>
          <w:rFonts w:asciiTheme="minorBidi" w:eastAsia="Times New Roman" w:hAnsiTheme="minorBidi" w:cs="Cordia New" w:hint="cs"/>
          <w:sz w:val="30"/>
          <w:szCs w:val="30"/>
          <w:cs/>
        </w:rPr>
        <w:t>งาน</w:t>
      </w:r>
      <w:r w:rsidR="001C6E0A" w:rsidRPr="002613DB">
        <w:rPr>
          <w:rFonts w:asciiTheme="minorBidi" w:eastAsia="Times New Roman" w:hAnsiTheme="minorBidi" w:cs="Cordia New"/>
          <w:sz w:val="30"/>
          <w:szCs w:val="30"/>
          <w:cs/>
        </w:rPr>
        <w:t>เช่นเดียวกับด้านสินเชื่อ</w:t>
      </w:r>
    </w:p>
    <w:p w14:paraId="5AE46FF2" w14:textId="3EE370F0" w:rsidR="001C6E0A" w:rsidRDefault="001C6E0A" w:rsidP="008D2DFE">
      <w:pPr>
        <w:pStyle w:val="ListParagraph"/>
        <w:numPr>
          <w:ilvl w:val="0"/>
          <w:numId w:val="10"/>
        </w:numPr>
        <w:tabs>
          <w:tab w:val="left" w:pos="714"/>
        </w:tabs>
        <w:spacing w:line="320" w:lineRule="exact"/>
        <w:ind w:left="994" w:right="-43" w:hanging="280"/>
        <w:jc w:val="thaiDistribute"/>
        <w:rPr>
          <w:rFonts w:asciiTheme="minorBidi" w:eastAsia="Times New Roman" w:hAnsiTheme="minorBidi"/>
          <w:sz w:val="30"/>
          <w:szCs w:val="30"/>
        </w:rPr>
      </w:pPr>
      <w:r w:rsidRPr="00EF40E0">
        <w:rPr>
          <w:rFonts w:asciiTheme="minorBidi" w:eastAsia="Times New Roman" w:hAnsiTheme="minorBidi" w:cs="Cordia New"/>
          <w:b/>
          <w:bCs/>
          <w:spacing w:val="-6"/>
          <w:sz w:val="30"/>
          <w:szCs w:val="30"/>
          <w:cs/>
        </w:rPr>
        <w:t>จำนวนลูกค้าทั้งด้านสินเชื่อและรับประกัน</w:t>
      </w:r>
      <w:r w:rsidRPr="00EF40E0">
        <w:rPr>
          <w:rFonts w:asciiTheme="minorBidi" w:eastAsia="Times New Roman" w:hAnsiTheme="minorBidi" w:cs="Cordia New"/>
          <w:spacing w:val="-6"/>
          <w:sz w:val="30"/>
          <w:szCs w:val="30"/>
          <w:cs/>
        </w:rPr>
        <w:t xml:space="preserve"> </w:t>
      </w:r>
      <w:r w:rsidRPr="00EF40E0">
        <w:rPr>
          <w:rFonts w:asciiTheme="minorBidi" w:eastAsia="Times New Roman" w:hAnsiTheme="minorBidi"/>
          <w:b/>
          <w:bCs/>
          <w:spacing w:val="-6"/>
          <w:sz w:val="30"/>
          <w:szCs w:val="30"/>
        </w:rPr>
        <w:t>6,102</w:t>
      </w:r>
      <w:r w:rsidRPr="00EF40E0">
        <w:rPr>
          <w:rFonts w:asciiTheme="minorBidi" w:eastAsia="Times New Roman" w:hAnsiTheme="minorBidi" w:cs="Cordia New"/>
          <w:b/>
          <w:bCs/>
          <w:spacing w:val="-6"/>
          <w:sz w:val="30"/>
          <w:szCs w:val="30"/>
          <w:cs/>
        </w:rPr>
        <w:t xml:space="preserve"> ราย เพิ่มขึ้นสูงถึง </w:t>
      </w:r>
      <w:r w:rsidRPr="00EF40E0">
        <w:rPr>
          <w:rFonts w:asciiTheme="minorBidi" w:eastAsia="Times New Roman" w:hAnsiTheme="minorBidi"/>
          <w:b/>
          <w:bCs/>
          <w:spacing w:val="-6"/>
          <w:sz w:val="30"/>
          <w:szCs w:val="30"/>
        </w:rPr>
        <w:t>24</w:t>
      </w:r>
      <w:r w:rsidRPr="00EF40E0">
        <w:rPr>
          <w:rFonts w:asciiTheme="minorBidi" w:eastAsia="Times New Roman" w:hAnsiTheme="minorBidi" w:cs="Cordia New"/>
          <w:b/>
          <w:bCs/>
          <w:spacing w:val="-6"/>
          <w:sz w:val="30"/>
          <w:szCs w:val="30"/>
          <w:cs/>
        </w:rPr>
        <w:t>.</w:t>
      </w:r>
      <w:r w:rsidRPr="00EF40E0">
        <w:rPr>
          <w:rFonts w:asciiTheme="minorBidi" w:eastAsia="Times New Roman" w:hAnsiTheme="minorBidi"/>
          <w:b/>
          <w:bCs/>
          <w:spacing w:val="-6"/>
          <w:sz w:val="30"/>
          <w:szCs w:val="30"/>
        </w:rPr>
        <w:t>00</w:t>
      </w:r>
      <w:r w:rsidRPr="00EF40E0">
        <w:rPr>
          <w:rFonts w:asciiTheme="minorBidi" w:eastAsia="Times New Roman" w:hAnsiTheme="minorBidi" w:cs="Cordia New"/>
          <w:b/>
          <w:bCs/>
          <w:spacing w:val="-6"/>
          <w:sz w:val="30"/>
          <w:szCs w:val="30"/>
          <w:cs/>
        </w:rPr>
        <w:t>%</w:t>
      </w:r>
      <w:r w:rsidRPr="00EF40E0">
        <w:rPr>
          <w:rFonts w:asciiTheme="minorBidi" w:eastAsia="Times New Roman" w:hAnsiTheme="minorBidi" w:cs="Cordia New"/>
          <w:spacing w:val="-6"/>
          <w:sz w:val="30"/>
          <w:szCs w:val="30"/>
          <w:cs/>
        </w:rPr>
        <w:t xml:space="preserve"> จากปีก่อนหน้า </w:t>
      </w:r>
      <w:r w:rsidRPr="00EF40E0">
        <w:rPr>
          <w:rFonts w:asciiTheme="minorBidi" w:eastAsia="Times New Roman" w:hAnsiTheme="minorBidi" w:cs="Cordia New" w:hint="cs"/>
          <w:spacing w:val="-6"/>
          <w:sz w:val="30"/>
          <w:szCs w:val="30"/>
          <w:cs/>
        </w:rPr>
        <w:t>เติบโตสองหลัก</w:t>
      </w:r>
      <w:r w:rsidRPr="002613DB">
        <w:rPr>
          <w:rFonts w:asciiTheme="minorBidi" w:eastAsia="Times New Roman" w:hAnsiTheme="minorBidi" w:cs="Cordia New"/>
          <w:sz w:val="30"/>
          <w:szCs w:val="30"/>
          <w:cs/>
        </w:rPr>
        <w:t xml:space="preserve">ต่อเนื่อง </w:t>
      </w:r>
      <w:r w:rsidRPr="002613DB">
        <w:rPr>
          <w:rFonts w:asciiTheme="minorBidi" w:eastAsia="Times New Roman" w:hAnsiTheme="minorBidi"/>
          <w:sz w:val="30"/>
          <w:szCs w:val="30"/>
        </w:rPr>
        <w:t>2</w:t>
      </w:r>
      <w:r w:rsidRPr="002613DB">
        <w:rPr>
          <w:rFonts w:asciiTheme="minorBidi" w:eastAsia="Times New Roman" w:hAnsiTheme="minorBidi" w:cs="Cordia New"/>
          <w:sz w:val="30"/>
          <w:szCs w:val="30"/>
          <w:cs/>
        </w:rPr>
        <w:t xml:space="preserve"> ปี อีกทั้งยังถือเป็นผลงานการเติบโตที่มากกว่าเป้าหมายที่ตั้งไว้กว่า </w:t>
      </w:r>
      <w:r w:rsidRPr="002613DB">
        <w:rPr>
          <w:rFonts w:asciiTheme="minorBidi" w:eastAsia="Times New Roman" w:hAnsiTheme="minorBidi"/>
          <w:sz w:val="30"/>
          <w:szCs w:val="30"/>
        </w:rPr>
        <w:t>2</w:t>
      </w:r>
      <w:r w:rsidRPr="002613DB">
        <w:rPr>
          <w:rFonts w:asciiTheme="minorBidi" w:eastAsia="Times New Roman" w:hAnsiTheme="minorBidi" w:cs="Cordia New"/>
          <w:sz w:val="30"/>
          <w:szCs w:val="30"/>
          <w:cs/>
        </w:rPr>
        <w:t xml:space="preserve"> เท่า</w:t>
      </w:r>
      <w:r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>
        <w:rPr>
          <w:rFonts w:asciiTheme="minorBidi" w:eastAsia="Times New Roman" w:hAnsiTheme="minorBidi" w:hint="cs"/>
          <w:sz w:val="30"/>
          <w:szCs w:val="30"/>
          <w:cs/>
        </w:rPr>
        <w:t xml:space="preserve">ทั้งนี้ </w:t>
      </w:r>
      <w:r w:rsidRPr="000E0E26">
        <w:rPr>
          <w:rFonts w:asciiTheme="minorBidi" w:eastAsia="Times New Roman" w:hAnsiTheme="minorBidi"/>
          <w:sz w:val="30"/>
          <w:szCs w:val="30"/>
          <w:cs/>
        </w:rPr>
        <w:t>ณ สิ้น</w:t>
      </w:r>
      <w:r w:rsidRPr="000E0E26">
        <w:rPr>
          <w:rFonts w:asciiTheme="minorBidi" w:eastAsia="Times New Roman" w:hAnsiTheme="minorBidi" w:hint="cs"/>
          <w:sz w:val="30"/>
          <w:szCs w:val="30"/>
          <w:cs/>
        </w:rPr>
        <w:t>ปี</w:t>
      </w:r>
      <w:r w:rsidRPr="000E0E26">
        <w:rPr>
          <w:rFonts w:asciiTheme="minorBidi" w:eastAsia="Times New Roman" w:hAnsiTheme="minorBidi"/>
          <w:sz w:val="30"/>
          <w:szCs w:val="30"/>
          <w:cs/>
        </w:rPr>
        <w:t xml:space="preserve"> </w:t>
      </w:r>
      <w:r w:rsidRPr="000E0E26">
        <w:rPr>
          <w:rFonts w:asciiTheme="minorBidi" w:eastAsia="Times New Roman" w:hAnsiTheme="minorBidi"/>
          <w:sz w:val="30"/>
          <w:szCs w:val="30"/>
        </w:rPr>
        <w:t>2565</w:t>
      </w:r>
      <w:r w:rsidRPr="000E0E26">
        <w:rPr>
          <w:rFonts w:asciiTheme="minorBidi" w:eastAsia="Times New Roman" w:hAnsiTheme="minorBidi"/>
          <w:sz w:val="30"/>
          <w:szCs w:val="30"/>
          <w:cs/>
        </w:rPr>
        <w:t xml:space="preserve"> </w:t>
      </w:r>
      <w:r w:rsidRPr="000E0E26">
        <w:rPr>
          <w:rFonts w:asciiTheme="minorBidi" w:eastAsia="Times New Roman" w:hAnsiTheme="minorBidi"/>
          <w:b/>
          <w:bCs/>
          <w:sz w:val="30"/>
          <w:szCs w:val="30"/>
        </w:rPr>
        <w:t xml:space="preserve">EXIM BANK </w:t>
      </w:r>
      <w:r w:rsidRPr="000E0E26">
        <w:rPr>
          <w:rFonts w:asciiTheme="minorBidi" w:eastAsia="Times New Roman" w:hAnsiTheme="minorBidi"/>
          <w:b/>
          <w:bCs/>
          <w:sz w:val="30"/>
          <w:szCs w:val="30"/>
          <w:cs/>
        </w:rPr>
        <w:t>ได้ช่วยเหลือทั้งด้านการเงินแล</w:t>
      </w:r>
      <w:r w:rsidR="004247A1">
        <w:rPr>
          <w:rFonts w:asciiTheme="minorBidi" w:eastAsia="Times New Roman" w:hAnsiTheme="minorBidi"/>
          <w:b/>
          <w:bCs/>
          <w:sz w:val="30"/>
          <w:szCs w:val="30"/>
          <w:cs/>
        </w:rPr>
        <w:t>ะไม่ใช่การเงินแก่ผู้ประกอบการ</w:t>
      </w:r>
      <w:r w:rsidR="004247A1">
        <w:rPr>
          <w:rFonts w:asciiTheme="minorBidi" w:eastAsia="Times New Roman" w:hAnsiTheme="minorBidi" w:hint="cs"/>
          <w:b/>
          <w:bCs/>
          <w:sz w:val="30"/>
          <w:szCs w:val="30"/>
          <w:cs/>
        </w:rPr>
        <w:t>กว่า</w:t>
      </w:r>
      <w:r w:rsidRPr="000E0E26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 </w:t>
      </w:r>
      <w:r w:rsidR="004247A1">
        <w:rPr>
          <w:rFonts w:asciiTheme="minorBidi" w:eastAsia="Times New Roman" w:hAnsiTheme="minorBidi"/>
          <w:b/>
          <w:bCs/>
          <w:sz w:val="30"/>
          <w:szCs w:val="30"/>
        </w:rPr>
        <w:t>21,0</w:t>
      </w:r>
      <w:r w:rsidRPr="000E0E26">
        <w:rPr>
          <w:rFonts w:asciiTheme="minorBidi" w:eastAsia="Times New Roman" w:hAnsiTheme="minorBidi"/>
          <w:b/>
          <w:bCs/>
          <w:sz w:val="30"/>
          <w:szCs w:val="30"/>
        </w:rPr>
        <w:t>00</w:t>
      </w:r>
      <w:r w:rsidRPr="000E0E26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 ราย วงเงินรวมกว่า </w:t>
      </w:r>
      <w:r w:rsidRPr="000E0E26">
        <w:rPr>
          <w:rFonts w:asciiTheme="minorBidi" w:eastAsia="Times New Roman" w:hAnsiTheme="minorBidi"/>
          <w:b/>
          <w:bCs/>
          <w:sz w:val="30"/>
          <w:szCs w:val="30"/>
        </w:rPr>
        <w:t>90,000</w:t>
      </w:r>
      <w:r w:rsidRPr="000E0E26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 ล้านบาท</w:t>
      </w:r>
    </w:p>
    <w:p w14:paraId="08A77DA5" w14:textId="77777777" w:rsidR="001C6E0A" w:rsidRPr="00011181" w:rsidRDefault="001C6E0A" w:rsidP="008D2DFE">
      <w:pPr>
        <w:pStyle w:val="ListParagraph"/>
        <w:numPr>
          <w:ilvl w:val="0"/>
          <w:numId w:val="10"/>
        </w:numPr>
        <w:tabs>
          <w:tab w:val="left" w:pos="714"/>
        </w:tabs>
        <w:spacing w:line="320" w:lineRule="exact"/>
        <w:ind w:left="994" w:right="-43" w:hanging="280"/>
        <w:jc w:val="thaiDistribute"/>
        <w:rPr>
          <w:rFonts w:asciiTheme="minorBidi" w:eastAsia="Times New Roman" w:hAnsiTheme="minorBidi"/>
          <w:sz w:val="30"/>
          <w:szCs w:val="30"/>
        </w:rPr>
      </w:pPr>
      <w:r w:rsidRPr="00011181">
        <w:rPr>
          <w:rFonts w:asciiTheme="minorBidi" w:eastAsia="Times New Roman" w:hAnsiTheme="minorBidi"/>
          <w:b/>
          <w:bCs/>
          <w:sz w:val="30"/>
          <w:szCs w:val="30"/>
        </w:rPr>
        <w:t xml:space="preserve">NPL Ratio </w:t>
      </w:r>
      <w:r w:rsidRPr="00011181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เพียง </w:t>
      </w:r>
      <w:r w:rsidRPr="00011181">
        <w:rPr>
          <w:rFonts w:asciiTheme="minorBidi" w:eastAsia="Times New Roman" w:hAnsiTheme="minorBidi"/>
          <w:b/>
          <w:bCs/>
          <w:sz w:val="30"/>
          <w:szCs w:val="30"/>
        </w:rPr>
        <w:t>2</w:t>
      </w:r>
      <w:r w:rsidRPr="00011181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.</w:t>
      </w:r>
      <w:r w:rsidRPr="00011181">
        <w:rPr>
          <w:rFonts w:asciiTheme="minorBidi" w:eastAsia="Times New Roman" w:hAnsiTheme="minorBidi"/>
          <w:b/>
          <w:bCs/>
          <w:sz w:val="30"/>
          <w:szCs w:val="30"/>
        </w:rPr>
        <w:t>90</w:t>
      </w:r>
      <w:r w:rsidRPr="00011181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%</w:t>
      </w:r>
      <w:r w:rsidRPr="00011181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Pr="00011181">
        <w:rPr>
          <w:rFonts w:asciiTheme="minorBidi" w:eastAsia="Times New Roman" w:hAnsiTheme="minorBidi" w:cs="Cordia New" w:hint="cs"/>
          <w:sz w:val="30"/>
          <w:szCs w:val="30"/>
          <w:cs/>
        </w:rPr>
        <w:t>เป็น</w:t>
      </w:r>
      <w:r w:rsidRPr="00011181">
        <w:rPr>
          <w:rFonts w:asciiTheme="minorBidi" w:eastAsia="Times New Roman" w:hAnsiTheme="minorBidi" w:cs="Cordia New"/>
          <w:sz w:val="30"/>
          <w:szCs w:val="30"/>
          <w:cs/>
        </w:rPr>
        <w:t>อัตราที่ต่ำกว่าเป้าหมาย</w:t>
      </w:r>
      <w:r w:rsidRPr="00011181">
        <w:rPr>
          <w:rFonts w:asciiTheme="minorBidi" w:eastAsia="Times New Roman" w:hAnsiTheme="minorBidi" w:cs="Cordia New" w:hint="cs"/>
          <w:sz w:val="30"/>
          <w:szCs w:val="30"/>
          <w:cs/>
        </w:rPr>
        <w:t>และ</w:t>
      </w:r>
      <w:r w:rsidRPr="00011181">
        <w:rPr>
          <w:rFonts w:asciiTheme="minorBidi" w:eastAsia="Times New Roman" w:hAnsiTheme="minorBidi" w:cs="Cordia New"/>
          <w:sz w:val="30"/>
          <w:szCs w:val="30"/>
          <w:cs/>
        </w:rPr>
        <w:t xml:space="preserve">ต่ำกว่าธนาคารพาณิชย์ขนาดใหญ่ต่อเนื่อง </w:t>
      </w:r>
      <w:r w:rsidRPr="00011181">
        <w:rPr>
          <w:rFonts w:asciiTheme="minorBidi" w:eastAsia="Times New Roman" w:hAnsiTheme="minorBidi"/>
          <w:sz w:val="30"/>
          <w:szCs w:val="30"/>
        </w:rPr>
        <w:t>2</w:t>
      </w:r>
      <w:r w:rsidRPr="00011181">
        <w:rPr>
          <w:rFonts w:asciiTheme="minorBidi" w:eastAsia="Times New Roman" w:hAnsiTheme="minorBidi" w:cs="Cordia New"/>
          <w:sz w:val="30"/>
          <w:szCs w:val="30"/>
          <w:cs/>
        </w:rPr>
        <w:t xml:space="preserve"> ปี </w:t>
      </w:r>
      <w:r w:rsidRPr="008D2DFE">
        <w:rPr>
          <w:rFonts w:asciiTheme="minorBidi" w:eastAsia="Times New Roman" w:hAnsiTheme="minorBidi" w:hint="cs"/>
          <w:spacing w:val="4"/>
          <w:sz w:val="30"/>
          <w:szCs w:val="30"/>
          <w:cs/>
        </w:rPr>
        <w:t>และ</w:t>
      </w:r>
      <w:r w:rsidRPr="008D2DFE">
        <w:rPr>
          <w:rFonts w:asciiTheme="minorBidi" w:eastAsia="Times New Roman" w:hAnsiTheme="minorBidi"/>
          <w:spacing w:val="4"/>
          <w:sz w:val="30"/>
          <w:szCs w:val="30"/>
          <w:cs/>
        </w:rPr>
        <w:t>มีค่าเผื่อผลขาดทุนด้านเครดิตที่คาดว่าจะเกิดขึ้น (</w:t>
      </w:r>
      <w:r w:rsidRPr="008D2DFE">
        <w:rPr>
          <w:rFonts w:asciiTheme="minorBidi" w:eastAsia="Times New Roman" w:hAnsiTheme="minorBidi"/>
          <w:spacing w:val="4"/>
          <w:sz w:val="30"/>
          <w:szCs w:val="30"/>
        </w:rPr>
        <w:t>Expected Credit Loss</w:t>
      </w:r>
      <w:r w:rsidRPr="008D2DFE">
        <w:rPr>
          <w:rFonts w:asciiTheme="minorBidi" w:eastAsia="Times New Roman" w:hAnsiTheme="minorBidi"/>
          <w:spacing w:val="4"/>
          <w:sz w:val="30"/>
          <w:szCs w:val="30"/>
          <w:cs/>
        </w:rPr>
        <w:t xml:space="preserve">) จำนวน </w:t>
      </w:r>
      <w:r w:rsidRPr="008D2DFE">
        <w:rPr>
          <w:rFonts w:asciiTheme="minorBidi" w:eastAsia="Times New Roman" w:hAnsiTheme="minorBidi"/>
          <w:spacing w:val="4"/>
          <w:sz w:val="30"/>
          <w:szCs w:val="30"/>
        </w:rPr>
        <w:t>12,821</w:t>
      </w:r>
      <w:r w:rsidRPr="008D2DFE">
        <w:rPr>
          <w:rFonts w:asciiTheme="minorBidi" w:eastAsia="Times New Roman" w:hAnsiTheme="minorBidi"/>
          <w:spacing w:val="4"/>
          <w:sz w:val="30"/>
          <w:szCs w:val="30"/>
          <w:cs/>
        </w:rPr>
        <w:t xml:space="preserve"> ล้านบาท</w:t>
      </w:r>
      <w:r w:rsidRPr="00011181">
        <w:rPr>
          <w:rFonts w:asciiTheme="minorBidi" w:eastAsia="Times New Roman" w:hAnsiTheme="minorBidi"/>
          <w:sz w:val="30"/>
          <w:szCs w:val="30"/>
          <w:cs/>
        </w:rPr>
        <w:t xml:space="preserve"> </w:t>
      </w:r>
      <w:r w:rsidRPr="00126888">
        <w:rPr>
          <w:rFonts w:asciiTheme="minorBidi" w:eastAsia="Times New Roman" w:hAnsiTheme="minorBidi"/>
          <w:spacing w:val="10"/>
          <w:sz w:val="30"/>
          <w:szCs w:val="30"/>
          <w:cs/>
        </w:rPr>
        <w:t>ซึ่งอยู่ในระดับที่แข็งแกร่ง คิดเป็นอัตราส่วนค่าเผื่อผลขาดทุนด้านเครดิตที่คาดว่าจะเกิดขึ้นต่อสินเชื่อที่</w:t>
      </w:r>
      <w:r w:rsidRPr="00011181">
        <w:rPr>
          <w:rFonts w:asciiTheme="minorBidi" w:eastAsia="Times New Roman" w:hAnsiTheme="minorBidi"/>
          <w:sz w:val="30"/>
          <w:szCs w:val="30"/>
          <w:cs/>
        </w:rPr>
        <w:t>ไม่ก่อให้เกิดรายได้ (</w:t>
      </w:r>
      <w:r w:rsidRPr="00011181">
        <w:rPr>
          <w:rFonts w:asciiTheme="minorBidi" w:eastAsia="Times New Roman" w:hAnsiTheme="minorBidi"/>
          <w:sz w:val="30"/>
          <w:szCs w:val="30"/>
        </w:rPr>
        <w:t>Coverage Ratio</w:t>
      </w:r>
      <w:r w:rsidRPr="00011181">
        <w:rPr>
          <w:rFonts w:asciiTheme="minorBidi" w:eastAsia="Times New Roman" w:hAnsiTheme="minorBidi"/>
          <w:sz w:val="30"/>
          <w:szCs w:val="30"/>
          <w:cs/>
        </w:rPr>
        <w:t xml:space="preserve">) </w:t>
      </w:r>
      <w:r w:rsidRPr="00011181">
        <w:rPr>
          <w:rFonts w:asciiTheme="minorBidi" w:eastAsia="Times New Roman" w:hAnsiTheme="minorBidi"/>
          <w:sz w:val="30"/>
          <w:szCs w:val="30"/>
        </w:rPr>
        <w:t>262</w:t>
      </w:r>
      <w:r w:rsidRPr="00011181">
        <w:rPr>
          <w:rFonts w:asciiTheme="minorBidi" w:eastAsia="Times New Roman" w:hAnsiTheme="minorBidi"/>
          <w:sz w:val="30"/>
          <w:szCs w:val="30"/>
          <w:cs/>
        </w:rPr>
        <w:t>.</w:t>
      </w:r>
      <w:r w:rsidRPr="00011181">
        <w:rPr>
          <w:rFonts w:asciiTheme="minorBidi" w:eastAsia="Times New Roman" w:hAnsiTheme="minorBidi"/>
          <w:sz w:val="30"/>
          <w:szCs w:val="30"/>
        </w:rPr>
        <w:t>99</w:t>
      </w:r>
      <w:r w:rsidRPr="00011181">
        <w:rPr>
          <w:rFonts w:asciiTheme="minorBidi" w:eastAsia="Times New Roman" w:hAnsiTheme="minorBidi"/>
          <w:sz w:val="30"/>
          <w:szCs w:val="30"/>
          <w:cs/>
        </w:rPr>
        <w:t xml:space="preserve">% </w:t>
      </w:r>
    </w:p>
    <w:p w14:paraId="313D4CE0" w14:textId="0C64ED35" w:rsidR="00EF40E0" w:rsidRDefault="001C6E0A" w:rsidP="008D2DFE">
      <w:pPr>
        <w:tabs>
          <w:tab w:val="left" w:pos="714"/>
        </w:tabs>
        <w:spacing w:line="320" w:lineRule="exact"/>
        <w:ind w:right="-43"/>
        <w:jc w:val="thaiDistribute"/>
        <w:rPr>
          <w:rFonts w:asciiTheme="minorBidi" w:eastAsia="Times New Roman" w:hAnsiTheme="minorBidi"/>
          <w:sz w:val="30"/>
          <w:szCs w:val="30"/>
        </w:rPr>
      </w:pPr>
      <w:r>
        <w:rPr>
          <w:rFonts w:asciiTheme="minorBidi" w:eastAsia="Times New Roman" w:hAnsiTheme="minorBidi" w:cs="Cordia New"/>
          <w:sz w:val="30"/>
          <w:szCs w:val="30"/>
          <w:cs/>
        </w:rPr>
        <w:tab/>
      </w:r>
      <w:r w:rsidRPr="00AE34AA">
        <w:rPr>
          <w:rFonts w:asciiTheme="minorBidi" w:eastAsia="Times New Roman" w:hAnsiTheme="minorBidi" w:cs="Cordia New"/>
          <w:spacing w:val="-4"/>
          <w:sz w:val="30"/>
          <w:szCs w:val="30"/>
          <w:cs/>
        </w:rPr>
        <w:t xml:space="preserve">จากความมุ่งมั่นในการดำเนินงานขยายธุรกิจ ส่งผลให้ </w:t>
      </w:r>
      <w:r w:rsidRPr="00AE34AA">
        <w:rPr>
          <w:rFonts w:asciiTheme="minorBidi" w:eastAsia="Times New Roman" w:hAnsiTheme="minorBidi"/>
          <w:spacing w:val="-4"/>
          <w:sz w:val="30"/>
          <w:szCs w:val="30"/>
        </w:rPr>
        <w:t xml:space="preserve">EXIM BANK </w:t>
      </w:r>
      <w:r w:rsidRPr="00AE34AA">
        <w:rPr>
          <w:rFonts w:asciiTheme="minorBidi" w:eastAsia="Times New Roman" w:hAnsiTheme="minorBidi" w:cs="Cordia New"/>
          <w:spacing w:val="-4"/>
          <w:sz w:val="30"/>
          <w:szCs w:val="30"/>
          <w:cs/>
        </w:rPr>
        <w:t>มี</w:t>
      </w:r>
      <w:r w:rsidRPr="00AE34AA">
        <w:rPr>
          <w:rFonts w:asciiTheme="minorBidi" w:eastAsia="Times New Roman" w:hAnsiTheme="minorBidi" w:cs="Cordia New"/>
          <w:b/>
          <w:bCs/>
          <w:spacing w:val="-4"/>
          <w:sz w:val="30"/>
          <w:szCs w:val="30"/>
          <w:cs/>
        </w:rPr>
        <w:t xml:space="preserve">กำไรจากการดำเนินงาน </w:t>
      </w:r>
      <w:r w:rsidRPr="00AE34AA">
        <w:rPr>
          <w:rFonts w:asciiTheme="minorBidi" w:eastAsia="Times New Roman" w:hAnsiTheme="minorBidi"/>
          <w:b/>
          <w:bCs/>
          <w:spacing w:val="-4"/>
          <w:sz w:val="30"/>
          <w:szCs w:val="30"/>
        </w:rPr>
        <w:t>2,737</w:t>
      </w:r>
      <w:r w:rsidRPr="00AE34AA">
        <w:rPr>
          <w:rFonts w:asciiTheme="minorBidi" w:eastAsia="Times New Roman" w:hAnsiTheme="minorBidi" w:cs="Cordia New"/>
          <w:b/>
          <w:bCs/>
          <w:spacing w:val="-4"/>
          <w:sz w:val="30"/>
          <w:szCs w:val="30"/>
          <w:cs/>
        </w:rPr>
        <w:t xml:space="preserve"> ล้านบาท </w:t>
      </w:r>
      <w:r w:rsidRPr="00011181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เพิ่มขึ้นจากปีก่อน </w:t>
      </w:r>
      <w:r w:rsidRPr="00011181">
        <w:rPr>
          <w:rFonts w:asciiTheme="minorBidi" w:eastAsia="Times New Roman" w:hAnsiTheme="minorBidi"/>
          <w:b/>
          <w:bCs/>
          <w:sz w:val="30"/>
          <w:szCs w:val="30"/>
        </w:rPr>
        <w:t>14</w:t>
      </w:r>
      <w:r w:rsidRPr="00011181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.</w:t>
      </w:r>
      <w:r w:rsidRPr="00011181">
        <w:rPr>
          <w:rFonts w:asciiTheme="minorBidi" w:eastAsia="Times New Roman" w:hAnsiTheme="minorBidi"/>
          <w:b/>
          <w:bCs/>
          <w:sz w:val="30"/>
          <w:szCs w:val="30"/>
        </w:rPr>
        <w:t>51</w:t>
      </w:r>
      <w:r w:rsidRPr="00011181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% </w:t>
      </w:r>
      <w:r w:rsidRPr="00011181">
        <w:rPr>
          <w:rFonts w:asciiTheme="minorBidi" w:eastAsia="Times New Roman" w:hAnsiTheme="minorBidi" w:cs="Cordia New"/>
          <w:sz w:val="30"/>
          <w:szCs w:val="30"/>
          <w:cs/>
        </w:rPr>
        <w:t>ถือเป็น</w:t>
      </w:r>
      <w:r w:rsidRPr="00011181">
        <w:rPr>
          <w:rFonts w:asciiTheme="minorBidi" w:eastAsia="Times New Roman" w:hAnsiTheme="minorBidi" w:cs="Cordia New" w:hint="cs"/>
          <w:sz w:val="30"/>
          <w:szCs w:val="30"/>
          <w:cs/>
        </w:rPr>
        <w:t>การเติบโตสองหลัก</w:t>
      </w:r>
      <w:r w:rsidRPr="00011181">
        <w:rPr>
          <w:rFonts w:asciiTheme="minorBidi" w:eastAsia="Times New Roman" w:hAnsiTheme="minorBidi" w:cs="Cordia New"/>
          <w:sz w:val="30"/>
          <w:szCs w:val="30"/>
          <w:cs/>
        </w:rPr>
        <w:t xml:space="preserve">ต่อเนื่อง </w:t>
      </w:r>
      <w:r w:rsidRPr="00011181">
        <w:rPr>
          <w:rFonts w:asciiTheme="minorBidi" w:eastAsia="Times New Roman" w:hAnsiTheme="minorBidi"/>
          <w:sz w:val="30"/>
          <w:szCs w:val="30"/>
        </w:rPr>
        <w:t>2</w:t>
      </w:r>
      <w:r w:rsidRPr="00011181">
        <w:rPr>
          <w:rFonts w:asciiTheme="minorBidi" w:eastAsia="Times New Roman" w:hAnsiTheme="minorBidi" w:cs="Cordia New"/>
          <w:sz w:val="30"/>
          <w:szCs w:val="30"/>
          <w:cs/>
        </w:rPr>
        <w:t xml:space="preserve"> ปี และมีกำไรสุทธิ </w:t>
      </w:r>
      <w:r w:rsidRPr="00011181">
        <w:rPr>
          <w:rFonts w:asciiTheme="minorBidi" w:eastAsia="Times New Roman" w:hAnsiTheme="minorBidi"/>
          <w:sz w:val="30"/>
          <w:szCs w:val="30"/>
        </w:rPr>
        <w:t>1,504</w:t>
      </w:r>
      <w:r w:rsidRPr="00011181">
        <w:rPr>
          <w:rFonts w:asciiTheme="minorBidi" w:eastAsia="Times New Roman" w:hAnsiTheme="minorBidi" w:cs="Cordia New"/>
          <w:sz w:val="30"/>
          <w:szCs w:val="30"/>
          <w:cs/>
        </w:rPr>
        <w:t xml:space="preserve"> ล้านบาท ซึ่งอยู่ในระดับที่</w:t>
      </w:r>
      <w:r w:rsidRPr="00EF40E0">
        <w:rPr>
          <w:rFonts w:asciiTheme="minorBidi" w:eastAsia="Times New Roman" w:hAnsiTheme="minorBidi" w:cs="Cordia New"/>
          <w:spacing w:val="6"/>
          <w:sz w:val="30"/>
          <w:szCs w:val="30"/>
          <w:cs/>
        </w:rPr>
        <w:t xml:space="preserve">มากกว่า </w:t>
      </w:r>
      <w:r w:rsidRPr="00EF40E0">
        <w:rPr>
          <w:rFonts w:asciiTheme="minorBidi" w:eastAsia="Times New Roman" w:hAnsiTheme="minorBidi"/>
          <w:spacing w:val="6"/>
          <w:sz w:val="30"/>
          <w:szCs w:val="30"/>
        </w:rPr>
        <w:t>1,500</w:t>
      </w:r>
      <w:r w:rsidRPr="00EF40E0">
        <w:rPr>
          <w:rFonts w:asciiTheme="minorBidi" w:eastAsia="Times New Roman" w:hAnsiTheme="minorBidi" w:cs="Cordia New"/>
          <w:spacing w:val="6"/>
          <w:sz w:val="30"/>
          <w:szCs w:val="30"/>
          <w:cs/>
        </w:rPr>
        <w:t xml:space="preserve"> ล้านบาทต่อเนื่องเป็นปีที่ </w:t>
      </w:r>
      <w:r w:rsidRPr="00EF40E0">
        <w:rPr>
          <w:rFonts w:asciiTheme="minorBidi" w:eastAsia="Times New Roman" w:hAnsiTheme="minorBidi"/>
          <w:spacing w:val="6"/>
          <w:sz w:val="30"/>
          <w:szCs w:val="30"/>
        </w:rPr>
        <w:t>2</w:t>
      </w:r>
      <w:r w:rsidRPr="00EF40E0">
        <w:rPr>
          <w:rFonts w:asciiTheme="minorBidi" w:eastAsia="Times New Roman" w:hAnsiTheme="minorBidi" w:cs="Cordia New"/>
          <w:spacing w:val="6"/>
          <w:sz w:val="30"/>
          <w:szCs w:val="30"/>
          <w:cs/>
        </w:rPr>
        <w:t xml:space="preserve"> แม้จะมีการช่วยเหลือลูกค้าด้วยการตรึงดอกเบี้ย </w:t>
      </w:r>
      <w:r w:rsidRPr="00EF40E0">
        <w:rPr>
          <w:rFonts w:asciiTheme="minorBidi" w:eastAsia="Times New Roman" w:hAnsiTheme="minorBidi"/>
          <w:spacing w:val="6"/>
          <w:sz w:val="30"/>
          <w:szCs w:val="30"/>
        </w:rPr>
        <w:t xml:space="preserve">Prime Rate </w:t>
      </w:r>
      <w:r w:rsidRPr="00EF40E0">
        <w:rPr>
          <w:rFonts w:asciiTheme="minorBidi" w:eastAsia="Times New Roman" w:hAnsiTheme="minorBidi" w:cs="Cordia New"/>
          <w:spacing w:val="6"/>
          <w:sz w:val="30"/>
          <w:szCs w:val="30"/>
          <w:cs/>
        </w:rPr>
        <w:t>มานานกว่า</w:t>
      </w:r>
      <w:r w:rsidRPr="00011181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Pr="00011181">
        <w:rPr>
          <w:rFonts w:asciiTheme="minorBidi" w:eastAsia="Times New Roman" w:hAnsiTheme="minorBidi"/>
          <w:sz w:val="30"/>
          <w:szCs w:val="30"/>
        </w:rPr>
        <w:t>6</w:t>
      </w:r>
      <w:r w:rsidRPr="00011181">
        <w:rPr>
          <w:rFonts w:asciiTheme="minorBidi" w:eastAsia="Times New Roman" w:hAnsiTheme="minorBidi" w:cs="Cordia New"/>
          <w:sz w:val="30"/>
          <w:szCs w:val="30"/>
          <w:cs/>
        </w:rPr>
        <w:t xml:space="preserve"> เดือน ต่อเนื่องถึงสิ้นเดือนมกราคม </w:t>
      </w:r>
      <w:r w:rsidRPr="00011181">
        <w:rPr>
          <w:rFonts w:asciiTheme="minorBidi" w:eastAsia="Times New Roman" w:hAnsiTheme="minorBidi"/>
          <w:sz w:val="30"/>
          <w:szCs w:val="30"/>
        </w:rPr>
        <w:t>2566</w:t>
      </w:r>
      <w:r w:rsidRPr="00011181">
        <w:rPr>
          <w:rFonts w:asciiTheme="minorBidi" w:eastAsia="Times New Roman" w:hAnsiTheme="minorBidi" w:cs="Cordia New"/>
          <w:sz w:val="30"/>
          <w:szCs w:val="30"/>
          <w:cs/>
        </w:rPr>
        <w:t xml:space="preserve"> ก็ตาม </w:t>
      </w:r>
    </w:p>
    <w:p w14:paraId="16ECCB25" w14:textId="77777777" w:rsidR="0012189A" w:rsidRDefault="0012189A" w:rsidP="008D2DFE">
      <w:pPr>
        <w:tabs>
          <w:tab w:val="left" w:pos="714"/>
        </w:tabs>
        <w:spacing w:line="320" w:lineRule="exact"/>
        <w:ind w:right="-43"/>
        <w:jc w:val="thaiDistribute"/>
        <w:rPr>
          <w:rFonts w:asciiTheme="minorBidi" w:eastAsia="Times New Roman" w:hAnsiTheme="minorBidi"/>
          <w:sz w:val="30"/>
          <w:szCs w:val="30"/>
          <w:cs/>
        </w:rPr>
      </w:pPr>
    </w:p>
    <w:p w14:paraId="40E6027F" w14:textId="44656FD2" w:rsidR="000044FC" w:rsidRDefault="00126888" w:rsidP="008D2DFE">
      <w:pPr>
        <w:spacing w:line="320" w:lineRule="exact"/>
        <w:ind w:right="-43"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126888">
        <w:rPr>
          <w:rFonts w:asciiTheme="minorBidi" w:eastAsia="Times New Roman" w:hAnsiTheme="minorBidi"/>
          <w:noProof/>
          <w:spacing w:val="2"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7FA355" wp14:editId="32BEE7D5">
                <wp:simplePos x="0" y="0"/>
                <wp:positionH relativeFrom="margin">
                  <wp:posOffset>5985510</wp:posOffset>
                </wp:positionH>
                <wp:positionV relativeFrom="paragraph">
                  <wp:posOffset>2387600</wp:posOffset>
                </wp:positionV>
                <wp:extent cx="4826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2C76B" w14:textId="01051B7D" w:rsidR="00126888" w:rsidRPr="00126888" w:rsidRDefault="00126888">
                            <w:pPr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</w:pPr>
                            <w:r w:rsidRPr="00126888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7FA3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1.3pt;margin-top:188pt;width:3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PqMIAIAAB0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" stroked="f">
                <v:textbox style="mso-fit-shape-to-text:t">
                  <w:txbxContent>
                    <w:p w14:paraId="67A2C76B" w14:textId="01051B7D" w:rsidR="00126888" w:rsidRPr="00126888" w:rsidRDefault="00126888">
                      <w:pPr>
                        <w:rPr>
                          <w:rFonts w:ascii="CordiaUPC" w:hAnsi="CordiaUPC" w:cs="CordiaUPC"/>
                          <w:sz w:val="30"/>
                          <w:szCs w:val="30"/>
                        </w:rPr>
                      </w:pPr>
                      <w:r w:rsidRPr="00126888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>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E0A" w:rsidRPr="00374694">
        <w:rPr>
          <w:rFonts w:asciiTheme="minorBidi" w:eastAsia="Times New Roman" w:hAnsiTheme="minorBidi" w:hint="cs"/>
          <w:spacing w:val="2"/>
          <w:sz w:val="30"/>
          <w:szCs w:val="30"/>
          <w:cs/>
        </w:rPr>
        <w:t xml:space="preserve">กรรมการผู้จัดการ </w:t>
      </w:r>
      <w:r w:rsidR="001C6E0A" w:rsidRPr="00374694">
        <w:rPr>
          <w:rFonts w:asciiTheme="minorBidi" w:eastAsia="Times New Roman" w:hAnsiTheme="minorBidi"/>
          <w:spacing w:val="2"/>
          <w:sz w:val="30"/>
          <w:szCs w:val="30"/>
        </w:rPr>
        <w:t>EXIM BANK</w:t>
      </w:r>
      <w:r w:rsidR="001C6E0A" w:rsidRPr="00374694">
        <w:rPr>
          <w:rFonts w:asciiTheme="minorBidi" w:eastAsia="Times New Roman" w:hAnsiTheme="minorBidi" w:hint="cs"/>
          <w:spacing w:val="2"/>
          <w:sz w:val="30"/>
          <w:szCs w:val="30"/>
          <w:cs/>
        </w:rPr>
        <w:t xml:space="preserve"> กล่าวว่า สำหรับปี </w:t>
      </w:r>
      <w:r w:rsidR="001C6E0A" w:rsidRPr="00374694">
        <w:rPr>
          <w:rFonts w:asciiTheme="minorBidi" w:eastAsia="Times New Roman" w:hAnsiTheme="minorBidi"/>
          <w:spacing w:val="2"/>
          <w:sz w:val="30"/>
          <w:szCs w:val="30"/>
        </w:rPr>
        <w:t xml:space="preserve">2566 </w:t>
      </w:r>
      <w:r w:rsidR="00867558" w:rsidRPr="00374694">
        <w:rPr>
          <w:rFonts w:asciiTheme="minorBidi" w:eastAsia="Times New Roman" w:hAnsiTheme="minorBidi" w:hint="cs"/>
          <w:spacing w:val="2"/>
          <w:sz w:val="30"/>
          <w:szCs w:val="30"/>
          <w:cs/>
        </w:rPr>
        <w:t>เศรษฐกิจโลกมีแนวโน้มชะลอลงชัดเจน ธนาคารโลกและ</w:t>
      </w:r>
      <w:r w:rsidR="00867558" w:rsidRPr="00560A1A">
        <w:rPr>
          <w:rFonts w:asciiTheme="minorBidi" w:eastAsia="Times New Roman" w:hAnsiTheme="minorBidi"/>
          <w:sz w:val="30"/>
          <w:szCs w:val="30"/>
        </w:rPr>
        <w:t xml:space="preserve"> </w:t>
      </w:r>
      <w:r w:rsidR="001C6E0A">
        <w:rPr>
          <w:rFonts w:asciiTheme="minorBidi" w:eastAsia="Times New Roman" w:hAnsiTheme="minorBidi"/>
          <w:sz w:val="30"/>
          <w:szCs w:val="30"/>
        </w:rPr>
        <w:t>The Economist Intelligence Unit (</w:t>
      </w:r>
      <w:r w:rsidR="00867558" w:rsidRPr="00560A1A">
        <w:rPr>
          <w:rFonts w:asciiTheme="minorBidi" w:eastAsia="Times New Roman" w:hAnsiTheme="minorBidi"/>
          <w:sz w:val="30"/>
          <w:szCs w:val="30"/>
        </w:rPr>
        <w:t>EIU</w:t>
      </w:r>
      <w:r w:rsidR="001C6E0A">
        <w:rPr>
          <w:rFonts w:asciiTheme="minorBidi" w:eastAsia="Times New Roman" w:hAnsiTheme="minorBidi"/>
          <w:sz w:val="30"/>
          <w:szCs w:val="30"/>
        </w:rPr>
        <w:t xml:space="preserve">) </w:t>
      </w:r>
      <w:r w:rsidR="001C6E0A">
        <w:rPr>
          <w:rFonts w:asciiTheme="minorBidi" w:eastAsia="Times New Roman" w:hAnsiTheme="minorBidi" w:hint="cs"/>
          <w:sz w:val="30"/>
          <w:szCs w:val="30"/>
          <w:cs/>
        </w:rPr>
        <w:t>หน่วยงานวิเคราะห์เศรษฐกิจชั้นนำของโลก</w:t>
      </w:r>
      <w:r w:rsidR="00867558" w:rsidRPr="00560A1A">
        <w:rPr>
          <w:rFonts w:asciiTheme="minorBidi" w:eastAsia="Times New Roman" w:hAnsiTheme="minorBidi"/>
          <w:sz w:val="30"/>
          <w:szCs w:val="30"/>
        </w:rPr>
        <w:t xml:space="preserve"> </w:t>
      </w:r>
      <w:r w:rsidR="00867558" w:rsidRPr="00560A1A">
        <w:rPr>
          <w:rFonts w:asciiTheme="minorBidi" w:eastAsia="Times New Roman" w:hAnsiTheme="minorBidi" w:hint="cs"/>
          <w:sz w:val="30"/>
          <w:szCs w:val="30"/>
          <w:cs/>
        </w:rPr>
        <w:t xml:space="preserve">คาดการณ์ว่า เศรษฐกิจโลกในปีนี้จะขยายตัวต่ำกว่า </w:t>
      </w:r>
      <w:r w:rsidR="00867558" w:rsidRPr="00560A1A">
        <w:rPr>
          <w:rFonts w:asciiTheme="minorBidi" w:eastAsia="Times New Roman" w:hAnsiTheme="minorBidi"/>
          <w:sz w:val="30"/>
          <w:szCs w:val="30"/>
        </w:rPr>
        <w:t>2</w:t>
      </w:r>
      <w:r w:rsidR="00867558" w:rsidRPr="00560A1A">
        <w:rPr>
          <w:rFonts w:asciiTheme="minorBidi" w:eastAsia="Times New Roman" w:hAnsiTheme="minorBidi" w:cs="Cordia New"/>
          <w:sz w:val="30"/>
          <w:szCs w:val="30"/>
          <w:cs/>
        </w:rPr>
        <w:t>%</w:t>
      </w:r>
      <w:r w:rsidR="00867558" w:rsidRPr="00560A1A">
        <w:rPr>
          <w:rFonts w:asciiTheme="minorBidi" w:eastAsia="Times New Roman" w:hAnsiTheme="minorBidi" w:hint="cs"/>
          <w:sz w:val="30"/>
          <w:szCs w:val="30"/>
          <w:cs/>
        </w:rPr>
        <w:t xml:space="preserve"> ต่ำสุดในรอบ</w:t>
      </w:r>
      <w:r w:rsidR="00867558" w:rsidRPr="00560A1A">
        <w:rPr>
          <w:rFonts w:asciiTheme="minorBidi" w:eastAsia="Times New Roman" w:hAnsiTheme="minorBidi"/>
          <w:sz w:val="30"/>
          <w:szCs w:val="30"/>
        </w:rPr>
        <w:t xml:space="preserve"> 30</w:t>
      </w:r>
      <w:r w:rsidR="00867558" w:rsidRPr="00560A1A">
        <w:rPr>
          <w:rFonts w:asciiTheme="minorBidi" w:eastAsia="Times New Roman" w:hAnsiTheme="minorBidi" w:hint="cs"/>
          <w:sz w:val="30"/>
          <w:szCs w:val="30"/>
          <w:cs/>
        </w:rPr>
        <w:t xml:space="preserve"> ปี เป็นผลจากปัญหาเงินเฟ้อ</w:t>
      </w:r>
      <w:r w:rsidR="000044FC">
        <w:rPr>
          <w:rFonts w:asciiTheme="minorBidi" w:eastAsia="Times New Roman" w:hAnsiTheme="minorBidi" w:hint="cs"/>
          <w:sz w:val="30"/>
          <w:szCs w:val="30"/>
          <w:cs/>
        </w:rPr>
        <w:t>ที่คาดว่าจะยังอยู่ในระดับ</w:t>
      </w:r>
      <w:r w:rsidR="00867558" w:rsidRPr="00560A1A">
        <w:rPr>
          <w:rFonts w:asciiTheme="minorBidi" w:eastAsia="Times New Roman" w:hAnsiTheme="minorBidi" w:hint="cs"/>
          <w:sz w:val="30"/>
          <w:szCs w:val="30"/>
          <w:cs/>
        </w:rPr>
        <w:t>สูงและดอกเบี้ยขาขึ้น ส่งผลกระทบต่อภาคการส่งออกไทย ซึ่งคาดว่าจะเติบโตได้สูงสุดเพียง</w:t>
      </w:r>
      <w:r w:rsidR="00867558" w:rsidRPr="00560A1A">
        <w:rPr>
          <w:rFonts w:asciiTheme="minorBidi" w:eastAsia="Times New Roman" w:hAnsiTheme="minorBidi"/>
          <w:sz w:val="30"/>
          <w:szCs w:val="30"/>
        </w:rPr>
        <w:t xml:space="preserve"> 2</w:t>
      </w:r>
      <w:r w:rsidR="00867558" w:rsidRPr="00560A1A">
        <w:rPr>
          <w:rFonts w:asciiTheme="minorBidi" w:eastAsia="Times New Roman" w:hAnsiTheme="minorBidi" w:cs="Cordia New"/>
          <w:sz w:val="30"/>
          <w:szCs w:val="30"/>
          <w:cs/>
        </w:rPr>
        <w:t>%</w:t>
      </w:r>
      <w:r w:rsidR="00867558" w:rsidRPr="00560A1A">
        <w:rPr>
          <w:rFonts w:asciiTheme="minorBidi" w:eastAsia="Times New Roman" w:hAnsiTheme="minorBidi" w:hint="cs"/>
          <w:sz w:val="30"/>
          <w:szCs w:val="30"/>
          <w:cs/>
        </w:rPr>
        <w:t xml:space="preserve"> หรือชะลอกว่า </w:t>
      </w:r>
      <w:r w:rsidR="00867558" w:rsidRPr="00560A1A">
        <w:rPr>
          <w:rFonts w:asciiTheme="minorBidi" w:eastAsia="Times New Roman" w:hAnsiTheme="minorBidi"/>
          <w:sz w:val="30"/>
          <w:szCs w:val="30"/>
        </w:rPr>
        <w:t xml:space="preserve">2 </w:t>
      </w:r>
      <w:r w:rsidR="00867558" w:rsidRPr="00560A1A">
        <w:rPr>
          <w:rFonts w:asciiTheme="minorBidi" w:eastAsia="Times New Roman" w:hAnsiTheme="minorBidi" w:hint="cs"/>
          <w:sz w:val="30"/>
          <w:szCs w:val="30"/>
          <w:cs/>
        </w:rPr>
        <w:t>เท่าจากปีก่อนหน้า อันเนื่องจากเศรษฐกิจประเทศคู่ค้า</w:t>
      </w:r>
      <w:r w:rsidR="000044FC">
        <w:rPr>
          <w:rFonts w:asciiTheme="minorBidi" w:eastAsia="Times New Roman" w:hAnsiTheme="minorBidi" w:hint="cs"/>
          <w:sz w:val="30"/>
          <w:szCs w:val="30"/>
          <w:cs/>
        </w:rPr>
        <w:t>สำคัญ</w:t>
      </w:r>
      <w:r w:rsidR="00867558" w:rsidRPr="00560A1A">
        <w:rPr>
          <w:rFonts w:asciiTheme="minorBidi" w:eastAsia="Times New Roman" w:hAnsiTheme="minorBidi" w:hint="cs"/>
          <w:sz w:val="30"/>
          <w:szCs w:val="30"/>
          <w:cs/>
        </w:rPr>
        <w:t>ชะลอตัว โดยเฉพาะสหรัฐฯ และยุโร</w:t>
      </w:r>
      <w:r w:rsidR="000044FC">
        <w:rPr>
          <w:rFonts w:asciiTheme="minorBidi" w:eastAsia="Times New Roman" w:hAnsiTheme="minorBidi" w:hint="cs"/>
          <w:sz w:val="30"/>
          <w:szCs w:val="30"/>
          <w:cs/>
        </w:rPr>
        <w:t>ป</w:t>
      </w:r>
      <w:r w:rsidR="00867558" w:rsidRPr="00560A1A">
        <w:rPr>
          <w:rFonts w:asciiTheme="minorBidi" w:eastAsia="Times New Roman" w:hAnsiTheme="minorBidi" w:hint="cs"/>
          <w:sz w:val="30"/>
          <w:szCs w:val="30"/>
          <w:cs/>
        </w:rPr>
        <w:t xml:space="preserve"> ราคาสินค้าส่งออกเริ่มลดลง และเงินบาทผันผวนสูง </w:t>
      </w:r>
      <w:r w:rsidR="001C6E0A">
        <w:rPr>
          <w:rFonts w:asciiTheme="minorBidi" w:eastAsia="Times New Roman" w:hAnsiTheme="minorBidi" w:hint="cs"/>
          <w:sz w:val="30"/>
          <w:szCs w:val="30"/>
          <w:cs/>
        </w:rPr>
        <w:t>ท่ามกลาง</w:t>
      </w:r>
      <w:r w:rsidR="002613DB">
        <w:rPr>
          <w:rFonts w:asciiTheme="minorBidi" w:eastAsia="Times New Roman" w:hAnsiTheme="minorBidi" w:hint="cs"/>
          <w:sz w:val="30"/>
          <w:szCs w:val="30"/>
          <w:cs/>
        </w:rPr>
        <w:t>ปัจจัยท้าทายและความไม่แน่นอนในหลากหลายมิติ โอกาสจึงเป็นของผู้</w:t>
      </w:r>
      <w:r w:rsidR="001C6E0A">
        <w:rPr>
          <w:rFonts w:asciiTheme="minorBidi" w:eastAsia="Times New Roman" w:hAnsiTheme="minorBidi" w:hint="cs"/>
          <w:sz w:val="30"/>
          <w:szCs w:val="30"/>
          <w:cs/>
        </w:rPr>
        <w:t>ที่กล้า</w:t>
      </w:r>
      <w:r w:rsidR="002613DB">
        <w:rPr>
          <w:rFonts w:asciiTheme="minorBidi" w:eastAsia="Times New Roman" w:hAnsiTheme="minorBidi" w:hint="cs"/>
          <w:sz w:val="30"/>
          <w:szCs w:val="30"/>
          <w:cs/>
        </w:rPr>
        <w:t>เริ่มต้นหรือขยายธุรกิจไปยังตลาดที่</w:t>
      </w:r>
      <w:r w:rsidR="002613DB" w:rsidRPr="00EF40E0">
        <w:rPr>
          <w:rFonts w:asciiTheme="minorBidi" w:eastAsia="Times New Roman" w:hAnsiTheme="minorBidi" w:hint="cs"/>
          <w:spacing w:val="-4"/>
          <w:sz w:val="30"/>
          <w:szCs w:val="30"/>
          <w:cs/>
        </w:rPr>
        <w:t xml:space="preserve">มีศักยภาพและเหมาะกับสินค้าและบริการของธุรกิจ โดย </w:t>
      </w:r>
      <w:r w:rsidR="000E0E26" w:rsidRPr="00EF40E0">
        <w:rPr>
          <w:rFonts w:asciiTheme="minorBidi" w:eastAsia="Times New Roman" w:hAnsiTheme="minorBidi"/>
          <w:b/>
          <w:bCs/>
          <w:spacing w:val="-4"/>
          <w:sz w:val="30"/>
          <w:szCs w:val="30"/>
        </w:rPr>
        <w:t>EXIM BANK</w:t>
      </w:r>
      <w:r w:rsidR="000E0E26" w:rsidRPr="00EF40E0">
        <w:rPr>
          <w:rFonts w:asciiTheme="minorBidi" w:eastAsia="Times New Roman" w:hAnsiTheme="minorBidi" w:hint="cs"/>
          <w:b/>
          <w:bCs/>
          <w:spacing w:val="-4"/>
          <w:sz w:val="30"/>
          <w:szCs w:val="30"/>
          <w:cs/>
        </w:rPr>
        <w:t xml:space="preserve"> ในฐานะ</w:t>
      </w:r>
      <w:r w:rsidR="000E0E26" w:rsidRPr="00EF40E0">
        <w:rPr>
          <w:rFonts w:asciiTheme="minorBidi" w:eastAsia="Times New Roman" w:hAnsiTheme="minorBidi"/>
          <w:b/>
          <w:bCs/>
          <w:spacing w:val="-4"/>
          <w:sz w:val="30"/>
          <w:szCs w:val="30"/>
          <w:cs/>
        </w:rPr>
        <w:t>ธนาคารเพื่อการพัฒนา</w:t>
      </w:r>
      <w:r w:rsidR="00AE34AA" w:rsidRPr="00EF40E0">
        <w:rPr>
          <w:rFonts w:asciiTheme="minorBidi" w:eastAsia="Times New Roman" w:hAnsiTheme="minorBidi" w:hint="cs"/>
          <w:b/>
          <w:bCs/>
          <w:spacing w:val="-4"/>
          <w:sz w:val="30"/>
          <w:szCs w:val="30"/>
          <w:cs/>
        </w:rPr>
        <w:t>แห่งประเทศไทย</w:t>
      </w:r>
      <w:r w:rsidR="000E0E26" w:rsidRPr="000E0E26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 (</w:t>
      </w:r>
      <w:r w:rsidR="00AE34AA">
        <w:rPr>
          <w:rFonts w:asciiTheme="minorBidi" w:eastAsia="Times New Roman" w:hAnsiTheme="minorBidi"/>
          <w:b/>
          <w:bCs/>
          <w:sz w:val="30"/>
          <w:szCs w:val="30"/>
        </w:rPr>
        <w:t xml:space="preserve">Thailand </w:t>
      </w:r>
      <w:r w:rsidR="000E0E26" w:rsidRPr="000E0E26">
        <w:rPr>
          <w:rFonts w:asciiTheme="minorBidi" w:eastAsia="Times New Roman" w:hAnsiTheme="minorBidi"/>
          <w:b/>
          <w:bCs/>
          <w:sz w:val="30"/>
          <w:szCs w:val="30"/>
        </w:rPr>
        <w:t>Development Bank</w:t>
      </w:r>
      <w:r w:rsidR="000E0E26" w:rsidRPr="000E0E26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) </w:t>
      </w:r>
      <w:r w:rsidR="000E0E26" w:rsidRPr="000E0E26">
        <w:rPr>
          <w:rFonts w:asciiTheme="minorBidi" w:eastAsia="Times New Roman" w:hAnsiTheme="minorBidi" w:hint="cs"/>
          <w:b/>
          <w:bCs/>
          <w:sz w:val="30"/>
          <w:szCs w:val="30"/>
          <w:cs/>
        </w:rPr>
        <w:t>พร้อม</w:t>
      </w:r>
      <w:r w:rsidR="001C6E0A">
        <w:rPr>
          <w:rFonts w:asciiTheme="minorBidi" w:eastAsia="Times New Roman" w:hAnsiTheme="minorBidi" w:hint="cs"/>
          <w:b/>
          <w:bCs/>
          <w:sz w:val="30"/>
          <w:szCs w:val="30"/>
          <w:cs/>
        </w:rPr>
        <w:t>ทำหน้าที่</w:t>
      </w:r>
      <w:r w:rsidR="000E0E26" w:rsidRPr="000E0E26">
        <w:rPr>
          <w:rFonts w:asciiTheme="minorBidi" w:eastAsia="Times New Roman" w:hAnsiTheme="minorBidi"/>
          <w:b/>
          <w:bCs/>
          <w:sz w:val="30"/>
          <w:szCs w:val="30"/>
        </w:rPr>
        <w:t xml:space="preserve"> Miracle Maker </w:t>
      </w:r>
      <w:r w:rsidR="000E0E26" w:rsidRPr="000E0E26">
        <w:rPr>
          <w:rFonts w:asciiTheme="minorBidi" w:eastAsia="Times New Roman" w:hAnsiTheme="minorBidi"/>
          <w:b/>
          <w:bCs/>
          <w:sz w:val="30"/>
          <w:szCs w:val="30"/>
          <w:cs/>
        </w:rPr>
        <w:t>พัฒนาธุรกิจไทยให้เติบโตอย่างยั่งยืนในเวทีโลก</w:t>
      </w:r>
      <w:r w:rsidR="001C6E0A">
        <w:rPr>
          <w:rFonts w:asciiTheme="minorBidi" w:eastAsia="Times New Roman" w:hAnsiTheme="minorBidi"/>
          <w:sz w:val="30"/>
          <w:szCs w:val="30"/>
          <w:cs/>
        </w:rPr>
        <w:t xml:space="preserve"> </w:t>
      </w:r>
      <w:r w:rsidR="000044FC" w:rsidRPr="008D2DFE">
        <w:rPr>
          <w:rFonts w:asciiTheme="minorBidi" w:eastAsia="Times New Roman" w:hAnsiTheme="minorBidi" w:hint="cs"/>
          <w:spacing w:val="4"/>
          <w:sz w:val="30"/>
          <w:szCs w:val="30"/>
          <w:cs/>
        </w:rPr>
        <w:t>ด้วยการส่งเสริมการบุกตลาดการค้าการลงทุนที่มีศักยภาพและยกระดับสินค้าและบริการของไทยให้ได้มาตรฐานสากล</w:t>
      </w:r>
      <w:r w:rsidR="000044FC">
        <w:rPr>
          <w:rFonts w:asciiTheme="minorBidi" w:eastAsia="Times New Roman" w:hAnsiTheme="minorBidi" w:hint="cs"/>
          <w:sz w:val="30"/>
          <w:szCs w:val="30"/>
          <w:cs/>
        </w:rPr>
        <w:t xml:space="preserve"> โดยชูนโยบาย</w:t>
      </w:r>
      <w:r w:rsidR="001C6E0A">
        <w:rPr>
          <w:rFonts w:asciiTheme="minorBidi" w:eastAsia="Times New Roman" w:hAnsiTheme="minorBidi" w:hint="cs"/>
          <w:sz w:val="30"/>
          <w:szCs w:val="30"/>
          <w:cs/>
        </w:rPr>
        <w:t xml:space="preserve">ขับเคลื่อนเศรษฐกิจชีวภาพ เศรษฐกิจหมุนเวียน และเศรษฐกิจสีเขียว </w:t>
      </w:r>
      <w:r w:rsidR="001C6E0A">
        <w:rPr>
          <w:rFonts w:asciiTheme="minorBidi" w:eastAsia="Times New Roman" w:hAnsiTheme="minorBidi" w:cs="Cordia New"/>
          <w:sz w:val="30"/>
          <w:szCs w:val="30"/>
          <w:cs/>
        </w:rPr>
        <w:t>(</w:t>
      </w:r>
      <w:r w:rsidR="001C6E0A">
        <w:rPr>
          <w:rFonts w:asciiTheme="minorBidi" w:eastAsia="Times New Roman" w:hAnsiTheme="minorBidi"/>
          <w:sz w:val="30"/>
          <w:szCs w:val="30"/>
        </w:rPr>
        <w:t>Bio</w:t>
      </w:r>
      <w:r w:rsidR="001C6E0A">
        <w:rPr>
          <w:rFonts w:asciiTheme="minorBidi" w:eastAsia="Times New Roman" w:hAnsiTheme="minorBidi" w:cs="Cordia New"/>
          <w:sz w:val="30"/>
          <w:szCs w:val="30"/>
          <w:cs/>
        </w:rPr>
        <w:t>-</w:t>
      </w:r>
      <w:r w:rsidR="001C6E0A">
        <w:rPr>
          <w:rFonts w:asciiTheme="minorBidi" w:eastAsia="Times New Roman" w:hAnsiTheme="minorBidi"/>
          <w:sz w:val="30"/>
          <w:szCs w:val="30"/>
        </w:rPr>
        <w:t>Circular</w:t>
      </w:r>
      <w:r w:rsidR="001C6E0A">
        <w:rPr>
          <w:rFonts w:asciiTheme="minorBidi" w:eastAsia="Times New Roman" w:hAnsiTheme="minorBidi" w:cs="Cordia New"/>
          <w:sz w:val="30"/>
          <w:szCs w:val="30"/>
          <w:cs/>
        </w:rPr>
        <w:t>-</w:t>
      </w:r>
      <w:r w:rsidR="001C6E0A">
        <w:rPr>
          <w:rFonts w:asciiTheme="minorBidi" w:eastAsia="Times New Roman" w:hAnsiTheme="minorBidi"/>
          <w:sz w:val="30"/>
          <w:szCs w:val="30"/>
        </w:rPr>
        <w:t>Green Economy</w:t>
      </w:r>
      <w:r w:rsidR="001C6E0A">
        <w:rPr>
          <w:rFonts w:asciiTheme="minorBidi" w:eastAsia="Times New Roman" w:hAnsiTheme="minorBidi" w:cs="Cordia New"/>
          <w:sz w:val="30"/>
          <w:szCs w:val="30"/>
          <w:cs/>
        </w:rPr>
        <w:t xml:space="preserve">) </w:t>
      </w:r>
      <w:r w:rsidR="000044FC">
        <w:rPr>
          <w:rFonts w:asciiTheme="minorBidi" w:eastAsia="Times New Roman" w:hAnsiTheme="minorBidi" w:hint="cs"/>
          <w:sz w:val="30"/>
          <w:szCs w:val="30"/>
          <w:cs/>
        </w:rPr>
        <w:t>เพื่อให้ผู้ประกอบการไทยทุกระดับ</w:t>
      </w:r>
      <w:r w:rsidR="000044FC" w:rsidRPr="00374694">
        <w:rPr>
          <w:rFonts w:asciiTheme="minorBidi" w:eastAsia="Times New Roman" w:hAnsiTheme="minorBidi" w:hint="cs"/>
          <w:spacing w:val="-4"/>
          <w:sz w:val="30"/>
          <w:szCs w:val="30"/>
          <w:cs/>
        </w:rPr>
        <w:t>มีความกล้าและความพร้อมที่จะเข้าสู่</w:t>
      </w:r>
      <w:r w:rsidR="000044FC" w:rsidRPr="00374694">
        <w:rPr>
          <w:rFonts w:asciiTheme="minorBidi" w:eastAsia="Times New Roman" w:hAnsiTheme="minorBidi"/>
          <w:spacing w:val="-4"/>
          <w:sz w:val="30"/>
          <w:szCs w:val="30"/>
        </w:rPr>
        <w:t xml:space="preserve"> Supply Chain </w:t>
      </w:r>
      <w:r w:rsidR="000044FC" w:rsidRPr="00374694">
        <w:rPr>
          <w:rFonts w:asciiTheme="minorBidi" w:eastAsia="Times New Roman" w:hAnsiTheme="minorBidi" w:hint="cs"/>
          <w:spacing w:val="-4"/>
          <w:sz w:val="30"/>
          <w:szCs w:val="30"/>
          <w:cs/>
        </w:rPr>
        <w:t>การส่งออก การพัฒนาอุตสาหกรรมและธุรกิจใหม่ ๆ ที่มุ่งสู่สังคมคาร์บอนต่ำ</w:t>
      </w:r>
      <w:r w:rsidR="000044FC">
        <w:rPr>
          <w:rFonts w:asciiTheme="minorBidi" w:eastAsia="Times New Roman" w:hAnsiTheme="minorBidi" w:hint="cs"/>
          <w:sz w:val="30"/>
          <w:szCs w:val="30"/>
          <w:cs/>
        </w:rPr>
        <w:t xml:space="preserve">และตอบโจทย์ผู้บริโภคยุคใหม่ </w:t>
      </w:r>
    </w:p>
    <w:p w14:paraId="44B7A728" w14:textId="1A6FC2A8" w:rsidR="001C6E0A" w:rsidRPr="00AE34AA" w:rsidRDefault="001C6E0A" w:rsidP="008D2DFE">
      <w:pPr>
        <w:spacing w:line="320" w:lineRule="exact"/>
        <w:ind w:right="-43" w:firstLine="567"/>
        <w:jc w:val="thaiDistribute"/>
        <w:rPr>
          <w:rFonts w:asciiTheme="minorBidi" w:eastAsia="Times New Roman" w:hAnsiTheme="minorBidi"/>
          <w:sz w:val="30"/>
          <w:szCs w:val="30"/>
        </w:rPr>
      </w:pPr>
      <w:r w:rsidRPr="008D2DFE">
        <w:rPr>
          <w:rFonts w:asciiTheme="minorBidi" w:eastAsia="Times New Roman" w:hAnsiTheme="minorBidi" w:hint="cs"/>
          <w:spacing w:val="4"/>
          <w:sz w:val="30"/>
          <w:szCs w:val="30"/>
          <w:cs/>
        </w:rPr>
        <w:lastRenderedPageBreak/>
        <w:t>ในการขับเคลื่อน</w:t>
      </w:r>
      <w:r w:rsidRPr="008D2DFE">
        <w:rPr>
          <w:rFonts w:asciiTheme="minorBidi" w:eastAsia="Times New Roman" w:hAnsiTheme="minorBidi" w:cs="Cordia New"/>
          <w:spacing w:val="4"/>
          <w:sz w:val="30"/>
          <w:szCs w:val="30"/>
          <w:cs/>
        </w:rPr>
        <w:t xml:space="preserve"> </w:t>
      </w:r>
      <w:r w:rsidRPr="008D2DFE">
        <w:rPr>
          <w:rFonts w:asciiTheme="minorBidi" w:eastAsia="Times New Roman" w:hAnsiTheme="minorBidi"/>
          <w:spacing w:val="4"/>
          <w:sz w:val="30"/>
          <w:szCs w:val="30"/>
        </w:rPr>
        <w:t xml:space="preserve">BCG Economy EXIM BANK </w:t>
      </w:r>
      <w:r w:rsidRPr="008D2DFE">
        <w:rPr>
          <w:rFonts w:asciiTheme="minorBidi" w:eastAsia="Times New Roman" w:hAnsiTheme="minorBidi" w:hint="cs"/>
          <w:spacing w:val="4"/>
          <w:sz w:val="30"/>
          <w:szCs w:val="30"/>
          <w:cs/>
        </w:rPr>
        <w:t>ได้ดำเนินการมาอย่างต่อเนื่อง โดยให้ความสำคัญอันดับแรกกับ</w:t>
      </w:r>
      <w:r w:rsidRPr="009544CF">
        <w:rPr>
          <w:rFonts w:asciiTheme="minorBidi" w:eastAsia="Times New Roman" w:hAnsiTheme="minorBidi" w:hint="cs"/>
          <w:b/>
          <w:bCs/>
          <w:sz w:val="30"/>
          <w:szCs w:val="30"/>
          <w:cs/>
        </w:rPr>
        <w:t>การดูแลเอาใจใส่พนักงาน</w:t>
      </w:r>
      <w:r>
        <w:rPr>
          <w:rFonts w:asciiTheme="minorBidi" w:eastAsia="Times New Roman" w:hAnsiTheme="minorBidi" w:hint="cs"/>
          <w:sz w:val="30"/>
          <w:szCs w:val="30"/>
          <w:cs/>
        </w:rPr>
        <w:t xml:space="preserve"> จัดให้มีสวัสดิการยืดหยุ่นรองรับความต้องการของแต่ละบุคคล เพิ่มพูนความรู้โดยเฉพาะ</w:t>
      </w:r>
      <w:r>
        <w:rPr>
          <w:rFonts w:asciiTheme="minorBidi" w:eastAsia="Times New Roman" w:hAnsiTheme="minorBidi"/>
          <w:sz w:val="30"/>
          <w:szCs w:val="30"/>
        </w:rPr>
        <w:t xml:space="preserve"> Future Skills </w:t>
      </w:r>
      <w:r>
        <w:rPr>
          <w:rFonts w:asciiTheme="minorBidi" w:eastAsia="Times New Roman" w:hAnsiTheme="minorBidi" w:hint="cs"/>
          <w:sz w:val="30"/>
          <w:szCs w:val="30"/>
          <w:cs/>
        </w:rPr>
        <w:t>อันดับต่อมา</w:t>
      </w:r>
      <w:r w:rsidRPr="009544CF">
        <w:rPr>
          <w:rFonts w:asciiTheme="minorBidi" w:eastAsia="Times New Roman" w:hAnsiTheme="minorBidi" w:hint="cs"/>
          <w:b/>
          <w:bCs/>
          <w:sz w:val="30"/>
          <w:szCs w:val="30"/>
          <w:cs/>
        </w:rPr>
        <w:t>คือ การดูแลบ้าน</w:t>
      </w:r>
      <w:r w:rsidRPr="009544CF">
        <w:rPr>
          <w:rFonts w:asciiTheme="minorBidi" w:eastAsia="Times New Roman" w:hAnsiTheme="minorBidi"/>
          <w:b/>
          <w:bCs/>
          <w:sz w:val="30"/>
          <w:szCs w:val="30"/>
        </w:rPr>
        <w:t xml:space="preserve"> EXIM BANK</w:t>
      </w:r>
      <w:r w:rsidRPr="009544CF">
        <w:rPr>
          <w:rFonts w:asciiTheme="minorBidi" w:eastAsia="Times New Roman" w:hAnsiTheme="minorBidi" w:hint="cs"/>
          <w:b/>
          <w:bCs/>
          <w:sz w:val="30"/>
          <w:szCs w:val="30"/>
          <w:cs/>
        </w:rPr>
        <w:t xml:space="preserve"> ให้ดำเนินธุรกิจที่เสริมสร้างการเติบโตทางเศรษฐกิจ สังคม และสิ่งแวดล้อม</w:t>
      </w:r>
      <w:r>
        <w:rPr>
          <w:rFonts w:asciiTheme="minorBidi" w:eastAsia="Times New Roman" w:hAnsiTheme="minorBidi" w:hint="cs"/>
          <w:sz w:val="30"/>
          <w:szCs w:val="30"/>
          <w:cs/>
        </w:rPr>
        <w:t xml:space="preserve"> มุ่งสู่เป้าหมายการเป็นองค์กรที่เป็นกลางทางคาร์บอนภายในปี</w:t>
      </w:r>
      <w:r>
        <w:rPr>
          <w:rFonts w:asciiTheme="minorBidi" w:eastAsia="Times New Roman" w:hAnsiTheme="minorBidi"/>
          <w:sz w:val="30"/>
          <w:szCs w:val="30"/>
        </w:rPr>
        <w:t xml:space="preserve"> 2573 </w:t>
      </w:r>
      <w:r>
        <w:rPr>
          <w:rFonts w:asciiTheme="minorBidi" w:eastAsia="Times New Roman" w:hAnsiTheme="minorBidi" w:hint="cs"/>
          <w:sz w:val="30"/>
          <w:szCs w:val="30"/>
          <w:cs/>
        </w:rPr>
        <w:t xml:space="preserve">รวมถึงการสนับสนุนธุรกิจ </w:t>
      </w:r>
      <w:r>
        <w:rPr>
          <w:rFonts w:asciiTheme="minorBidi" w:eastAsia="Times New Roman" w:hAnsiTheme="minorBidi"/>
          <w:sz w:val="30"/>
          <w:szCs w:val="30"/>
        </w:rPr>
        <w:t>BCG</w:t>
      </w:r>
      <w:r>
        <w:rPr>
          <w:rFonts w:asciiTheme="minorBidi" w:eastAsia="Times New Roman" w:hAnsiTheme="minorBidi" w:hint="cs"/>
          <w:sz w:val="30"/>
          <w:szCs w:val="30"/>
          <w:cs/>
        </w:rPr>
        <w:t xml:space="preserve"> อย่างต่อเนื่องและครบวงจร คู่ขนานกับ</w:t>
      </w:r>
      <w:r w:rsidRPr="009544CF">
        <w:rPr>
          <w:rFonts w:asciiTheme="minorBidi" w:eastAsia="Times New Roman" w:hAnsiTheme="minorBidi" w:hint="cs"/>
          <w:b/>
          <w:bCs/>
          <w:sz w:val="30"/>
          <w:szCs w:val="30"/>
          <w:cs/>
        </w:rPr>
        <w:t>การดำเนินงานด้านความรับผิดชอบต่อสังคม</w:t>
      </w:r>
      <w:r>
        <w:rPr>
          <w:rFonts w:asciiTheme="minorBidi" w:eastAsia="Times New Roman" w:hAnsiTheme="minorBidi" w:hint="cs"/>
          <w:sz w:val="30"/>
          <w:szCs w:val="30"/>
          <w:cs/>
        </w:rPr>
        <w:t>ในมิติของการดูแลคนตัวเล็กในชุมชน โดยเติมความรู้ เติมโอกาส และเติมเงินทุน ให้ชุมชนมีความเข้มแข็งและมีความรู้ทางการเงินสำหรับเริ่มต้นหรือขยายธุรกิจที่เชื่อมโยงกับ</w:t>
      </w:r>
      <w:r>
        <w:rPr>
          <w:rFonts w:asciiTheme="minorBidi" w:eastAsia="Times New Roman" w:hAnsiTheme="minorBidi"/>
          <w:sz w:val="30"/>
          <w:szCs w:val="30"/>
        </w:rPr>
        <w:t xml:space="preserve"> Supply Chain </w:t>
      </w:r>
      <w:r>
        <w:rPr>
          <w:rFonts w:asciiTheme="minorBidi" w:eastAsia="Times New Roman" w:hAnsiTheme="minorBidi" w:hint="cs"/>
          <w:sz w:val="30"/>
          <w:szCs w:val="30"/>
          <w:cs/>
        </w:rPr>
        <w:t>การส่งออกไปเวทีโลก เพื่อมุ่งสู่เป้าหมายการพัฒนาที่ยั่งยืนร่วมกัน</w:t>
      </w:r>
    </w:p>
    <w:p w14:paraId="5C1D1279" w14:textId="77777777" w:rsidR="000044FC" w:rsidRPr="002613DB" w:rsidRDefault="000044FC" w:rsidP="008D2DFE">
      <w:pPr>
        <w:pStyle w:val="ListParagraph"/>
        <w:spacing w:line="320" w:lineRule="exact"/>
        <w:ind w:left="927" w:right="-43"/>
        <w:jc w:val="thaiDistribute"/>
        <w:rPr>
          <w:rFonts w:asciiTheme="minorBidi" w:eastAsia="Times New Roman" w:hAnsiTheme="minorBidi"/>
          <w:b/>
          <w:bCs/>
          <w:sz w:val="30"/>
          <w:szCs w:val="30"/>
        </w:rPr>
      </w:pPr>
    </w:p>
    <w:p w14:paraId="0609D423" w14:textId="4A71E2F8" w:rsidR="00DA47EE" w:rsidRPr="00ED3FF3" w:rsidRDefault="00012A58" w:rsidP="008D2DFE">
      <w:pPr>
        <w:spacing w:line="320" w:lineRule="exact"/>
        <w:ind w:right="-43" w:firstLine="567"/>
        <w:jc w:val="thaiDistribute"/>
        <w:rPr>
          <w:rFonts w:asciiTheme="minorBidi" w:eastAsia="Times New Roman" w:hAnsiTheme="minorBidi"/>
          <w:sz w:val="30"/>
          <w:szCs w:val="30"/>
          <w:cs/>
        </w:rPr>
      </w:pPr>
      <w:r>
        <w:rPr>
          <w:rFonts w:asciiTheme="minorBidi" w:eastAsia="Times New Roman" w:hAnsiTheme="minorBidi" w:hint="cs"/>
          <w:sz w:val="30"/>
          <w:szCs w:val="30"/>
          <w:cs/>
        </w:rPr>
        <w:t>“</w:t>
      </w:r>
      <w:r>
        <w:rPr>
          <w:rFonts w:asciiTheme="minorBidi" w:eastAsia="Times New Roman" w:hAnsiTheme="minorBidi"/>
          <w:sz w:val="30"/>
          <w:szCs w:val="30"/>
        </w:rPr>
        <w:t xml:space="preserve">EXIM BANK </w:t>
      </w:r>
      <w:r>
        <w:rPr>
          <w:rFonts w:asciiTheme="minorBidi" w:eastAsia="Times New Roman" w:hAnsiTheme="minorBidi" w:hint="cs"/>
          <w:sz w:val="30"/>
          <w:szCs w:val="30"/>
          <w:cs/>
        </w:rPr>
        <w:t>กล้าคิดและกล้าทำเพื่อพัฒนา</w:t>
      </w:r>
      <w:r w:rsidR="00ED3FF3">
        <w:rPr>
          <w:rFonts w:asciiTheme="minorBidi" w:eastAsia="Times New Roman" w:hAnsiTheme="minorBidi" w:hint="cs"/>
          <w:sz w:val="30"/>
          <w:szCs w:val="30"/>
          <w:cs/>
        </w:rPr>
        <w:t>ผู้ประกอบการไทยให้แข่งขันได้ในเวทีโลกอย่างยั่งยืน ทั้งในเชิงรุกและ</w:t>
      </w:r>
      <w:r w:rsidR="00ED3FF3" w:rsidRPr="00126888">
        <w:rPr>
          <w:rFonts w:asciiTheme="minorBidi" w:eastAsia="Times New Roman" w:hAnsiTheme="minorBidi" w:hint="cs"/>
          <w:spacing w:val="2"/>
          <w:sz w:val="30"/>
          <w:szCs w:val="30"/>
          <w:cs/>
        </w:rPr>
        <w:t>เชิงรับ สามารถบุกตลาดใหม่ ๆ และนำเสนอสินค้าและบริการของไทยที่ตอบโจทย์เทรนด์และความต้องการของผู้บริโภค</w:t>
      </w:r>
      <w:r w:rsidR="00ED3FF3" w:rsidRPr="00126888">
        <w:rPr>
          <w:rFonts w:asciiTheme="minorBidi" w:eastAsia="Times New Roman" w:hAnsiTheme="minorBidi" w:hint="cs"/>
          <w:spacing w:val="6"/>
          <w:sz w:val="30"/>
          <w:szCs w:val="30"/>
          <w:cs/>
        </w:rPr>
        <w:t>ยุคใหม่ได้ สร้างสังคมและสิ่งแวดล้อมที่ดีขึ้น ขณะเดียวกันก็มีแพลนบีรับมือกับสถานการณ์ความไม่แน่นอนของ</w:t>
      </w:r>
      <w:r w:rsidR="00ED3FF3">
        <w:rPr>
          <w:rFonts w:asciiTheme="minorBidi" w:eastAsia="Times New Roman" w:hAnsiTheme="minorBidi" w:hint="cs"/>
          <w:sz w:val="30"/>
          <w:szCs w:val="30"/>
          <w:cs/>
        </w:rPr>
        <w:t xml:space="preserve">โลก </w:t>
      </w:r>
      <w:r w:rsidR="00ED3FF3">
        <w:rPr>
          <w:rFonts w:asciiTheme="minorBidi" w:eastAsia="Times New Roman" w:hAnsiTheme="minorBidi"/>
          <w:sz w:val="30"/>
          <w:szCs w:val="30"/>
        </w:rPr>
        <w:t xml:space="preserve">Next Normal </w:t>
      </w:r>
      <w:r w:rsidR="00ED3FF3">
        <w:rPr>
          <w:rFonts w:asciiTheme="minorBidi" w:eastAsia="Times New Roman" w:hAnsiTheme="minorBidi" w:hint="cs"/>
          <w:sz w:val="30"/>
          <w:szCs w:val="30"/>
          <w:cs/>
        </w:rPr>
        <w:t>โดย</w:t>
      </w:r>
      <w:r w:rsidR="00ED3FF3">
        <w:rPr>
          <w:rFonts w:asciiTheme="minorBidi" w:eastAsia="Times New Roman" w:hAnsiTheme="minorBidi"/>
          <w:sz w:val="30"/>
          <w:szCs w:val="30"/>
        </w:rPr>
        <w:t xml:space="preserve"> EXIM BANK </w:t>
      </w:r>
      <w:r w:rsidR="00ED3FF3">
        <w:rPr>
          <w:rFonts w:asciiTheme="minorBidi" w:eastAsia="Times New Roman" w:hAnsiTheme="minorBidi" w:hint="cs"/>
          <w:sz w:val="30"/>
          <w:szCs w:val="30"/>
          <w:cs/>
        </w:rPr>
        <w:t>จะสานพลังกับพันธมิตรทุกภาคส่วน</w:t>
      </w:r>
      <w:r w:rsidR="0085680D">
        <w:rPr>
          <w:rFonts w:asciiTheme="minorBidi" w:eastAsia="Times New Roman" w:hAnsiTheme="minorBidi" w:hint="cs"/>
          <w:sz w:val="30"/>
          <w:szCs w:val="30"/>
          <w:cs/>
        </w:rPr>
        <w:t>เดินหน้า</w:t>
      </w:r>
      <w:r w:rsidR="00ED3FF3">
        <w:rPr>
          <w:rFonts w:asciiTheme="minorBidi" w:eastAsia="Times New Roman" w:hAnsiTheme="minorBidi" w:hint="cs"/>
          <w:sz w:val="30"/>
          <w:szCs w:val="30"/>
          <w:cs/>
        </w:rPr>
        <w:t>สร้าง</w:t>
      </w:r>
      <w:r w:rsidR="0085680D">
        <w:rPr>
          <w:rFonts w:asciiTheme="minorBidi" w:eastAsia="Times New Roman" w:hAnsiTheme="minorBidi" w:hint="cs"/>
          <w:sz w:val="30"/>
          <w:szCs w:val="30"/>
          <w:cs/>
        </w:rPr>
        <w:t xml:space="preserve">ระบบนิเวศสีเขียว ขับเคลื่อนเศรษฐกิจ </w:t>
      </w:r>
      <w:r w:rsidR="0085680D">
        <w:rPr>
          <w:rFonts w:asciiTheme="minorBidi" w:eastAsia="Times New Roman" w:hAnsiTheme="minorBidi"/>
          <w:sz w:val="30"/>
          <w:szCs w:val="30"/>
        </w:rPr>
        <w:t>BCG</w:t>
      </w:r>
      <w:r w:rsidR="0085680D">
        <w:rPr>
          <w:rFonts w:asciiTheme="minorBidi" w:eastAsia="Times New Roman" w:hAnsiTheme="minorBidi" w:hint="cs"/>
          <w:sz w:val="30"/>
          <w:szCs w:val="30"/>
          <w:cs/>
        </w:rPr>
        <w:t xml:space="preserve"> และการพัฒนาอย่างยั่งยืน” ดร.รักษ์กล่าว</w:t>
      </w:r>
    </w:p>
    <w:p w14:paraId="4DEBEAE1" w14:textId="5778ED45" w:rsidR="00BB73EF" w:rsidRDefault="00BB73EF" w:rsidP="00AE34AA">
      <w:pPr>
        <w:spacing w:line="400" w:lineRule="exact"/>
        <w:ind w:right="-39" w:firstLine="567"/>
        <w:jc w:val="thaiDistribute"/>
        <w:rPr>
          <w:rFonts w:asciiTheme="minorBidi" w:eastAsia="Times New Roman" w:hAnsiTheme="minorBidi"/>
          <w:sz w:val="30"/>
          <w:szCs w:val="30"/>
        </w:rPr>
      </w:pPr>
    </w:p>
    <w:p w14:paraId="55336148" w14:textId="77777777" w:rsidR="008D2DFE" w:rsidRPr="00AF7A95" w:rsidRDefault="008D2DFE" w:rsidP="00AE34AA">
      <w:pPr>
        <w:spacing w:line="400" w:lineRule="exact"/>
        <w:ind w:right="-39" w:firstLine="567"/>
        <w:jc w:val="thaiDistribute"/>
        <w:rPr>
          <w:rFonts w:asciiTheme="minorBidi" w:eastAsia="Times New Roman" w:hAnsiTheme="minorBidi"/>
          <w:sz w:val="30"/>
          <w:szCs w:val="30"/>
        </w:rPr>
      </w:pPr>
    </w:p>
    <w:p w14:paraId="05E5AA31" w14:textId="6597AB5A" w:rsidR="00E111D8" w:rsidRPr="00AF7A95" w:rsidRDefault="00E111D8" w:rsidP="00AE34AA">
      <w:pPr>
        <w:tabs>
          <w:tab w:val="left" w:pos="851"/>
          <w:tab w:val="left" w:pos="2900"/>
          <w:tab w:val="left" w:pos="4253"/>
        </w:tabs>
        <w:spacing w:before="120" w:line="300" w:lineRule="exact"/>
        <w:ind w:right="-39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AF7A95">
        <w:rPr>
          <w:rFonts w:asciiTheme="minorBidi" w:hAnsiTheme="minorBidi"/>
          <w:sz w:val="30"/>
          <w:szCs w:val="30"/>
        </w:rPr>
        <w:tab/>
      </w:r>
      <w:r w:rsidRPr="00AF7A95">
        <w:rPr>
          <w:rFonts w:asciiTheme="minorBidi" w:hAnsiTheme="minorBidi"/>
          <w:sz w:val="30"/>
          <w:szCs w:val="30"/>
        </w:rPr>
        <w:tab/>
      </w:r>
      <w:r w:rsidRPr="00AF7A95">
        <w:rPr>
          <w:rFonts w:asciiTheme="minorBidi" w:hAnsiTheme="minorBidi"/>
          <w:sz w:val="30"/>
          <w:szCs w:val="30"/>
        </w:rPr>
        <w:tab/>
      </w:r>
      <w:r w:rsidR="00AB634F">
        <w:rPr>
          <w:rFonts w:asciiTheme="minorBidi" w:hAnsiTheme="minorBidi"/>
          <w:color w:val="000000" w:themeColor="text1"/>
          <w:sz w:val="30"/>
          <w:szCs w:val="30"/>
        </w:rPr>
        <w:t>30</w:t>
      </w:r>
      <w:r w:rsidR="00AB634F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มกรา</w:t>
      </w:r>
      <w:r w:rsidRPr="00AF7A95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คม </w:t>
      </w:r>
      <w:r w:rsidR="00AB634F">
        <w:rPr>
          <w:rFonts w:asciiTheme="minorBidi" w:hAnsiTheme="minorBidi"/>
          <w:color w:val="000000" w:themeColor="text1"/>
          <w:sz w:val="30"/>
          <w:szCs w:val="30"/>
        </w:rPr>
        <w:t>2566</w:t>
      </w:r>
    </w:p>
    <w:p w14:paraId="4E155AC3" w14:textId="77777777" w:rsidR="00E626CD" w:rsidRDefault="00E111D8" w:rsidP="00AE34AA">
      <w:pPr>
        <w:tabs>
          <w:tab w:val="left" w:pos="851"/>
          <w:tab w:val="left" w:pos="4253"/>
        </w:tabs>
        <w:spacing w:line="300" w:lineRule="exact"/>
        <w:ind w:right="-39" w:firstLine="4253"/>
        <w:jc w:val="both"/>
        <w:rPr>
          <w:rFonts w:asciiTheme="minorBidi" w:hAnsiTheme="minorBidi"/>
          <w:sz w:val="30"/>
          <w:szCs w:val="30"/>
        </w:rPr>
      </w:pPr>
      <w:r w:rsidRPr="00AF7A95">
        <w:rPr>
          <w:rFonts w:asciiTheme="minorBidi" w:hAnsiTheme="minorBidi" w:hint="cs"/>
          <w:sz w:val="30"/>
          <w:szCs w:val="30"/>
          <w:cs/>
        </w:rPr>
        <w:t>ส่วน</w:t>
      </w:r>
      <w:r w:rsidRPr="00AF7A95">
        <w:rPr>
          <w:rFonts w:asciiTheme="minorBidi" w:hAnsiTheme="minorBidi"/>
          <w:sz w:val="30"/>
          <w:szCs w:val="30"/>
          <w:cs/>
        </w:rPr>
        <w:t>สื</w:t>
      </w:r>
      <w:r w:rsidRPr="00AF7A95">
        <w:rPr>
          <w:rFonts w:asciiTheme="minorBidi" w:hAnsiTheme="minorBidi" w:hint="cs"/>
          <w:sz w:val="30"/>
          <w:szCs w:val="30"/>
          <w:cs/>
        </w:rPr>
        <w:t>่</w:t>
      </w:r>
      <w:r w:rsidRPr="00AF7A95">
        <w:rPr>
          <w:rFonts w:asciiTheme="minorBidi" w:hAnsiTheme="minorBidi"/>
          <w:sz w:val="30"/>
          <w:szCs w:val="30"/>
          <w:cs/>
        </w:rPr>
        <w:t>อสารองค์กร ฝ่ายส่งเสริมภาพลักษณ์และสื่อสารองค์กร</w:t>
      </w:r>
    </w:p>
    <w:p w14:paraId="72B83D34" w14:textId="4C8B5410" w:rsidR="00E626CD" w:rsidRDefault="00E626CD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</w:rPr>
      </w:pPr>
    </w:p>
    <w:p w14:paraId="44D7BD67" w14:textId="2F27F29B" w:rsidR="00AE34AA" w:rsidRDefault="00AE34AA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</w:rPr>
      </w:pPr>
    </w:p>
    <w:p w14:paraId="2A92E9EB" w14:textId="6124AC65" w:rsidR="008D2DFE" w:rsidRDefault="008D2DFE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</w:rPr>
      </w:pPr>
    </w:p>
    <w:p w14:paraId="56F6783B" w14:textId="486F4B98" w:rsidR="008D2DFE" w:rsidRDefault="008D2DFE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</w:rPr>
      </w:pPr>
    </w:p>
    <w:p w14:paraId="70B3F017" w14:textId="420E9572" w:rsidR="008D2DFE" w:rsidRDefault="008D2DFE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</w:rPr>
      </w:pPr>
    </w:p>
    <w:p w14:paraId="44881041" w14:textId="32E45F49" w:rsidR="008D2DFE" w:rsidRDefault="008D2DFE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</w:rPr>
      </w:pPr>
    </w:p>
    <w:p w14:paraId="7E284CE8" w14:textId="6B1B54DE" w:rsidR="008D2DFE" w:rsidRDefault="008D2DFE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</w:rPr>
      </w:pPr>
    </w:p>
    <w:p w14:paraId="1293BAC4" w14:textId="4870BD41" w:rsidR="008D2DFE" w:rsidRDefault="008D2DFE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</w:rPr>
      </w:pPr>
    </w:p>
    <w:p w14:paraId="28194E77" w14:textId="6DE3FBA0" w:rsidR="008D2DFE" w:rsidRDefault="008D2DFE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</w:rPr>
      </w:pPr>
    </w:p>
    <w:p w14:paraId="5E392581" w14:textId="5160B3C8" w:rsidR="008D2DFE" w:rsidRDefault="008D2DFE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</w:rPr>
      </w:pPr>
    </w:p>
    <w:p w14:paraId="05DDEB68" w14:textId="2D9CAFE7" w:rsidR="008D2DFE" w:rsidRDefault="008D2DFE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</w:rPr>
      </w:pPr>
    </w:p>
    <w:p w14:paraId="6F14F074" w14:textId="1159938C" w:rsidR="008D2DFE" w:rsidRDefault="008D2DFE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</w:rPr>
      </w:pPr>
    </w:p>
    <w:p w14:paraId="347E09A6" w14:textId="6244EA16" w:rsidR="008D2DFE" w:rsidRDefault="008D2DFE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</w:rPr>
      </w:pPr>
    </w:p>
    <w:p w14:paraId="08D54475" w14:textId="78AFF6A5" w:rsidR="008D2DFE" w:rsidRDefault="008D2DFE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</w:rPr>
      </w:pPr>
    </w:p>
    <w:p w14:paraId="11961659" w14:textId="45E4184B" w:rsidR="008D2DFE" w:rsidRDefault="008D2DFE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</w:rPr>
      </w:pPr>
    </w:p>
    <w:p w14:paraId="5A84C56B" w14:textId="32968159" w:rsidR="008D2DFE" w:rsidRDefault="008D2DFE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</w:rPr>
      </w:pPr>
    </w:p>
    <w:p w14:paraId="52ED0740" w14:textId="6A3C0CDF" w:rsidR="008D2DFE" w:rsidRDefault="008D2DFE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</w:rPr>
      </w:pPr>
    </w:p>
    <w:p w14:paraId="1CC6B310" w14:textId="0DD01D72" w:rsidR="008D2DFE" w:rsidRDefault="008D2DFE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</w:rPr>
      </w:pPr>
    </w:p>
    <w:p w14:paraId="04064D79" w14:textId="00D6D122" w:rsidR="008D2DFE" w:rsidRDefault="008D2DFE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</w:rPr>
      </w:pPr>
    </w:p>
    <w:p w14:paraId="4C21C557" w14:textId="469C7917" w:rsidR="008D2DFE" w:rsidRDefault="008D2DFE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</w:rPr>
      </w:pPr>
    </w:p>
    <w:p w14:paraId="7BDE4E87" w14:textId="1A7795D2" w:rsidR="008D2DFE" w:rsidRDefault="008D2DFE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</w:rPr>
      </w:pPr>
    </w:p>
    <w:p w14:paraId="78BB47AB" w14:textId="43B955AB" w:rsidR="008D2DFE" w:rsidRDefault="008D2DFE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</w:rPr>
      </w:pPr>
    </w:p>
    <w:p w14:paraId="01747568" w14:textId="772C0FC0" w:rsidR="008D2DFE" w:rsidRDefault="008D2DFE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</w:rPr>
      </w:pPr>
    </w:p>
    <w:p w14:paraId="1CE4A593" w14:textId="0AB0BD44" w:rsidR="00126888" w:rsidRDefault="00126888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</w:rPr>
      </w:pPr>
    </w:p>
    <w:p w14:paraId="3D872E3D" w14:textId="06059CDA" w:rsidR="00126888" w:rsidRDefault="00126888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</w:rPr>
      </w:pPr>
    </w:p>
    <w:p w14:paraId="7BA94AD1" w14:textId="28A81DBA" w:rsidR="00EF40E0" w:rsidRDefault="00EF40E0" w:rsidP="00AE34AA">
      <w:pPr>
        <w:tabs>
          <w:tab w:val="left" w:pos="851"/>
          <w:tab w:val="left" w:pos="4253"/>
        </w:tabs>
        <w:spacing w:line="300" w:lineRule="exact"/>
        <w:ind w:right="-39"/>
        <w:jc w:val="both"/>
        <w:rPr>
          <w:rFonts w:asciiTheme="minorBidi" w:hAnsiTheme="minorBidi"/>
          <w:sz w:val="30"/>
          <w:szCs w:val="30"/>
          <w:cs/>
        </w:rPr>
      </w:pPr>
    </w:p>
    <w:p w14:paraId="03A2E9E9" w14:textId="2447D4B7" w:rsidR="00E111D8" w:rsidRPr="00E626CD" w:rsidRDefault="00E111D8" w:rsidP="00AE34AA">
      <w:pPr>
        <w:tabs>
          <w:tab w:val="left" w:pos="851"/>
          <w:tab w:val="left" w:pos="4253"/>
        </w:tabs>
        <w:spacing w:line="380" w:lineRule="exact"/>
        <w:ind w:right="-39"/>
        <w:jc w:val="both"/>
        <w:rPr>
          <w:rFonts w:asciiTheme="minorBidi" w:hAnsiTheme="minorBidi"/>
          <w:sz w:val="30"/>
          <w:szCs w:val="30"/>
          <w:rtl/>
          <w:cs/>
        </w:rPr>
      </w:pPr>
      <w:r w:rsidRPr="00AF7A95">
        <w:rPr>
          <w:rFonts w:asciiTheme="minorBidi" w:hAnsiTheme="minorBidi"/>
          <w:b/>
          <w:bCs/>
          <w:sz w:val="24"/>
          <w:szCs w:val="24"/>
          <w:cs/>
        </w:rPr>
        <w:t>สอบถามรายละเอียดเพิ่มเติมได้ที่ส่วนสื่อสารองค์กร ฝ่ายส่งเสริมภาพลักษณ์และสื่อสารองค์กร</w:t>
      </w:r>
    </w:p>
    <w:p w14:paraId="1F72214B" w14:textId="58194CD5" w:rsidR="00E111D8" w:rsidRPr="00066340" w:rsidRDefault="00E111D8" w:rsidP="00AE34AA">
      <w:pPr>
        <w:spacing w:line="300" w:lineRule="exact"/>
        <w:ind w:right="-39"/>
        <w:jc w:val="both"/>
        <w:rPr>
          <w:rFonts w:ascii="CordiaUPC" w:hAnsi="CordiaUPC" w:cs="CordiaUPC"/>
          <w:color w:val="000000" w:themeColor="text1"/>
          <w:sz w:val="30"/>
          <w:szCs w:val="30"/>
          <w:shd w:val="clear" w:color="auto" w:fill="FFFFFF"/>
          <w:cs/>
        </w:rPr>
      </w:pPr>
      <w:r w:rsidRPr="00AF7A95">
        <w:rPr>
          <w:rFonts w:asciiTheme="minorBidi" w:hAnsiTheme="minorBidi"/>
          <w:b/>
          <w:bCs/>
          <w:sz w:val="24"/>
          <w:szCs w:val="24"/>
          <w:cs/>
        </w:rPr>
        <w:t xml:space="preserve">โทร. </w:t>
      </w:r>
      <w:r w:rsidRPr="00AF7A95">
        <w:rPr>
          <w:rFonts w:asciiTheme="minorBidi" w:hAnsiTheme="minorBidi"/>
          <w:b/>
          <w:bCs/>
          <w:sz w:val="24"/>
          <w:szCs w:val="24"/>
        </w:rPr>
        <w:t xml:space="preserve">0 2271 3700, 0 2278 0047, 0 2617 2111 </w:t>
      </w:r>
      <w:r w:rsidRPr="00AF7A95">
        <w:rPr>
          <w:rFonts w:asciiTheme="minorBidi" w:hAnsiTheme="minorBidi"/>
          <w:b/>
          <w:bCs/>
          <w:sz w:val="24"/>
          <w:szCs w:val="24"/>
          <w:cs/>
        </w:rPr>
        <w:t xml:space="preserve">ต่อ </w:t>
      </w:r>
      <w:r w:rsidRPr="00AF7A95">
        <w:rPr>
          <w:rFonts w:asciiTheme="minorBidi" w:hAnsiTheme="minorBidi"/>
          <w:b/>
          <w:bCs/>
          <w:sz w:val="24"/>
          <w:szCs w:val="24"/>
        </w:rPr>
        <w:t>4110</w:t>
      </w:r>
      <w:r w:rsidRPr="00AF7A95">
        <w:rPr>
          <w:rFonts w:asciiTheme="minorBidi" w:hAnsiTheme="minorBidi"/>
          <w:b/>
          <w:bCs/>
          <w:sz w:val="24"/>
          <w:szCs w:val="24"/>
          <w:cs/>
        </w:rPr>
        <w:t>-</w:t>
      </w:r>
      <w:r w:rsidRPr="00AF7A95">
        <w:rPr>
          <w:rFonts w:asciiTheme="minorBidi" w:hAnsiTheme="minorBidi"/>
          <w:b/>
          <w:bCs/>
          <w:sz w:val="24"/>
          <w:szCs w:val="24"/>
        </w:rPr>
        <w:t>4</w:t>
      </w:r>
    </w:p>
    <w:sectPr w:rsidR="00E111D8" w:rsidRPr="00066340" w:rsidSect="0012189A">
      <w:headerReference w:type="even" r:id="rId9"/>
      <w:footerReference w:type="first" r:id="rId10"/>
      <w:pgSz w:w="11906" w:h="16838" w:code="9"/>
      <w:pgMar w:top="1440" w:right="1080" w:bottom="1135" w:left="1080" w:header="720" w:footer="2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8B9B8" w14:textId="77777777" w:rsidR="00743C87" w:rsidRDefault="00743C87" w:rsidP="00AB4383">
      <w:r>
        <w:separator/>
      </w:r>
    </w:p>
  </w:endnote>
  <w:endnote w:type="continuationSeparator" w:id="0">
    <w:p w14:paraId="456B536D" w14:textId="77777777" w:rsidR="00743C87" w:rsidRDefault="00743C87" w:rsidP="00AB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446D3" w14:textId="3B771695" w:rsidR="0039115E" w:rsidRPr="00BF726E" w:rsidRDefault="0039115E" w:rsidP="00BF726E">
    <w:pPr>
      <w:pStyle w:val="Footer"/>
      <w:jc w:val="right"/>
      <w:rPr>
        <w:rFonts w:ascii="CordiaUPC" w:hAnsi="CordiaUPC" w:cs="CordiaUPC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34ED3" w14:textId="77777777" w:rsidR="00743C87" w:rsidRDefault="00743C87" w:rsidP="00AB4383">
      <w:r>
        <w:separator/>
      </w:r>
    </w:p>
  </w:footnote>
  <w:footnote w:type="continuationSeparator" w:id="0">
    <w:p w14:paraId="0822F00B" w14:textId="77777777" w:rsidR="00743C87" w:rsidRDefault="00743C87" w:rsidP="00AB4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EA2F9" w14:textId="4DD6ACED" w:rsidR="0039115E" w:rsidRPr="00BF726E" w:rsidRDefault="0039115E" w:rsidP="00BF726E">
    <w:pPr>
      <w:pStyle w:val="Header"/>
      <w:jc w:val="center"/>
      <w:rPr>
        <w:rFonts w:ascii="CordiaUPC" w:hAnsi="CordiaUPC" w:cs="CordiaUPC"/>
        <w:sz w:val="30"/>
        <w:szCs w:val="30"/>
      </w:rPr>
    </w:pPr>
    <w:r w:rsidRPr="00BF726E">
      <w:rPr>
        <w:rFonts w:ascii="CordiaUPC" w:hAnsi="CordiaUPC" w:cs="CordiaUPC"/>
        <w:sz w:val="30"/>
        <w:szCs w:val="30"/>
        <w:cs/>
      </w:rPr>
      <w:t>-</w:t>
    </w:r>
    <w:r w:rsidRPr="00BF726E">
      <w:rPr>
        <w:rFonts w:ascii="CordiaUPC" w:hAnsi="CordiaUPC" w:cs="CordiaUPC"/>
        <w:sz w:val="30"/>
        <w:szCs w:val="30"/>
      </w:rPr>
      <w:t>2</w:t>
    </w:r>
    <w:r w:rsidRPr="00BF726E">
      <w:rPr>
        <w:rFonts w:ascii="CordiaUPC" w:hAnsi="CordiaUPC" w:cs="CordiaUPC"/>
        <w:sz w:val="30"/>
        <w:szCs w:val="30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0EE5"/>
    <w:multiLevelType w:val="hybridMultilevel"/>
    <w:tmpl w:val="BE1A83D6"/>
    <w:lvl w:ilvl="0" w:tplc="202EFF8A">
      <w:start w:val="1"/>
      <w:numFmt w:val="bullet"/>
      <w:lvlText w:val=""/>
      <w:lvlJc w:val="left"/>
      <w:pPr>
        <w:ind w:left="720" w:hanging="360"/>
      </w:pPr>
      <w:rPr>
        <w:rFonts w:ascii="TH Sarabun New" w:hAnsi="TH Sarabun New" w:cs="TH Sarabun New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A3B96"/>
    <w:multiLevelType w:val="hybridMultilevel"/>
    <w:tmpl w:val="99E44254"/>
    <w:lvl w:ilvl="0" w:tplc="144AB5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B767C1"/>
    <w:multiLevelType w:val="hybridMultilevel"/>
    <w:tmpl w:val="23E09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B625EA"/>
    <w:multiLevelType w:val="hybridMultilevel"/>
    <w:tmpl w:val="9680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177C8"/>
    <w:multiLevelType w:val="hybridMultilevel"/>
    <w:tmpl w:val="F678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60E93"/>
    <w:multiLevelType w:val="hybridMultilevel"/>
    <w:tmpl w:val="EA5C8C3E"/>
    <w:lvl w:ilvl="0" w:tplc="3FB6A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DB71B5"/>
    <w:multiLevelType w:val="hybridMultilevel"/>
    <w:tmpl w:val="E5C8AB0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C9819A5"/>
    <w:multiLevelType w:val="hybridMultilevel"/>
    <w:tmpl w:val="3B80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E10C8"/>
    <w:multiLevelType w:val="hybridMultilevel"/>
    <w:tmpl w:val="6276D0E0"/>
    <w:lvl w:ilvl="0" w:tplc="8FA8A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FB6C80"/>
    <w:multiLevelType w:val="hybridMultilevel"/>
    <w:tmpl w:val="3C1458E8"/>
    <w:lvl w:ilvl="0" w:tplc="10DAC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E2F38"/>
    <w:multiLevelType w:val="hybridMultilevel"/>
    <w:tmpl w:val="99365848"/>
    <w:lvl w:ilvl="0" w:tplc="2A86D6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83"/>
    <w:rsid w:val="000044FC"/>
    <w:rsid w:val="00011181"/>
    <w:rsid w:val="00012A58"/>
    <w:rsid w:val="00024839"/>
    <w:rsid w:val="00036933"/>
    <w:rsid w:val="00055A64"/>
    <w:rsid w:val="00061649"/>
    <w:rsid w:val="00066340"/>
    <w:rsid w:val="00067BA3"/>
    <w:rsid w:val="00090D9B"/>
    <w:rsid w:val="000B18D8"/>
    <w:rsid w:val="000B3473"/>
    <w:rsid w:val="000B4072"/>
    <w:rsid w:val="000C7343"/>
    <w:rsid w:val="000E0E26"/>
    <w:rsid w:val="000E55ED"/>
    <w:rsid w:val="000F11D1"/>
    <w:rsid w:val="000F18ED"/>
    <w:rsid w:val="00102597"/>
    <w:rsid w:val="00114CCB"/>
    <w:rsid w:val="0012189A"/>
    <w:rsid w:val="00126888"/>
    <w:rsid w:val="0013665B"/>
    <w:rsid w:val="00140FF1"/>
    <w:rsid w:val="00165380"/>
    <w:rsid w:val="00171E4E"/>
    <w:rsid w:val="00174446"/>
    <w:rsid w:val="00174D80"/>
    <w:rsid w:val="001821B4"/>
    <w:rsid w:val="00183339"/>
    <w:rsid w:val="001848BB"/>
    <w:rsid w:val="00186DB5"/>
    <w:rsid w:val="00193B64"/>
    <w:rsid w:val="001B4CC2"/>
    <w:rsid w:val="001C476B"/>
    <w:rsid w:val="001C5322"/>
    <w:rsid w:val="001C6E0A"/>
    <w:rsid w:val="001C7444"/>
    <w:rsid w:val="001D2043"/>
    <w:rsid w:val="001E05EE"/>
    <w:rsid w:val="001E61F5"/>
    <w:rsid w:val="001F3781"/>
    <w:rsid w:val="0021118D"/>
    <w:rsid w:val="00212625"/>
    <w:rsid w:val="0021787F"/>
    <w:rsid w:val="00220409"/>
    <w:rsid w:val="0022120A"/>
    <w:rsid w:val="002248FC"/>
    <w:rsid w:val="00252010"/>
    <w:rsid w:val="00256FA8"/>
    <w:rsid w:val="002613DB"/>
    <w:rsid w:val="002703C3"/>
    <w:rsid w:val="00271023"/>
    <w:rsid w:val="00285656"/>
    <w:rsid w:val="00291A77"/>
    <w:rsid w:val="0029301D"/>
    <w:rsid w:val="0029324E"/>
    <w:rsid w:val="00297455"/>
    <w:rsid w:val="002A0DD6"/>
    <w:rsid w:val="002A5C90"/>
    <w:rsid w:val="002B74BC"/>
    <w:rsid w:val="002C11A7"/>
    <w:rsid w:val="002D442B"/>
    <w:rsid w:val="002D4BFF"/>
    <w:rsid w:val="002D58B8"/>
    <w:rsid w:val="002E52A9"/>
    <w:rsid w:val="002E5495"/>
    <w:rsid w:val="002F088F"/>
    <w:rsid w:val="00320C76"/>
    <w:rsid w:val="00334E32"/>
    <w:rsid w:val="003466ED"/>
    <w:rsid w:val="0037339A"/>
    <w:rsid w:val="00374694"/>
    <w:rsid w:val="0038368B"/>
    <w:rsid w:val="00384A50"/>
    <w:rsid w:val="00390B0B"/>
    <w:rsid w:val="0039115E"/>
    <w:rsid w:val="0039268F"/>
    <w:rsid w:val="00395A5A"/>
    <w:rsid w:val="003A6BCB"/>
    <w:rsid w:val="003C3F14"/>
    <w:rsid w:val="003D0015"/>
    <w:rsid w:val="00406515"/>
    <w:rsid w:val="00423989"/>
    <w:rsid w:val="004247A1"/>
    <w:rsid w:val="00426B2D"/>
    <w:rsid w:val="0043571C"/>
    <w:rsid w:val="004357A0"/>
    <w:rsid w:val="00436581"/>
    <w:rsid w:val="00441952"/>
    <w:rsid w:val="00444240"/>
    <w:rsid w:val="00445790"/>
    <w:rsid w:val="00447474"/>
    <w:rsid w:val="00490881"/>
    <w:rsid w:val="004A3E20"/>
    <w:rsid w:val="004C3C0B"/>
    <w:rsid w:val="004F26EC"/>
    <w:rsid w:val="00505555"/>
    <w:rsid w:val="005071E3"/>
    <w:rsid w:val="00507FCD"/>
    <w:rsid w:val="0052021F"/>
    <w:rsid w:val="00522BAD"/>
    <w:rsid w:val="005335EE"/>
    <w:rsid w:val="005353FC"/>
    <w:rsid w:val="00540FB8"/>
    <w:rsid w:val="00542925"/>
    <w:rsid w:val="00560A1A"/>
    <w:rsid w:val="00567056"/>
    <w:rsid w:val="00587DAD"/>
    <w:rsid w:val="00591B69"/>
    <w:rsid w:val="005B2214"/>
    <w:rsid w:val="005C2929"/>
    <w:rsid w:val="005C4FAF"/>
    <w:rsid w:val="005C53E5"/>
    <w:rsid w:val="005C5E78"/>
    <w:rsid w:val="005D3E07"/>
    <w:rsid w:val="005E4CF0"/>
    <w:rsid w:val="005E63B8"/>
    <w:rsid w:val="006000E9"/>
    <w:rsid w:val="0060700B"/>
    <w:rsid w:val="00616434"/>
    <w:rsid w:val="00647CB2"/>
    <w:rsid w:val="006574F1"/>
    <w:rsid w:val="006646B3"/>
    <w:rsid w:val="0066622D"/>
    <w:rsid w:val="006665FB"/>
    <w:rsid w:val="006666CE"/>
    <w:rsid w:val="006668C8"/>
    <w:rsid w:val="00667F51"/>
    <w:rsid w:val="00693297"/>
    <w:rsid w:val="006D1914"/>
    <w:rsid w:val="006E3DB2"/>
    <w:rsid w:val="006E5913"/>
    <w:rsid w:val="00714F82"/>
    <w:rsid w:val="007212B9"/>
    <w:rsid w:val="00721568"/>
    <w:rsid w:val="00727167"/>
    <w:rsid w:val="00733347"/>
    <w:rsid w:val="00743C87"/>
    <w:rsid w:val="00744856"/>
    <w:rsid w:val="007522CD"/>
    <w:rsid w:val="007703EA"/>
    <w:rsid w:val="007853EE"/>
    <w:rsid w:val="007874A9"/>
    <w:rsid w:val="007958C0"/>
    <w:rsid w:val="007960C2"/>
    <w:rsid w:val="007C5C9E"/>
    <w:rsid w:val="007D4964"/>
    <w:rsid w:val="007D599E"/>
    <w:rsid w:val="007F16C6"/>
    <w:rsid w:val="00804F06"/>
    <w:rsid w:val="00807D1B"/>
    <w:rsid w:val="00814322"/>
    <w:rsid w:val="00820FD9"/>
    <w:rsid w:val="00832DB6"/>
    <w:rsid w:val="0084522A"/>
    <w:rsid w:val="0085312B"/>
    <w:rsid w:val="0085680D"/>
    <w:rsid w:val="00867558"/>
    <w:rsid w:val="008765BD"/>
    <w:rsid w:val="00890E57"/>
    <w:rsid w:val="00894365"/>
    <w:rsid w:val="00897514"/>
    <w:rsid w:val="008D187E"/>
    <w:rsid w:val="008D2DFE"/>
    <w:rsid w:val="008E7555"/>
    <w:rsid w:val="008F5646"/>
    <w:rsid w:val="009112A0"/>
    <w:rsid w:val="00913526"/>
    <w:rsid w:val="00933D9E"/>
    <w:rsid w:val="00940DF7"/>
    <w:rsid w:val="009544CF"/>
    <w:rsid w:val="00962EB5"/>
    <w:rsid w:val="009868F5"/>
    <w:rsid w:val="00990501"/>
    <w:rsid w:val="00997F98"/>
    <w:rsid w:val="009C13AC"/>
    <w:rsid w:val="009C527C"/>
    <w:rsid w:val="009C5C55"/>
    <w:rsid w:val="009E5A46"/>
    <w:rsid w:val="009F4C8A"/>
    <w:rsid w:val="00A02EA8"/>
    <w:rsid w:val="00A07E67"/>
    <w:rsid w:val="00A107BA"/>
    <w:rsid w:val="00A22D07"/>
    <w:rsid w:val="00A26DE6"/>
    <w:rsid w:val="00A332BB"/>
    <w:rsid w:val="00A36FD4"/>
    <w:rsid w:val="00A40E72"/>
    <w:rsid w:val="00A41813"/>
    <w:rsid w:val="00A54238"/>
    <w:rsid w:val="00A57CD7"/>
    <w:rsid w:val="00AA6CE6"/>
    <w:rsid w:val="00AB0C41"/>
    <w:rsid w:val="00AB4383"/>
    <w:rsid w:val="00AB634F"/>
    <w:rsid w:val="00AC3089"/>
    <w:rsid w:val="00AD0C6A"/>
    <w:rsid w:val="00AD12DD"/>
    <w:rsid w:val="00AD2317"/>
    <w:rsid w:val="00AD53D3"/>
    <w:rsid w:val="00AE34AA"/>
    <w:rsid w:val="00AF362B"/>
    <w:rsid w:val="00AF7A95"/>
    <w:rsid w:val="00B021BB"/>
    <w:rsid w:val="00B05667"/>
    <w:rsid w:val="00B07B5A"/>
    <w:rsid w:val="00B4778D"/>
    <w:rsid w:val="00B511C4"/>
    <w:rsid w:val="00B5293D"/>
    <w:rsid w:val="00B54897"/>
    <w:rsid w:val="00B5636E"/>
    <w:rsid w:val="00B6477A"/>
    <w:rsid w:val="00B657D1"/>
    <w:rsid w:val="00B9305C"/>
    <w:rsid w:val="00B9378F"/>
    <w:rsid w:val="00BA190E"/>
    <w:rsid w:val="00BA2DB1"/>
    <w:rsid w:val="00BB73EF"/>
    <w:rsid w:val="00BC0B15"/>
    <w:rsid w:val="00BC23FA"/>
    <w:rsid w:val="00BF2200"/>
    <w:rsid w:val="00BF65A1"/>
    <w:rsid w:val="00BF726E"/>
    <w:rsid w:val="00C17562"/>
    <w:rsid w:val="00C423C5"/>
    <w:rsid w:val="00C50045"/>
    <w:rsid w:val="00C509D4"/>
    <w:rsid w:val="00C50E4C"/>
    <w:rsid w:val="00C631D2"/>
    <w:rsid w:val="00C643E4"/>
    <w:rsid w:val="00C70A70"/>
    <w:rsid w:val="00C8118B"/>
    <w:rsid w:val="00C81C1D"/>
    <w:rsid w:val="00C84754"/>
    <w:rsid w:val="00CA2560"/>
    <w:rsid w:val="00CB6E24"/>
    <w:rsid w:val="00CD3304"/>
    <w:rsid w:val="00CF07E6"/>
    <w:rsid w:val="00D046EC"/>
    <w:rsid w:val="00D201FC"/>
    <w:rsid w:val="00D27552"/>
    <w:rsid w:val="00D30B37"/>
    <w:rsid w:val="00D4162F"/>
    <w:rsid w:val="00D57F2B"/>
    <w:rsid w:val="00D61A3D"/>
    <w:rsid w:val="00D7466A"/>
    <w:rsid w:val="00DA47EE"/>
    <w:rsid w:val="00DA51DD"/>
    <w:rsid w:val="00DB72AF"/>
    <w:rsid w:val="00DC5EC1"/>
    <w:rsid w:val="00DD4CB7"/>
    <w:rsid w:val="00DE6321"/>
    <w:rsid w:val="00E11005"/>
    <w:rsid w:val="00E111D8"/>
    <w:rsid w:val="00E11CEB"/>
    <w:rsid w:val="00E12A71"/>
    <w:rsid w:val="00E13DDA"/>
    <w:rsid w:val="00E175D8"/>
    <w:rsid w:val="00E20D01"/>
    <w:rsid w:val="00E230C1"/>
    <w:rsid w:val="00E35255"/>
    <w:rsid w:val="00E437F1"/>
    <w:rsid w:val="00E450DC"/>
    <w:rsid w:val="00E4689A"/>
    <w:rsid w:val="00E52831"/>
    <w:rsid w:val="00E626CD"/>
    <w:rsid w:val="00E759F0"/>
    <w:rsid w:val="00E7635E"/>
    <w:rsid w:val="00E95315"/>
    <w:rsid w:val="00EA16FF"/>
    <w:rsid w:val="00EA208F"/>
    <w:rsid w:val="00EB6E0A"/>
    <w:rsid w:val="00EC1813"/>
    <w:rsid w:val="00ED3652"/>
    <w:rsid w:val="00ED3FF3"/>
    <w:rsid w:val="00EE5D21"/>
    <w:rsid w:val="00EF26FA"/>
    <w:rsid w:val="00EF40E0"/>
    <w:rsid w:val="00EF5909"/>
    <w:rsid w:val="00EF5A64"/>
    <w:rsid w:val="00F04B55"/>
    <w:rsid w:val="00F1106A"/>
    <w:rsid w:val="00F123AD"/>
    <w:rsid w:val="00F13B7B"/>
    <w:rsid w:val="00F205A7"/>
    <w:rsid w:val="00F81252"/>
    <w:rsid w:val="00F85B58"/>
    <w:rsid w:val="00F86872"/>
    <w:rsid w:val="00F86AA7"/>
    <w:rsid w:val="00FA235E"/>
    <w:rsid w:val="00FA4145"/>
    <w:rsid w:val="00FA70E5"/>
    <w:rsid w:val="00FA7681"/>
    <w:rsid w:val="00FB08F7"/>
    <w:rsid w:val="00FB1605"/>
    <w:rsid w:val="00FB48EE"/>
    <w:rsid w:val="00FB64EE"/>
    <w:rsid w:val="00FE3485"/>
    <w:rsid w:val="00F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AF09D"/>
  <w15:chartTrackingRefBased/>
  <w15:docId w15:val="{D3817E04-6534-4FEC-B320-C28EB035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38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383"/>
  </w:style>
  <w:style w:type="paragraph" w:styleId="Footer">
    <w:name w:val="footer"/>
    <w:basedOn w:val="Normal"/>
    <w:link w:val="FooterChar"/>
    <w:uiPriority w:val="99"/>
    <w:unhideWhenUsed/>
    <w:rsid w:val="00AB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383"/>
  </w:style>
  <w:style w:type="paragraph" w:styleId="ListParagraph">
    <w:name w:val="List Paragraph"/>
    <w:basedOn w:val="Normal"/>
    <w:uiPriority w:val="34"/>
    <w:qFormat/>
    <w:rsid w:val="006666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562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6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80938281-6ff7-431f-9e7b-bbc3042b33b6" value=""/>
  <element uid="9a3d1da2-c701-41c6-858b-27621844d9b1" value=""/>
  <element uid="6b7a38c0-43d5-4e06-b01a-acb9518c68a9" value=""/>
  <element uid="2a929a28-0797-4246-9e94-2601e048783b" value=""/>
</sisl>
</file>

<file path=customXml/itemProps1.xml><?xml version="1.0" encoding="utf-8"?>
<ds:datastoreItem xmlns:ds="http://schemas.openxmlformats.org/officeDocument/2006/customXml" ds:itemID="{3C847623-8D54-454C-8A33-E101F5236BA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Itthiphat Polperm</dc:creator>
  <cp:keywords>Public | ฝ่าย วจ. | External | Any</cp:keywords>
  <dc:description/>
  <cp:lastModifiedBy>Sudarat Vadhanapanich</cp:lastModifiedBy>
  <cp:revision>19</cp:revision>
  <cp:lastPrinted>2023-01-30T02:29:00Z</cp:lastPrinted>
  <dcterms:created xsi:type="dcterms:W3CDTF">2023-01-28T16:47:00Z</dcterms:created>
  <dcterms:modified xsi:type="dcterms:W3CDTF">2023-01-30T02:40:00Z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751d5c22-3c74-44a4-9e10-241b7f593559</vt:lpwstr>
  </property>
  <property fmtid="{D5CDD505-2E9C-101B-9397-08002B2CF9AE}" pid="3" name="bjClsUserRVM">
    <vt:lpwstr>[]</vt:lpwstr>
  </property>
  <property fmtid="{D5CDD505-2E9C-101B-9397-08002B2CF9AE}" pid="4" name="bjSaver">
    <vt:lpwstr>2hohtYAiNnX3rm3rr4gTUQbjxM1MkIPn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6" name="bjDocumentLabelXML-0">
    <vt:lpwstr>ames.com/2008/01/sie/internal/label"&gt;&lt;element uid="80938281-6ff7-431f-9e7b-bbc3042b33b6" value="" /&gt;&lt;element uid="9a3d1da2-c701-41c6-858b-27621844d9b1" value="" /&gt;&lt;element uid="6b7a38c0-43d5-4e06-b01a-acb9518c68a9" value="" /&gt;&lt;element uid="2a929a28-0797-4</vt:lpwstr>
  </property>
  <property fmtid="{D5CDD505-2E9C-101B-9397-08002B2CF9AE}" pid="7" name="bjDocumentLabelXML-1">
    <vt:lpwstr>246-9e94-2601e048783b" value="" /&gt;&lt;/sisl&gt;</vt:lpwstr>
  </property>
  <property fmtid="{D5CDD505-2E9C-101B-9397-08002B2CF9AE}" pid="8" name="bjDocumentSecurityLabel">
    <vt:lpwstr>Public | ฝ่าย วจ. | External | Any</vt:lpwstr>
  </property>
</Properties>
</file>