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A5C7" w14:textId="3FB83514" w:rsidR="00DC4DF6" w:rsidRPr="006B2C3A" w:rsidRDefault="00C04818" w:rsidP="00DC4DF6">
      <w:pPr>
        <w:pStyle w:val="a5"/>
        <w:jc w:val="center"/>
        <w:rPr>
          <w:rFonts w:ascii="TH SarabunPSK" w:hAnsi="TH SarabunPSK" w:cs="TH SarabunPSK"/>
          <w:color w:val="000000" w:themeColor="text1"/>
          <w:szCs w:val="22"/>
        </w:rPr>
      </w:pPr>
      <w:r w:rsidRPr="006B2C3A">
        <w:rPr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60288" behindDoc="1" locked="0" layoutInCell="1" allowOverlap="1" wp14:anchorId="29AC3AFD" wp14:editId="4F5FC5B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DC4DF6" w:rsidRPr="006B2C3A">
        <w:rPr>
          <w:rFonts w:ascii="TH SarabunPSK" w:hAnsi="TH SarabunPSK" w:cs="TH SarabunPSK" w:hint="cs"/>
          <w:color w:val="000000" w:themeColor="text1"/>
          <w:szCs w:val="22"/>
          <w:cs/>
        </w:rPr>
        <w:t>ข่าว</w:t>
      </w:r>
      <w:r w:rsidR="00DC4DF6" w:rsidRPr="006B2C3A">
        <w:rPr>
          <w:rFonts w:ascii="TH SarabunPSK" w:hAnsi="TH SarabunPSK" w:cs="TH SarabunPSK"/>
          <w:color w:val="000000" w:themeColor="text1"/>
          <w:szCs w:val="22"/>
          <w:cs/>
        </w:rPr>
        <w:t>ประชาสัมพันธ์</w:t>
      </w:r>
    </w:p>
    <w:p w14:paraId="4E2596B0" w14:textId="77777777" w:rsidR="009918D2" w:rsidRPr="006B2C3A" w:rsidRDefault="009918D2" w:rsidP="00DC4DF6">
      <w:pPr>
        <w:pStyle w:val="a5"/>
        <w:jc w:val="center"/>
        <w:rPr>
          <w:rFonts w:ascii="TH SarabunPSK" w:hAnsi="TH SarabunPSK" w:cs="TH SarabunPSK"/>
          <w:color w:val="000000" w:themeColor="text1"/>
          <w:szCs w:val="22"/>
        </w:rPr>
      </w:pPr>
    </w:p>
    <w:p w14:paraId="1312BE26" w14:textId="77777777" w:rsidR="00DC4DF6" w:rsidRPr="006B2C3A" w:rsidRDefault="004E55A4" w:rsidP="00DC4DF6">
      <w:pPr>
        <w:pStyle w:val="a5"/>
        <w:rPr>
          <w:rFonts w:ascii="TH SarabunPSK" w:hAnsi="TH SarabunPSK" w:cs="TH SarabunPSK"/>
          <w:color w:val="000000" w:themeColor="text1"/>
          <w:szCs w:val="22"/>
        </w:rPr>
      </w:pPr>
      <w:r w:rsidRPr="006B2C3A">
        <w:rPr>
          <w:rFonts w:ascii="TH SarabunPSK" w:hAnsi="TH SarabunPSK" w:cs="TH SarabunPSK"/>
          <w:color w:val="000000" w:themeColor="text1"/>
          <w:szCs w:val="22"/>
        </w:rPr>
        <w:t xml:space="preserve">20 </w:t>
      </w:r>
      <w:r w:rsidR="006D7D4B" w:rsidRPr="006B2C3A">
        <w:rPr>
          <w:rFonts w:ascii="TH SarabunPSK" w:hAnsi="TH SarabunPSK" w:cs="TH SarabunPSK" w:hint="cs"/>
          <w:color w:val="000000" w:themeColor="text1"/>
          <w:szCs w:val="22"/>
          <w:cs/>
        </w:rPr>
        <w:t xml:space="preserve">ธันวาคม </w:t>
      </w:r>
      <w:r w:rsidR="00DC4DF6" w:rsidRPr="006B2C3A">
        <w:rPr>
          <w:rFonts w:ascii="TH SarabunPSK" w:hAnsi="TH SarabunPSK" w:cs="TH SarabunPSK"/>
          <w:color w:val="000000" w:themeColor="text1"/>
          <w:szCs w:val="22"/>
        </w:rPr>
        <w:t>2565</w:t>
      </w:r>
    </w:p>
    <w:bookmarkEnd w:id="0"/>
    <w:p w14:paraId="511573F9" w14:textId="77777777" w:rsidR="00DC4DF6" w:rsidRPr="006B2C3A" w:rsidRDefault="00DC4DF6" w:rsidP="00DC4DF6">
      <w:pPr>
        <w:pStyle w:val="a5"/>
        <w:rPr>
          <w:rFonts w:ascii="Cordia New" w:hAnsi="Cordia New" w:cs="Cordia New"/>
          <w:b/>
          <w:bCs/>
          <w:color w:val="000000" w:themeColor="text1"/>
          <w:sz w:val="44"/>
          <w:szCs w:val="44"/>
        </w:rPr>
      </w:pPr>
    </w:p>
    <w:p w14:paraId="3F0EEBD4" w14:textId="66F6C588" w:rsidR="00B66EF1" w:rsidRPr="006B2C3A" w:rsidRDefault="00B66EF1" w:rsidP="00B66EF1">
      <w:pPr>
        <w:pStyle w:val="a5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 w:rsidRPr="006B2C3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SME D Bank </w:t>
      </w:r>
      <w:r w:rsidR="006D7D4B" w:rsidRPr="006B2C3A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มอบ</w:t>
      </w:r>
      <w:r w:rsidR="00957F4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ของขวัญ 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“</w:t>
      </w:r>
      <w:r w:rsidR="006B49FF" w:rsidRPr="006B2C3A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3 </w:t>
      </w:r>
      <w:r w:rsidR="00957F4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แพคเกจ</w:t>
      </w:r>
      <w:r w:rsidR="00211EF5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ส่งสุข</w:t>
      </w:r>
      <w:r w:rsidR="00ED21A8" w:rsidRPr="006B2C3A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จากใจ</w:t>
      </w:r>
      <w:r w:rsidR="00957F4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” </w:t>
      </w:r>
      <w:r w:rsidR="006D7D4B" w:rsidRPr="006B2C3A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ขอบคุณ</w:t>
      </w:r>
      <w:r w:rsidR="006B49FF" w:rsidRPr="006B2C3A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เอสเอ็มอีไทย</w:t>
      </w:r>
    </w:p>
    <w:p w14:paraId="254D6E62" w14:textId="53E1D00F" w:rsidR="00957F4E" w:rsidRDefault="00211EF5" w:rsidP="00B66EF1">
      <w:pPr>
        <w:pStyle w:val="a5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จัดเต็มช่วยเพิ่มรายได้ ลด</w:t>
      </w:r>
      <w:r w:rsidR="00362296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ราย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จ่าย ช้อปปิ้งจุใจ</w:t>
      </w:r>
      <w:r w:rsidR="00C3137B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ส่งเสริมการ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ตลาดสุดคึกคัก</w:t>
      </w:r>
    </w:p>
    <w:p w14:paraId="7E17E6B2" w14:textId="77777777" w:rsidR="00211EF5" w:rsidRPr="00211EF5" w:rsidRDefault="00211EF5" w:rsidP="00B66EF1">
      <w:pPr>
        <w:pStyle w:val="a5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EDC7348" w14:textId="51B7D88D" w:rsidR="00EE1B2C" w:rsidRDefault="006D7D4B" w:rsidP="006D7D4B">
      <w:pPr>
        <w:pStyle w:val="a5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SME D Bank </w:t>
      </w:r>
      <w:r w:rsidR="00C3137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มอบ</w:t>
      </w:r>
      <w:r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สุข</w:t>
      </w:r>
      <w:r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ส่งท้ายปีเก่าต้อนรับปีใหม่</w:t>
      </w:r>
      <w:r w:rsidR="00C06632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แด่เอสเอ็มอี</w:t>
      </w:r>
      <w:r w:rsidR="00631343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ไทย</w:t>
      </w:r>
      <w:r w:rsidR="00211EF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C3137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จัดเต็ม</w:t>
      </w:r>
      <w:r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ของขวัญ</w:t>
      </w:r>
      <w:r w:rsidR="00957F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“</w:t>
      </w:r>
      <w:r w:rsidR="00957F4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="00957F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แพคเกจ</w:t>
      </w:r>
      <w:r w:rsidR="00211EF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ส่งสุข</w:t>
      </w:r>
      <w:r w:rsidR="00957F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จากใจ” </w:t>
      </w:r>
      <w:r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แทนคำขอบคุณ</w:t>
      </w:r>
      <w:r w:rsidR="00211EF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C3137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ช่วยเพิ่มรายได้ ลดราย</w:t>
      </w:r>
      <w:r w:rsidR="003622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จ่าย </w:t>
      </w:r>
      <w:r w:rsidR="00C3137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และส่งเสริมการตลาดคึกคัก</w:t>
      </w:r>
      <w:r w:rsidR="00211EF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ได้แก่ </w:t>
      </w:r>
      <w:r w:rsidR="00ED21A8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1.</w:t>
      </w:r>
      <w:r w:rsidR="0060159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มอบ</w:t>
      </w:r>
      <w:r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บัตรกำนัล</w:t>
      </w:r>
      <w:r w:rsidR="007C12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C125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300 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บาท</w:t>
      </w:r>
      <w:r w:rsidR="0060159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C06632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ให้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แก่</w:t>
      </w:r>
      <w:r w:rsidR="00C06632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ลูกค้ารายย่อยทุกรายที่มีประวัติ</w:t>
      </w:r>
      <w:r w:rsidR="006B2C3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ชำระ</w:t>
      </w:r>
      <w:r w:rsidR="00C06632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ดี </w:t>
      </w:r>
      <w:r w:rsidR="00015927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ED21A8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2.</w:t>
      </w:r>
      <w:r w:rsidR="006B2C3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หนุน</w:t>
      </w:r>
      <w:r w:rsidR="0060159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เอสเอ็มอี</w:t>
      </w:r>
      <w:r w:rsidR="00631343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เข้าถึงเงินทุน</w:t>
      </w:r>
      <w:r w:rsidR="006B2C3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0159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วงเงิน </w:t>
      </w:r>
      <w:r w:rsidR="00211EF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="0060159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15927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ล้านบาทขึ้นไป</w:t>
      </w:r>
      <w:r w:rsidR="0060159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แจก</w:t>
      </w:r>
      <w:r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ฟรีบัตรเติมน้ำมัน</w:t>
      </w:r>
      <w:r w:rsidR="00C06632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สูงสุด </w:t>
      </w:r>
      <w:r w:rsidR="00C06632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="0084082B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,000 </w:t>
      </w:r>
      <w:r w:rsidR="00C06632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บาท</w:t>
      </w:r>
      <w:r w:rsidR="0060159A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</w:t>
      </w:r>
      <w:r w:rsidR="00015927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ED21A8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3.</w:t>
      </w:r>
      <w:r w:rsidR="00015927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ช้</w:t>
      </w:r>
      <w:r w:rsidR="00015927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อปปิ้งของดี</w:t>
      </w:r>
      <w:r w:rsidR="00957F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ราคาประหยัด</w:t>
      </w:r>
      <w:r w:rsidR="00015927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มีโปรโมชั่น</w:t>
      </w:r>
      <w:r w:rsidR="007C12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ทุกชิ้น</w:t>
      </w:r>
      <w:r w:rsidR="00957F4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จากสุดยอดเอสเอ็มอีทั่วไทย</w:t>
      </w:r>
      <w:r w:rsidR="00D12966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7C12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31343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เปิด</w:t>
      </w:r>
      <w:r w:rsidR="00ED21A8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ให้บริการ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ตั้งแต่วันนี้</w:t>
      </w:r>
      <w:r w:rsidR="007C125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ถึง </w:t>
      </w:r>
      <w:r w:rsidR="0084082B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28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ก.พ. </w:t>
      </w:r>
      <w:r w:rsidR="0084082B" w:rsidRPr="006B2C3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66</w:t>
      </w:r>
    </w:p>
    <w:p w14:paraId="2A3F77E2" w14:textId="487F8C9F" w:rsidR="006B49FF" w:rsidRDefault="006D7D4B" w:rsidP="006B2C3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นางสาวนารถนารี รัฐปัตย์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(ธพว.) หรือ 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</w:t>
      </w:r>
      <w:r w:rsidR="00763F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3F54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763F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แถลงข่าว “ของขวัญปีใหม่ พ.ศ.</w:t>
      </w:r>
      <w:r w:rsidR="00763F6B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763F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ของกระทรวงการคลัง และหน่วยงานที่เกี่ยวข้อง”</w:t>
      </w:r>
      <w:r w:rsidR="00BE73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54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BE73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 </w:t>
      </w:r>
      <w:r w:rsidR="00BE73DB" w:rsidRPr="00BE73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นายอาคม เติมพิทยาไพสิฐ รัฐมนตรีว่าการกระทรวงการคลัง เป็นประธาน</w:t>
      </w:r>
      <w:r w:rsidR="00763F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 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SME D Bank 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ในฐานะสถาบันการเงินของรัฐ ภายใต้การกำกับดูแลของกระทรวงการคลังและกระทรวงอุตสาหกรรม จัด</w:t>
      </w:r>
      <w:r w:rsidR="006B49FF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เตรียมของขวัญ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สุดพิเศษ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ส่งท้ายปีเก่าต้อนรับปีใหม่</w:t>
      </w:r>
      <w:r w:rsidR="00DF68AE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แทนคำขอบคุณ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มอบแด่</w:t>
      </w:r>
      <w:r w:rsidR="00DF68AE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ลูกค้าธนาคารและผู้ประกอบการ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เอสเอ็มอีไทย</w:t>
      </w:r>
      <w:r w:rsidR="00DF68AE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ที่ร่วมเดินหน้า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ฝ่าฟันวิกฤต</w:t>
      </w:r>
      <w:r w:rsidR="00DF68AE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โควิด-19 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มาด้วยกัน จนสามารถก้าวข้ามอุปสรรคได้สำเร็จ 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="00211E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1EF5" w:rsidRPr="00211E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</w:t>
      </w:r>
      <w:r w:rsidR="00211EF5" w:rsidRPr="00211EF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211EF5" w:rsidRPr="00211E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แพคเกจ</w:t>
      </w:r>
      <w:r w:rsidR="00211E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ส่งสุข</w:t>
      </w:r>
      <w:r w:rsidR="00211EF5" w:rsidRPr="00211E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จากใจ”</w:t>
      </w:r>
      <w:r w:rsidR="00C06632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รับสิทธิได้ตั้งแต่วันนี้จนถึง </w:t>
      </w:r>
      <w:r w:rsidR="00C06632" w:rsidRPr="006B2C3A">
        <w:rPr>
          <w:rFonts w:ascii="TH SarabunPSK" w:hAnsi="TH SarabunPSK" w:cs="TH SarabunPSK"/>
          <w:color w:val="000000" w:themeColor="text1"/>
          <w:sz w:val="32"/>
          <w:szCs w:val="32"/>
        </w:rPr>
        <w:t>28</w:t>
      </w:r>
      <w:r w:rsidR="00C06632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กุมภาพันธ์ </w:t>
      </w:r>
      <w:r w:rsidR="00C06632" w:rsidRPr="006B2C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="0084082B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</w:p>
    <w:p w14:paraId="5FE6F410" w14:textId="5B530CE8" w:rsidR="006D7D4B" w:rsidRDefault="00015927" w:rsidP="006B49F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1.สุข</w:t>
      </w: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ใจ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ผ่อนดี มีรางวัล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  <w:r w:rsidR="00DF68AE" w:rsidRPr="006B2C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มอบแด่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ลูกค้าธนาคาร</w:t>
      </w:r>
      <w:r w:rsidR="00611D53" w:rsidRPr="006B2C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ทุกรายที่มี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วงเงินสินเชื่อไม่เกิน 500,000 บาท </w:t>
      </w:r>
      <w:r w:rsidR="00611D53" w:rsidRPr="006B2C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ประวัติการชำระหนี้ดีต่อเนื่องตามเงื่อนไข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 งวดติดต่อกัน ตั้งแต่เดือน ธ.ค.65 ถึงวันที่ 28 ก.พ.66) 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รับบัตรกำนัล</w:t>
      </w:r>
      <w:r w:rsidR="000B0D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ซื้อสินค้าอุปโภคบริโภค 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ฟรี! มูลค่า</w:t>
      </w:r>
      <w:r w:rsidR="000B0D45" w:rsidRPr="000B0D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300 บาท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สามารถนำไปจับจ่ายใช้สอย</w:t>
      </w:r>
      <w:r w:rsidR="00611D53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ได้ตามพอใจ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กระตุ้น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เศรษฐกิจ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ในประเทศให้คึกคัก </w:t>
      </w:r>
    </w:p>
    <w:p w14:paraId="3A2DF749" w14:textId="35947F08" w:rsidR="006D7D4B" w:rsidRDefault="006D7D4B" w:rsidP="00DF68AE">
      <w:pPr>
        <w:spacing w:after="0" w:line="240" w:lineRule="auto"/>
        <w:ind w:firstLine="720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2.สุขล้น </w:t>
      </w:r>
      <w:r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="00DF68AE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เติมทุน รับฟรีบัตรเติมน้ำมัน</w:t>
      </w:r>
      <w:r w:rsidRPr="006B2C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” 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ช่วยสนับสนุน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ผู้ประกอบการ</w:t>
      </w:r>
      <w:r w:rsidR="00DF68AE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เอสเอ็มอี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เข้าถึงแหล่งเงินทุน นำไปใช้เสริมสภาพคล่อง และฟื้นฟูธุรกิจ 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หากได้</w:t>
      </w:r>
      <w:r w:rsidR="0084082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รับอนุมัติและ</w:t>
      </w:r>
      <w:r w:rsidR="00D12966" w:rsidRPr="006B2C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ทำสัญญา</w:t>
      </w:r>
      <w:r w:rsidR="0084082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สินเชื่อที่</w:t>
      </w:r>
      <w:r w:rsidR="003A6C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ใช้</w:t>
      </w:r>
      <w:r w:rsidR="0084082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หลักทรัพย์ค้ำประกัน</w:t>
      </w:r>
      <w:r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ภายในวันที่ 28 ก.พ.66 วงเงินกู้</w:t>
      </w:r>
      <w:r w:rsidR="007C12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ตั้งแต่</w:t>
      </w:r>
      <w:r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5-50 ล้านบาท รับ</w:t>
      </w:r>
      <w:r w:rsidR="0084082B" w:rsidRPr="006B2C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ฟรี </w:t>
      </w:r>
      <w:r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บัตรเติมน้ำมัน มูลค่าสูงสุด 5,000 บาท</w:t>
      </w:r>
      <w:r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2C3A" w:rsidRPr="006B2C3A">
        <w:rPr>
          <w:rFonts w:ascii="TH SarabunPSK" w:hAnsi="TH SarabunPSK" w:cs="TH SarabunPSK" w:hint="cs"/>
          <w:strike/>
          <w:color w:val="000000" w:themeColor="text1"/>
          <w:sz w:val="32"/>
          <w:szCs w:val="32"/>
          <w:cs/>
        </w:rPr>
        <w:t xml:space="preserve"> </w:t>
      </w:r>
    </w:p>
    <w:p w14:paraId="10746D76" w14:textId="4339AE43" w:rsidR="006D7D4B" w:rsidRPr="006B2C3A" w:rsidRDefault="00C06632" w:rsidP="006D7D4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="00015927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>3.สุข</w:t>
      </w:r>
      <w:r w:rsidR="00015927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ช้อป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7D4B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="00DF68AE" w:rsidRPr="006B2C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ช้อปปิ้งของดี</w:t>
      </w:r>
      <w:r w:rsidR="00D12966" w:rsidRPr="006B2C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มีโปรโมชั่นจากสุดยอดเอสเอ็มอีทั่วไทย” </w:t>
      </w:r>
      <w:r w:rsidR="006B2C3A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เปิดโอกาสให้ผู้บริโภคได้ซื้อ</w:t>
      </w:r>
      <w:r w:rsid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</w:t>
      </w:r>
      <w:r w:rsidR="006B2C3A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สินค้าดี</w:t>
      </w:r>
      <w:r w:rsidR="007C12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7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ราคาประหยัด</w:t>
      </w:r>
      <w:r w:rsidR="007C12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B2C3A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มีโปรโมชั่น</w:t>
      </w:r>
      <w:r w:rsid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ทุกชิ้น</w:t>
      </w:r>
      <w:r w:rsidR="007C12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B2C3A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จากสุดยอดเอสเอ็มอีทั่วไทย</w:t>
      </w:r>
      <w:r w:rsidR="000861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กว่า </w:t>
      </w:r>
      <w:r w:rsidR="000861A0">
        <w:rPr>
          <w:rFonts w:ascii="TH SarabunPSK" w:hAnsi="TH SarabunPSK" w:cs="TH SarabunPSK"/>
          <w:color w:val="000000" w:themeColor="text1"/>
          <w:sz w:val="32"/>
          <w:szCs w:val="32"/>
        </w:rPr>
        <w:t>300</w:t>
      </w:r>
      <w:r w:rsidR="000861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กิจการ</w:t>
      </w:r>
      <w:r w:rsidR="007C12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</w:t>
      </w:r>
      <w:r w:rsidR="006B2C3A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="00026081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คลัสเตอร์ ท่องเที่ยว ที่พัก อาหาร</w:t>
      </w:r>
      <w:r w:rsidR="000861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  <w:r w:rsidR="007C12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 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</w:rPr>
        <w:t>E-Book</w:t>
      </w: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SME D Bank</w:t>
      </w:r>
      <w:r w:rsidR="00957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ที่หน้าเว็บไซต์ของธนาคาร (</w:t>
      </w:r>
      <w:hyperlink r:id="rId5" w:history="1">
        <w:r w:rsidR="00957F4E" w:rsidRPr="00DC3436">
          <w:rPr>
            <w:rStyle w:val="a6"/>
            <w:rFonts w:ascii="TH SarabunPSK" w:hAnsi="TH SarabunPSK" w:cs="TH SarabunPSK" w:hint="cs"/>
            <w:sz w:val="32"/>
            <w:szCs w:val="32"/>
          </w:rPr>
          <w:t>www.smebank.co.th</w:t>
        </w:r>
      </w:hyperlink>
      <w:r w:rsidR="00957F4E">
        <w:rPr>
          <w:rStyle w:val="a6"/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D7D4B" w:rsidRPr="006B2C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B2C3A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เหมาะซื้อเป็นของขวัญมอบในเทศกาลส่งท้ายปีเก่าต้อนรับปีใหม่ </w:t>
      </w:r>
    </w:p>
    <w:p w14:paraId="5D97F559" w14:textId="1A993B8A" w:rsidR="00DF3C8E" w:rsidRPr="006B2C3A" w:rsidRDefault="006D7D4B" w:rsidP="00C06632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2C3A">
        <w:rPr>
          <w:rFonts w:ascii="TH SarabunPSK" w:hAnsi="TH SarabunPSK" w:cs="TH SarabunPS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830D419" wp14:editId="3BBE911D">
            <wp:simplePos x="0" y="0"/>
            <wp:positionH relativeFrom="page">
              <wp:align>right</wp:align>
            </wp:positionH>
            <wp:positionV relativeFrom="paragraph">
              <wp:posOffset>1091565</wp:posOffset>
            </wp:positionV>
            <wp:extent cx="7541260" cy="448945"/>
            <wp:effectExtent l="0" t="0" r="2540" b="8255"/>
            <wp:wrapNone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851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C06632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ดูรายละเอียดเพิ่มเติม</w:t>
      </w:r>
      <w:r w:rsidR="00145851"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ได้ผ่านช่องทางต่าง ๆ ของธนาคาร</w:t>
      </w:r>
      <w:r w:rsidR="00957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เว็บไซต์</w:t>
      </w:r>
      <w:r w:rsidR="00957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hyperlink r:id="rId7" w:history="1">
        <w:r w:rsidR="000D6942" w:rsidRPr="006B2C3A">
          <w:rPr>
            <w:rStyle w:val="a6"/>
            <w:rFonts w:ascii="TH SarabunPSK" w:hAnsi="TH SarabunPSK" w:cs="TH SarabunPSK" w:hint="cs"/>
            <w:color w:val="000000" w:themeColor="text1"/>
            <w:sz w:val="32"/>
            <w:szCs w:val="32"/>
          </w:rPr>
          <w:t>www.smebank.co.th</w:t>
        </w:r>
      </w:hyperlink>
      <w:r w:rsidR="00957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LINE Official Account : SME Development Bank  </w:t>
      </w: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และสาขาของ </w:t>
      </w: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SME D Bank </w:t>
      </w: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ทั่วประเทศ เป็นต้น</w:t>
      </w:r>
      <w:r w:rsidR="007C12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สอบถามข้อมูลเพิ่มเติม </w:t>
      </w:r>
      <w:r w:rsidRPr="006B2C3A">
        <w:rPr>
          <w:rFonts w:ascii="TH SarabunPSK" w:hAnsi="TH SarabunPSK" w:cs="TH SarabunPSK" w:hint="cs"/>
          <w:color w:val="000000" w:themeColor="text1"/>
          <w:sz w:val="32"/>
          <w:szCs w:val="32"/>
        </w:rPr>
        <w:t>Call Center 1357 </w:t>
      </w:r>
    </w:p>
    <w:sectPr w:rsidR="00DF3C8E" w:rsidRPr="006B2C3A" w:rsidSect="00026081">
      <w:pgSz w:w="11906" w:h="16838"/>
      <w:pgMar w:top="1440" w:right="991" w:bottom="961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15927"/>
    <w:rsid w:val="00026081"/>
    <w:rsid w:val="0008149B"/>
    <w:rsid w:val="000861A0"/>
    <w:rsid w:val="00091EA0"/>
    <w:rsid w:val="0009405C"/>
    <w:rsid w:val="000A4867"/>
    <w:rsid w:val="000B0D45"/>
    <w:rsid w:val="000B7E65"/>
    <w:rsid w:val="000D6942"/>
    <w:rsid w:val="00145851"/>
    <w:rsid w:val="00146417"/>
    <w:rsid w:val="00162C19"/>
    <w:rsid w:val="001A1BB4"/>
    <w:rsid w:val="001C0076"/>
    <w:rsid w:val="001C3D8B"/>
    <w:rsid w:val="00211EF5"/>
    <w:rsid w:val="0022330E"/>
    <w:rsid w:val="002B4F6F"/>
    <w:rsid w:val="002B74C0"/>
    <w:rsid w:val="002C3E63"/>
    <w:rsid w:val="002D034C"/>
    <w:rsid w:val="00317427"/>
    <w:rsid w:val="00334ABD"/>
    <w:rsid w:val="00345042"/>
    <w:rsid w:val="00354202"/>
    <w:rsid w:val="00362296"/>
    <w:rsid w:val="00374DA4"/>
    <w:rsid w:val="00375693"/>
    <w:rsid w:val="003A3840"/>
    <w:rsid w:val="003A6CB4"/>
    <w:rsid w:val="003F544F"/>
    <w:rsid w:val="00403AEF"/>
    <w:rsid w:val="004047A4"/>
    <w:rsid w:val="00431711"/>
    <w:rsid w:val="00451D81"/>
    <w:rsid w:val="00460708"/>
    <w:rsid w:val="00472CD6"/>
    <w:rsid w:val="004B4006"/>
    <w:rsid w:val="004C1D51"/>
    <w:rsid w:val="004E55A4"/>
    <w:rsid w:val="004F73BF"/>
    <w:rsid w:val="0050741D"/>
    <w:rsid w:val="005227D1"/>
    <w:rsid w:val="005256AA"/>
    <w:rsid w:val="00526A02"/>
    <w:rsid w:val="00530022"/>
    <w:rsid w:val="00580D46"/>
    <w:rsid w:val="005A7AB2"/>
    <w:rsid w:val="005D504D"/>
    <w:rsid w:val="005F216E"/>
    <w:rsid w:val="0060159A"/>
    <w:rsid w:val="006118E8"/>
    <w:rsid w:val="00611D53"/>
    <w:rsid w:val="00631343"/>
    <w:rsid w:val="00636F1F"/>
    <w:rsid w:val="00660CCE"/>
    <w:rsid w:val="006752A6"/>
    <w:rsid w:val="00695F4C"/>
    <w:rsid w:val="006B2C3A"/>
    <w:rsid w:val="006B49FF"/>
    <w:rsid w:val="006D72F2"/>
    <w:rsid w:val="006D7D4B"/>
    <w:rsid w:val="0072617A"/>
    <w:rsid w:val="00730896"/>
    <w:rsid w:val="00763F6B"/>
    <w:rsid w:val="00774008"/>
    <w:rsid w:val="007A7EB5"/>
    <w:rsid w:val="007C125B"/>
    <w:rsid w:val="008134F9"/>
    <w:rsid w:val="00815B2A"/>
    <w:rsid w:val="0084082B"/>
    <w:rsid w:val="00841C7E"/>
    <w:rsid w:val="00842735"/>
    <w:rsid w:val="00860585"/>
    <w:rsid w:val="008818D0"/>
    <w:rsid w:val="00881EE8"/>
    <w:rsid w:val="008A4584"/>
    <w:rsid w:val="008C138F"/>
    <w:rsid w:val="008D5B01"/>
    <w:rsid w:val="008E3206"/>
    <w:rsid w:val="00957F4E"/>
    <w:rsid w:val="009918D2"/>
    <w:rsid w:val="00992C12"/>
    <w:rsid w:val="009B3852"/>
    <w:rsid w:val="009B7EDC"/>
    <w:rsid w:val="009D4ED0"/>
    <w:rsid w:val="009E470D"/>
    <w:rsid w:val="00A11A65"/>
    <w:rsid w:val="00A337D2"/>
    <w:rsid w:val="00A364F2"/>
    <w:rsid w:val="00A910C7"/>
    <w:rsid w:val="00AA65EE"/>
    <w:rsid w:val="00B130C4"/>
    <w:rsid w:val="00B209C0"/>
    <w:rsid w:val="00B4126D"/>
    <w:rsid w:val="00B47CAE"/>
    <w:rsid w:val="00B66EF1"/>
    <w:rsid w:val="00BE73DB"/>
    <w:rsid w:val="00BF41DF"/>
    <w:rsid w:val="00C04818"/>
    <w:rsid w:val="00C06632"/>
    <w:rsid w:val="00C3137B"/>
    <w:rsid w:val="00C347E4"/>
    <w:rsid w:val="00C86703"/>
    <w:rsid w:val="00C90230"/>
    <w:rsid w:val="00C9721C"/>
    <w:rsid w:val="00CD42B1"/>
    <w:rsid w:val="00D12966"/>
    <w:rsid w:val="00D14605"/>
    <w:rsid w:val="00D154EA"/>
    <w:rsid w:val="00D47931"/>
    <w:rsid w:val="00D646E7"/>
    <w:rsid w:val="00D73272"/>
    <w:rsid w:val="00D83B3C"/>
    <w:rsid w:val="00DC4DF6"/>
    <w:rsid w:val="00DD542C"/>
    <w:rsid w:val="00DF3C8E"/>
    <w:rsid w:val="00DF68AE"/>
    <w:rsid w:val="00E01E7C"/>
    <w:rsid w:val="00E02562"/>
    <w:rsid w:val="00E27763"/>
    <w:rsid w:val="00E318CF"/>
    <w:rsid w:val="00E41A1F"/>
    <w:rsid w:val="00E44717"/>
    <w:rsid w:val="00E4486F"/>
    <w:rsid w:val="00E54BAC"/>
    <w:rsid w:val="00E72E9D"/>
    <w:rsid w:val="00EA7A49"/>
    <w:rsid w:val="00EC71B1"/>
    <w:rsid w:val="00ED21A8"/>
    <w:rsid w:val="00EE1B2C"/>
    <w:rsid w:val="00F024B8"/>
    <w:rsid w:val="00F52BF5"/>
    <w:rsid w:val="00F602C8"/>
    <w:rsid w:val="00F91376"/>
    <w:rsid w:val="00FA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07A3"/>
  <w15:docId w15:val="{6B58BD6B-0E58-4CBD-9A1B-FBD05B22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D6942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D6942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957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ebank.c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mebank.co.t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12</cp:revision>
  <dcterms:created xsi:type="dcterms:W3CDTF">2022-12-19T09:43:00Z</dcterms:created>
  <dcterms:modified xsi:type="dcterms:W3CDTF">2022-12-20T08:57:00Z</dcterms:modified>
</cp:coreProperties>
</file>