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AC85F8" w14:textId="77777777" w:rsidR="00C40708" w:rsidRPr="00B42F35" w:rsidRDefault="006F4180" w:rsidP="002A7D16">
      <w:pPr>
        <w:pStyle w:val="Body"/>
        <w:spacing w:after="0" w:line="240" w:lineRule="auto"/>
        <w:jc w:val="thaiDistribute"/>
        <w:rPr>
          <w:rFonts w:ascii="Cordia New" w:hAnsi="Cordia New" w:cs="Cordia New"/>
          <w:sz w:val="30"/>
          <w:szCs w:val="30"/>
        </w:rPr>
      </w:pPr>
      <w:bookmarkStart w:id="0" w:name="_GoBack"/>
      <w:bookmarkEnd w:id="0"/>
      <w:r w:rsidRPr="00B42F35">
        <w:rPr>
          <w:rFonts w:ascii="Cordia New" w:hAnsi="Cordia New" w:cs="Cordia New"/>
          <w:noProof/>
          <w:sz w:val="30"/>
          <w:szCs w:val="30"/>
        </w:rPr>
        <w:drawing>
          <wp:inline distT="0" distB="0" distL="0" distR="0" wp14:anchorId="62685A9F" wp14:editId="58697B8C">
            <wp:extent cx="1600200" cy="622300"/>
            <wp:effectExtent l="0" t="0" r="0" b="0"/>
            <wp:docPr id="1073741825" name="officeArt object" descr="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TextDescription automatically generated" descr="TextDescription automatically generated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6223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7C9C47BE" w14:textId="25604382" w:rsidR="002A7D16" w:rsidRDefault="002A7D16" w:rsidP="00AB69BB">
      <w:pPr>
        <w:pStyle w:val="NormalWeb"/>
        <w:spacing w:before="240" w:beforeAutospacing="0" w:after="240" w:afterAutospacing="0"/>
        <w:ind w:left="6480" w:firstLine="720"/>
        <w:jc w:val="right"/>
        <w:rPr>
          <w:rFonts w:ascii="Cordia New" w:hAnsi="Cordia New" w:cs="Cordia New"/>
          <w:sz w:val="32"/>
          <w:szCs w:val="32"/>
        </w:rPr>
      </w:pPr>
      <w:r w:rsidRPr="006945A4">
        <w:rPr>
          <w:rFonts w:ascii="Cordia New" w:hAnsi="Cordia New" w:cs="Cordia New"/>
          <w:b/>
          <w:bCs/>
          <w:color w:val="000000"/>
          <w:sz w:val="32"/>
          <w:szCs w:val="32"/>
          <w:u w:val="single"/>
          <w:cs/>
        </w:rPr>
        <w:t>ข่าวประชาสัมพันธ์</w:t>
      </w:r>
    </w:p>
    <w:p w14:paraId="2EF63F88" w14:textId="184C4A8E" w:rsidR="00AB69BB" w:rsidRDefault="00AB69BB" w:rsidP="00AB69BB">
      <w:pPr>
        <w:pStyle w:val="NormalWeb"/>
        <w:spacing w:before="240" w:beforeAutospacing="0" w:after="240" w:afterAutospacing="0"/>
        <w:ind w:right="-23"/>
        <w:jc w:val="thaiDistribute"/>
      </w:pPr>
      <w:r>
        <w:rPr>
          <w:rFonts w:ascii="Cordia New" w:hAnsi="Cordia New" w:cs="Cordia New"/>
          <w:b/>
          <w:bCs/>
          <w:color w:val="000000"/>
          <w:sz w:val="32"/>
          <w:szCs w:val="32"/>
          <w:cs/>
        </w:rPr>
        <w:t>“กรุงไทย” เปิดขายหุ้นกู้อนุพันธ์แฝงรุ่นใหม</w:t>
      </w:r>
      <w:r>
        <w:rPr>
          <w:rFonts w:ascii="Cordia New" w:hAnsi="Cordia New" w:cs="Cordia New" w:hint="cs"/>
          <w:b/>
          <w:bCs/>
          <w:color w:val="000000"/>
          <w:sz w:val="32"/>
          <w:szCs w:val="32"/>
          <w:cs/>
        </w:rPr>
        <w:t>่</w:t>
      </w:r>
      <w:r>
        <w:rPr>
          <w:rFonts w:ascii="Cordia New" w:hAnsi="Cordia New" w:cs="Cordia New"/>
          <w:b/>
          <w:bCs/>
          <w:color w:val="000000"/>
          <w:sz w:val="32"/>
          <w:szCs w:val="32"/>
          <w:cs/>
        </w:rPr>
        <w:t xml:space="preserve"> “กรุงไทย </w:t>
      </w:r>
      <w:r>
        <w:rPr>
          <w:rFonts w:ascii="Cordia New" w:hAnsi="Cordia New" w:cs="Cordia New"/>
          <w:b/>
          <w:bCs/>
          <w:color w:val="000000"/>
          <w:sz w:val="32"/>
          <w:szCs w:val="32"/>
        </w:rPr>
        <w:t>Step</w:t>
      </w:r>
      <w:r>
        <w:rPr>
          <w:rFonts w:ascii="Cordia New" w:hAnsi="Cordia New" w:cs="Cordia New"/>
          <w:b/>
          <w:bCs/>
          <w:color w:val="000000"/>
          <w:sz w:val="32"/>
          <w:szCs w:val="32"/>
          <w:cs/>
        </w:rPr>
        <w:t>-</w:t>
      </w:r>
      <w:r>
        <w:rPr>
          <w:rFonts w:ascii="Cordia New" w:hAnsi="Cordia New" w:cs="Cordia New"/>
          <w:b/>
          <w:bCs/>
          <w:color w:val="000000"/>
          <w:sz w:val="32"/>
          <w:szCs w:val="32"/>
        </w:rPr>
        <w:t>up Callable Note</w:t>
      </w:r>
      <w:r>
        <w:rPr>
          <w:rFonts w:ascii="Cordia New" w:hAnsi="Cordia New" w:cs="Cordia New"/>
          <w:b/>
          <w:bCs/>
          <w:color w:val="000000"/>
          <w:sz w:val="32"/>
          <w:szCs w:val="32"/>
          <w:cs/>
        </w:rPr>
        <w:t xml:space="preserve">” ดอกเบี้ยสูงสุด </w:t>
      </w:r>
      <w:r>
        <w:rPr>
          <w:rFonts w:ascii="Cordia New" w:hAnsi="Cordia New" w:cs="Cordia New"/>
          <w:b/>
          <w:bCs/>
          <w:color w:val="000000"/>
          <w:sz w:val="32"/>
          <w:szCs w:val="32"/>
        </w:rPr>
        <w:t>4</w:t>
      </w:r>
      <w:r>
        <w:rPr>
          <w:rFonts w:ascii="Cordia New" w:hAnsi="Cordia New" w:cs="Cordia New"/>
          <w:b/>
          <w:bCs/>
          <w:color w:val="000000"/>
          <w:sz w:val="32"/>
          <w:szCs w:val="32"/>
          <w:cs/>
        </w:rPr>
        <w:t>.</w:t>
      </w:r>
      <w:r>
        <w:rPr>
          <w:rFonts w:ascii="Cordia New" w:hAnsi="Cordia New" w:cs="Cordia New"/>
          <w:b/>
          <w:bCs/>
          <w:color w:val="000000"/>
          <w:sz w:val="32"/>
          <w:szCs w:val="32"/>
        </w:rPr>
        <w:t>4</w:t>
      </w:r>
      <w:r>
        <w:rPr>
          <w:rFonts w:ascii="Cordia New" w:hAnsi="Cordia New" w:cs="Cordia New"/>
          <w:b/>
          <w:bCs/>
          <w:color w:val="000000"/>
          <w:sz w:val="32"/>
          <w:szCs w:val="32"/>
          <w:cs/>
        </w:rPr>
        <w:t xml:space="preserve">% การันตีคุ้มครองเงินต้น </w:t>
      </w:r>
      <w:r>
        <w:rPr>
          <w:rFonts w:ascii="Cordia New" w:hAnsi="Cordia New" w:cs="Cordia New"/>
          <w:b/>
          <w:bCs/>
          <w:color w:val="000000"/>
          <w:sz w:val="32"/>
          <w:szCs w:val="32"/>
        </w:rPr>
        <w:t>100</w:t>
      </w:r>
      <w:r>
        <w:rPr>
          <w:rFonts w:ascii="Cordia New" w:hAnsi="Cordia New" w:cs="Cordia New"/>
          <w:b/>
          <w:bCs/>
          <w:color w:val="000000"/>
          <w:sz w:val="32"/>
          <w:szCs w:val="32"/>
          <w:cs/>
        </w:rPr>
        <w:t>%</w:t>
      </w:r>
      <w:r>
        <w:rPr>
          <w:rFonts w:ascii="Cordia New" w:hAnsi="Cordia New" w:cs="Cordia New"/>
          <w:b/>
          <w:bCs/>
          <w:color w:val="000000"/>
          <w:sz w:val="32"/>
          <w:szCs w:val="32"/>
        </w:rPr>
        <w:t> </w:t>
      </w:r>
      <w:r>
        <w:rPr>
          <w:rFonts w:ascii="Cordia New" w:hAnsi="Cordia New" w:cs="Cordia New"/>
          <w:b/>
          <w:bCs/>
          <w:color w:val="000000"/>
          <w:sz w:val="32"/>
          <w:szCs w:val="32"/>
          <w:cs/>
        </w:rPr>
        <w:t xml:space="preserve">ดีเดย์ </w:t>
      </w:r>
      <w:r>
        <w:rPr>
          <w:rFonts w:ascii="Cordia New" w:hAnsi="Cordia New" w:cs="Cordia New"/>
          <w:b/>
          <w:bCs/>
          <w:color w:val="000000"/>
          <w:sz w:val="32"/>
          <w:szCs w:val="32"/>
        </w:rPr>
        <w:t xml:space="preserve">23 </w:t>
      </w:r>
      <w:r>
        <w:rPr>
          <w:rFonts w:ascii="Cordia New" w:hAnsi="Cordia New" w:cs="Cordia New"/>
          <w:b/>
          <w:bCs/>
          <w:color w:val="000000"/>
          <w:sz w:val="32"/>
          <w:szCs w:val="32"/>
          <w:cs/>
        </w:rPr>
        <w:t xml:space="preserve">- </w:t>
      </w:r>
      <w:r>
        <w:rPr>
          <w:rFonts w:ascii="Cordia New" w:hAnsi="Cordia New" w:cs="Cordia New"/>
          <w:b/>
          <w:bCs/>
          <w:color w:val="000000"/>
          <w:sz w:val="32"/>
          <w:szCs w:val="32"/>
        </w:rPr>
        <w:t xml:space="preserve">25 </w:t>
      </w:r>
      <w:r>
        <w:rPr>
          <w:rFonts w:ascii="Cordia New" w:hAnsi="Cordia New" w:cs="Cordia New"/>
          <w:b/>
          <w:bCs/>
          <w:color w:val="000000"/>
          <w:sz w:val="32"/>
          <w:szCs w:val="32"/>
          <w:cs/>
        </w:rPr>
        <w:t>พ.ย.นี้</w:t>
      </w:r>
    </w:p>
    <w:p w14:paraId="37F00824" w14:textId="69D6F050" w:rsidR="00AB69BB" w:rsidRDefault="00AB69BB" w:rsidP="00AB69BB">
      <w:pPr>
        <w:pStyle w:val="NormalWeb"/>
        <w:spacing w:before="0" w:beforeAutospacing="0" w:after="0" w:afterAutospacing="0"/>
        <w:ind w:firstLine="720"/>
        <w:jc w:val="thaiDistribute"/>
      </w:pPr>
      <w:r>
        <w:rPr>
          <w:rFonts w:ascii="Cordia New" w:hAnsi="Cordia New" w:cs="Cordia New"/>
          <w:color w:val="000000"/>
          <w:sz w:val="32"/>
          <w:szCs w:val="32"/>
          <w:cs/>
        </w:rPr>
        <w:t>“ธนาคารกรุงไทย” เดินหน้าตอบโจทย์ผู้ลงทุน</w:t>
      </w:r>
      <w:r>
        <w:rPr>
          <w:rFonts w:ascii="Cordia New" w:hAnsi="Cordia New" w:cs="Cordia New"/>
          <w:color w:val="000000"/>
          <w:sz w:val="32"/>
          <w:szCs w:val="32"/>
        </w:rPr>
        <w:t> </w:t>
      </w:r>
      <w:r>
        <w:rPr>
          <w:rFonts w:ascii="Cordia New" w:hAnsi="Cordia New" w:cs="Cordia New"/>
          <w:color w:val="000000"/>
          <w:sz w:val="32"/>
          <w:szCs w:val="32"/>
          <w:cs/>
        </w:rPr>
        <w:t>ด้วยหุ้นกู้อนุพันธ์แฝงชุดใหม่</w:t>
      </w:r>
      <w:r>
        <w:rPr>
          <w:rFonts w:ascii="Cordia New" w:hAnsi="Cordia New" w:cs="Cordia New"/>
          <w:color w:val="000000"/>
          <w:sz w:val="32"/>
          <w:szCs w:val="32"/>
        </w:rPr>
        <w:t> </w:t>
      </w:r>
      <w:r>
        <w:rPr>
          <w:rFonts w:ascii="Cordia New" w:hAnsi="Cordia New" w:cs="Cordia New"/>
          <w:color w:val="000000"/>
          <w:sz w:val="32"/>
          <w:szCs w:val="32"/>
          <w:cs/>
        </w:rPr>
        <w:t>“</w:t>
      </w:r>
      <w:r>
        <w:rPr>
          <w:rFonts w:ascii="Cordia New" w:hAnsi="Cordia New" w:cs="Cordia New"/>
          <w:b/>
          <w:bCs/>
          <w:color w:val="000000"/>
          <w:sz w:val="32"/>
          <w:szCs w:val="32"/>
          <w:cs/>
        </w:rPr>
        <w:t xml:space="preserve">กรุงไทย </w:t>
      </w:r>
      <w:r>
        <w:rPr>
          <w:rFonts w:ascii="Cordia New" w:hAnsi="Cordia New" w:cs="Cordia New"/>
          <w:b/>
          <w:bCs/>
          <w:color w:val="000000"/>
          <w:sz w:val="32"/>
          <w:szCs w:val="32"/>
        </w:rPr>
        <w:t>Step</w:t>
      </w:r>
      <w:r>
        <w:rPr>
          <w:rFonts w:ascii="Cordia New" w:hAnsi="Cordia New" w:cs="Cordia New"/>
          <w:b/>
          <w:bCs/>
          <w:color w:val="000000"/>
          <w:sz w:val="32"/>
          <w:szCs w:val="32"/>
          <w:cs/>
        </w:rPr>
        <w:t>-</w:t>
      </w:r>
      <w:r>
        <w:rPr>
          <w:rFonts w:ascii="Cordia New" w:hAnsi="Cordia New" w:cs="Cordia New"/>
          <w:b/>
          <w:bCs/>
          <w:color w:val="000000"/>
          <w:sz w:val="32"/>
          <w:szCs w:val="32"/>
        </w:rPr>
        <w:t>up Callable Note</w:t>
      </w:r>
      <w:r>
        <w:rPr>
          <w:rFonts w:ascii="Cordia New" w:hAnsi="Cordia New" w:cs="Cordia New"/>
          <w:color w:val="000000"/>
          <w:sz w:val="32"/>
          <w:szCs w:val="32"/>
          <w:cs/>
        </w:rPr>
        <w:t>”</w:t>
      </w:r>
      <w:r>
        <w:rPr>
          <w:rFonts w:ascii="Cordia New" w:hAnsi="Cordia New" w:cs="Cordia New"/>
          <w:color w:val="000000"/>
          <w:sz w:val="32"/>
          <w:szCs w:val="32"/>
        </w:rPr>
        <w:t xml:space="preserve">  </w:t>
      </w:r>
      <w:r>
        <w:rPr>
          <w:rFonts w:ascii="Cordia New" w:hAnsi="Cordia New" w:cs="Cordia New"/>
          <w:color w:val="000000"/>
          <w:sz w:val="32"/>
          <w:szCs w:val="32"/>
          <w:cs/>
        </w:rPr>
        <w:t xml:space="preserve">อายุ </w:t>
      </w:r>
      <w:r>
        <w:rPr>
          <w:rFonts w:ascii="Cordia New" w:hAnsi="Cordia New" w:cs="Cordia New"/>
          <w:color w:val="000000"/>
          <w:sz w:val="32"/>
          <w:szCs w:val="32"/>
        </w:rPr>
        <w:t xml:space="preserve">5 </w:t>
      </w:r>
      <w:r>
        <w:rPr>
          <w:rFonts w:ascii="Cordia New" w:hAnsi="Cordia New" w:cs="Cordia New"/>
          <w:color w:val="000000"/>
          <w:sz w:val="32"/>
          <w:szCs w:val="32"/>
          <w:cs/>
        </w:rPr>
        <w:t xml:space="preserve">ปี </w:t>
      </w:r>
      <w:r w:rsidR="00C41F16">
        <w:rPr>
          <w:rFonts w:ascii="Cordia New" w:hAnsi="Cordia New" w:cs="Cordia New" w:hint="cs"/>
          <w:color w:val="000000"/>
          <w:sz w:val="32"/>
          <w:szCs w:val="32"/>
          <w:cs/>
        </w:rPr>
        <w:t xml:space="preserve">ประเภทไม่ด้อยสิทธิ์ </w:t>
      </w:r>
      <w:r>
        <w:rPr>
          <w:rFonts w:ascii="Cordia New" w:hAnsi="Cordia New" w:cs="Cordia New"/>
          <w:color w:val="000000"/>
          <w:sz w:val="32"/>
          <w:szCs w:val="32"/>
          <w:cs/>
        </w:rPr>
        <w:t xml:space="preserve">ชูจุดเด่นคุ้มครองเงินต้น </w:t>
      </w:r>
      <w:r>
        <w:rPr>
          <w:rFonts w:ascii="Cordia New" w:hAnsi="Cordia New" w:cs="Cordia New"/>
          <w:color w:val="000000"/>
          <w:sz w:val="32"/>
          <w:szCs w:val="32"/>
        </w:rPr>
        <w:t>100</w:t>
      </w:r>
      <w:r>
        <w:rPr>
          <w:rFonts w:ascii="Cordia New" w:hAnsi="Cordia New" w:cs="Cordia New"/>
          <w:color w:val="000000"/>
          <w:sz w:val="32"/>
          <w:szCs w:val="32"/>
          <w:cs/>
        </w:rPr>
        <w:t>%</w:t>
      </w:r>
      <w:r>
        <w:rPr>
          <w:rFonts w:ascii="Cordia New" w:hAnsi="Cordia New" w:cs="Cordia New"/>
          <w:color w:val="000000"/>
          <w:sz w:val="32"/>
          <w:szCs w:val="32"/>
        </w:rPr>
        <w:t xml:space="preserve">  </w:t>
      </w:r>
      <w:r>
        <w:rPr>
          <w:rFonts w:ascii="Cordia New" w:hAnsi="Cordia New" w:cs="Cordia New"/>
          <w:color w:val="000000"/>
          <w:sz w:val="32"/>
          <w:szCs w:val="32"/>
          <w:cs/>
        </w:rPr>
        <w:t xml:space="preserve">รับดอกเบี้ยแบบขั้นบันไดทุก </w:t>
      </w:r>
      <w:r>
        <w:rPr>
          <w:rFonts w:ascii="Cordia New" w:hAnsi="Cordia New" w:cs="Cordia New"/>
          <w:color w:val="000000"/>
          <w:sz w:val="32"/>
          <w:szCs w:val="32"/>
        </w:rPr>
        <w:t xml:space="preserve">3 </w:t>
      </w:r>
      <w:r>
        <w:rPr>
          <w:rFonts w:ascii="Cordia New" w:hAnsi="Cordia New" w:cs="Cordia New"/>
          <w:color w:val="000000"/>
          <w:sz w:val="32"/>
          <w:szCs w:val="32"/>
          <w:cs/>
        </w:rPr>
        <w:t xml:space="preserve">เดือน </w:t>
      </w:r>
      <w:r w:rsidR="00C41F16">
        <w:rPr>
          <w:rFonts w:ascii="Cordia New" w:hAnsi="Cordia New" w:cs="Cordia New" w:hint="cs"/>
          <w:color w:val="000000"/>
          <w:sz w:val="32"/>
          <w:szCs w:val="32"/>
          <w:cs/>
        </w:rPr>
        <w:t>เริ่มต้นปีแรก 1.60</w:t>
      </w:r>
      <w:r w:rsidR="00C41F16">
        <w:rPr>
          <w:rFonts w:ascii="Cordia New" w:hAnsi="Cordia New" w:cs="Cordia New"/>
          <w:color w:val="000000"/>
          <w:sz w:val="32"/>
          <w:szCs w:val="32"/>
          <w:cs/>
        </w:rPr>
        <w:t xml:space="preserve">% </w:t>
      </w:r>
      <w:r w:rsidR="00C41F16">
        <w:rPr>
          <w:rFonts w:ascii="Cordia New" w:hAnsi="Cordia New" w:cs="Cordia New" w:hint="cs"/>
          <w:color w:val="000000"/>
          <w:sz w:val="32"/>
          <w:szCs w:val="32"/>
          <w:cs/>
        </w:rPr>
        <w:t xml:space="preserve">ต่อปี </w:t>
      </w:r>
      <w:r>
        <w:rPr>
          <w:rFonts w:ascii="Cordia New" w:hAnsi="Cordia New" w:cs="Cordia New"/>
          <w:color w:val="000000"/>
          <w:sz w:val="32"/>
          <w:szCs w:val="32"/>
          <w:cs/>
        </w:rPr>
        <w:t xml:space="preserve">สูงสุด </w:t>
      </w:r>
      <w:r>
        <w:rPr>
          <w:rFonts w:ascii="Cordia New" w:hAnsi="Cordia New" w:cs="Cordia New"/>
          <w:color w:val="000000"/>
          <w:sz w:val="32"/>
          <w:szCs w:val="32"/>
        </w:rPr>
        <w:t>4</w:t>
      </w:r>
      <w:r>
        <w:rPr>
          <w:rFonts w:ascii="Cordia New" w:hAnsi="Cordia New" w:cs="Cordia New"/>
          <w:color w:val="000000"/>
          <w:sz w:val="32"/>
          <w:szCs w:val="32"/>
          <w:cs/>
        </w:rPr>
        <w:t>.</w:t>
      </w:r>
      <w:r>
        <w:rPr>
          <w:rFonts w:ascii="Cordia New" w:hAnsi="Cordia New" w:cs="Cordia New"/>
          <w:color w:val="000000"/>
          <w:sz w:val="32"/>
          <w:szCs w:val="32"/>
        </w:rPr>
        <w:t>4</w:t>
      </w:r>
      <w:r>
        <w:rPr>
          <w:rFonts w:ascii="Cordia New" w:hAnsi="Cordia New" w:cs="Cordia New"/>
          <w:color w:val="000000"/>
          <w:sz w:val="32"/>
          <w:szCs w:val="32"/>
          <w:cs/>
        </w:rPr>
        <w:t>%</w:t>
      </w:r>
      <w:r>
        <w:rPr>
          <w:rFonts w:ascii="Cordia New" w:hAnsi="Cordia New" w:cs="Cordia New"/>
          <w:color w:val="000000"/>
          <w:sz w:val="32"/>
          <w:szCs w:val="32"/>
        </w:rPr>
        <w:t xml:space="preserve">  </w:t>
      </w:r>
      <w:r>
        <w:rPr>
          <w:rFonts w:ascii="Cordia New" w:hAnsi="Cordia New" w:cs="Cordia New"/>
          <w:color w:val="000000"/>
          <w:sz w:val="32"/>
          <w:szCs w:val="32"/>
          <w:cs/>
        </w:rPr>
        <w:t xml:space="preserve">ต่อปี </w:t>
      </w:r>
      <w:r w:rsidR="00C41F16">
        <w:rPr>
          <w:rFonts w:ascii="Cordia New" w:hAnsi="Cordia New" w:cs="Cordia New" w:hint="cs"/>
          <w:color w:val="000000"/>
          <w:sz w:val="32"/>
          <w:szCs w:val="32"/>
          <w:cs/>
        </w:rPr>
        <w:t xml:space="preserve">โดยมีเงื่อนไขธนาคารสามารถไถ่ถอนก่อนกำหนดได้หลังปีที่ 1 เป็นต้นไป </w:t>
      </w:r>
      <w:r>
        <w:rPr>
          <w:rFonts w:ascii="Cordia New" w:hAnsi="Cordia New" w:cs="Cordia New"/>
          <w:color w:val="000000"/>
          <w:sz w:val="32"/>
          <w:szCs w:val="32"/>
          <w:cs/>
        </w:rPr>
        <w:t xml:space="preserve">เพิ่มโอกาสสร้างผลตอบแทนยั่งยืน เสนอขายผู้ลงทุนสถาบันและผู้ลงทุนรายใหญ่ ลงทุนขั้นต่ำ </w:t>
      </w:r>
      <w:r>
        <w:rPr>
          <w:rFonts w:ascii="Cordia New" w:hAnsi="Cordia New" w:cs="Cordia New"/>
          <w:color w:val="000000"/>
          <w:sz w:val="32"/>
          <w:szCs w:val="32"/>
        </w:rPr>
        <w:t xml:space="preserve">5 </w:t>
      </w:r>
      <w:r>
        <w:rPr>
          <w:rFonts w:ascii="Cordia New" w:hAnsi="Cordia New" w:cs="Cordia New"/>
          <w:color w:val="000000"/>
          <w:sz w:val="32"/>
          <w:szCs w:val="32"/>
          <w:cs/>
        </w:rPr>
        <w:t xml:space="preserve">ล้านบาท เปิดจอง </w:t>
      </w:r>
      <w:r>
        <w:rPr>
          <w:rFonts w:ascii="Cordia New" w:hAnsi="Cordia New" w:cs="Cordia New"/>
          <w:color w:val="000000"/>
          <w:sz w:val="32"/>
          <w:szCs w:val="32"/>
        </w:rPr>
        <w:t xml:space="preserve">23 </w:t>
      </w:r>
      <w:r>
        <w:rPr>
          <w:rFonts w:ascii="Cordia New" w:hAnsi="Cordia New" w:cs="Cordia New"/>
          <w:color w:val="000000"/>
          <w:sz w:val="32"/>
          <w:szCs w:val="32"/>
          <w:cs/>
        </w:rPr>
        <w:t xml:space="preserve">– </w:t>
      </w:r>
      <w:r>
        <w:rPr>
          <w:rFonts w:ascii="Cordia New" w:hAnsi="Cordia New" w:cs="Cordia New"/>
          <w:color w:val="000000"/>
          <w:sz w:val="32"/>
          <w:szCs w:val="32"/>
        </w:rPr>
        <w:t xml:space="preserve">25 </w:t>
      </w:r>
      <w:r>
        <w:rPr>
          <w:rFonts w:ascii="Cordia New" w:hAnsi="Cordia New" w:cs="Cordia New"/>
          <w:color w:val="000000"/>
          <w:sz w:val="32"/>
          <w:szCs w:val="32"/>
          <w:cs/>
        </w:rPr>
        <w:t xml:space="preserve">พฤศจิกายน </w:t>
      </w:r>
      <w:r>
        <w:rPr>
          <w:rFonts w:ascii="Cordia New" w:hAnsi="Cordia New" w:cs="Cordia New"/>
          <w:color w:val="000000"/>
          <w:sz w:val="32"/>
          <w:szCs w:val="32"/>
        </w:rPr>
        <w:t>2565</w:t>
      </w:r>
    </w:p>
    <w:p w14:paraId="34288776" w14:textId="4A950016" w:rsidR="00AB69BB" w:rsidRDefault="00AB69BB" w:rsidP="00AB69BB">
      <w:pPr>
        <w:pStyle w:val="NormalWeb"/>
        <w:spacing w:before="0" w:beforeAutospacing="0" w:after="0" w:afterAutospacing="0"/>
        <w:ind w:firstLine="720"/>
        <w:jc w:val="thaiDistribute"/>
      </w:pPr>
      <w:r>
        <w:rPr>
          <w:rFonts w:ascii="Cordia New" w:hAnsi="Cordia New" w:cs="Cordia New"/>
          <w:b/>
          <w:bCs/>
          <w:color w:val="000000"/>
          <w:sz w:val="32"/>
          <w:szCs w:val="32"/>
          <w:cs/>
        </w:rPr>
        <w:t>นายรวินทร์ บุญญานุสาสน์</w:t>
      </w:r>
      <w:r>
        <w:rPr>
          <w:rFonts w:ascii="Cordia New" w:hAnsi="Cordia New" w:cs="Cordia New"/>
          <w:color w:val="000000"/>
          <w:sz w:val="32"/>
          <w:szCs w:val="32"/>
          <w:cs/>
        </w:rPr>
        <w:t xml:space="preserve"> รองกรรมการผู้จัดการใหญ่ สายงานธุรกิจตลาดเงินตลาดทุน ธนาคารกรุงไทย เปิดเผยว่า ในฐานะธนาคารพาณิชย์ชั้นนำของประเทศ</w:t>
      </w:r>
      <w:r>
        <w:rPr>
          <w:rFonts w:ascii="Cordia New" w:hAnsi="Cordia New" w:cs="Cordia New"/>
          <w:color w:val="000000"/>
          <w:sz w:val="32"/>
          <w:szCs w:val="32"/>
        </w:rPr>
        <w:t xml:space="preserve">  </w:t>
      </w:r>
      <w:r>
        <w:rPr>
          <w:rFonts w:ascii="Cordia New" w:hAnsi="Cordia New" w:cs="Cordia New"/>
          <w:color w:val="000000"/>
          <w:sz w:val="32"/>
          <w:szCs w:val="32"/>
          <w:cs/>
        </w:rPr>
        <w:t>ธนาคารกรุงไทยมุ่งมั่นพัฒนาผลิตภัณฑ์การเงินและนวัตกรรมการลงทุนใหม่ๆ อย่างต่อเนื่อง เพื่อตอบโจทย์ความต้องการของลูกค้าทุกกลุ่ม ท่ามกลางภาวะตลาดโลกที่มีความผันผวนสูง โดยธนาคารเป็นผู้นำในการออกหุ้นกู้อนุพันธ์</w:t>
      </w:r>
      <w:r w:rsidR="00572E71">
        <w:rPr>
          <w:rFonts w:ascii="Cordia New" w:hAnsi="Cordia New" w:cs="Cordia New" w:hint="cs"/>
          <w:color w:val="000000"/>
          <w:sz w:val="32"/>
          <w:szCs w:val="32"/>
          <w:cs/>
        </w:rPr>
        <w:t xml:space="preserve">ปี 2565 </w:t>
      </w:r>
      <w:r w:rsidR="00382129">
        <w:rPr>
          <w:rFonts w:ascii="Cordia New" w:hAnsi="Cordia New" w:cs="Cordia New" w:hint="cs"/>
          <w:color w:val="000000"/>
          <w:sz w:val="32"/>
          <w:szCs w:val="32"/>
          <w:cs/>
        </w:rPr>
        <w:t xml:space="preserve">จำนวนกว่า </w:t>
      </w:r>
      <w:r w:rsidR="00382129">
        <w:rPr>
          <w:rFonts w:ascii="Cordia New" w:hAnsi="Cordia New" w:cs="Cordia New"/>
          <w:color w:val="000000"/>
          <w:sz w:val="32"/>
          <w:szCs w:val="32"/>
        </w:rPr>
        <w:t xml:space="preserve">18,000 </w:t>
      </w:r>
      <w:r w:rsidR="00382129">
        <w:rPr>
          <w:rFonts w:ascii="Cordia New" w:hAnsi="Cordia New" w:cs="Cordia New" w:hint="cs"/>
          <w:color w:val="000000"/>
          <w:sz w:val="32"/>
          <w:szCs w:val="32"/>
          <w:cs/>
        </w:rPr>
        <w:t>ล้านบาท</w:t>
      </w:r>
      <w:r>
        <w:rPr>
          <w:rFonts w:ascii="Cordia New" w:hAnsi="Cordia New" w:cs="Cordia New"/>
          <w:color w:val="000000"/>
          <w:sz w:val="32"/>
          <w:szCs w:val="32"/>
          <w:cs/>
        </w:rPr>
        <w:t xml:space="preserve"> ด้วยจุดเด่นในการคุ้มครองเงินต้น </w:t>
      </w:r>
      <w:r>
        <w:rPr>
          <w:rFonts w:ascii="Cordia New" w:hAnsi="Cordia New" w:cs="Cordia New"/>
          <w:color w:val="000000"/>
          <w:sz w:val="32"/>
          <w:szCs w:val="32"/>
        </w:rPr>
        <w:t>100</w:t>
      </w:r>
      <w:r>
        <w:rPr>
          <w:rFonts w:ascii="Cordia New" w:hAnsi="Cordia New" w:cs="Cordia New"/>
          <w:color w:val="000000"/>
          <w:sz w:val="32"/>
          <w:szCs w:val="32"/>
          <w:cs/>
        </w:rPr>
        <w:t>%</w:t>
      </w:r>
      <w:r>
        <w:rPr>
          <w:rFonts w:ascii="Cordia New" w:hAnsi="Cordia New" w:cs="Cordia New"/>
          <w:color w:val="000000"/>
          <w:sz w:val="32"/>
          <w:szCs w:val="32"/>
        </w:rPr>
        <w:t> </w:t>
      </w:r>
      <w:r>
        <w:rPr>
          <w:rFonts w:ascii="Cordia New" w:hAnsi="Cordia New" w:cs="Cordia New"/>
          <w:color w:val="000000"/>
          <w:sz w:val="32"/>
          <w:szCs w:val="32"/>
          <w:cs/>
        </w:rPr>
        <w:t>ซึ่งได้รับการตอบรับที่ดีจาก</w:t>
      </w:r>
      <w:r>
        <w:rPr>
          <w:rFonts w:ascii="Cordia New" w:hAnsi="Cordia New" w:cs="Cordia New" w:hint="cs"/>
          <w:color w:val="000000"/>
          <w:sz w:val="32"/>
          <w:szCs w:val="32"/>
          <w:cs/>
        </w:rPr>
        <w:t xml:space="preserve"> </w:t>
      </w:r>
      <w:r>
        <w:rPr>
          <w:rFonts w:ascii="Cordia New" w:hAnsi="Cordia New" w:cs="Cordia New"/>
          <w:color w:val="000000"/>
          <w:sz w:val="32"/>
          <w:szCs w:val="32"/>
          <w:cs/>
        </w:rPr>
        <w:t xml:space="preserve">ผู้ลงทุนอย่างต่อเนื่อง โดยรุ่นล่าสุดคือ หุ้นกู้อนุพันธ์แฝง </w:t>
      </w:r>
      <w:r>
        <w:rPr>
          <w:rFonts w:ascii="Cordia New" w:hAnsi="Cordia New" w:cs="Cordia New"/>
          <w:b/>
          <w:bCs/>
          <w:color w:val="000000"/>
          <w:sz w:val="32"/>
          <w:szCs w:val="32"/>
          <w:cs/>
        </w:rPr>
        <w:t>“</w:t>
      </w:r>
      <w:proofErr w:type="spellStart"/>
      <w:r>
        <w:rPr>
          <w:rFonts w:ascii="Cordia New" w:hAnsi="Cordia New" w:cs="Cordia New"/>
          <w:b/>
          <w:bCs/>
          <w:color w:val="000000"/>
          <w:sz w:val="32"/>
          <w:szCs w:val="32"/>
        </w:rPr>
        <w:t>Krungthai</w:t>
      </w:r>
      <w:proofErr w:type="spellEnd"/>
      <w:r>
        <w:rPr>
          <w:rFonts w:ascii="Cordia New" w:hAnsi="Cordia New" w:cs="Cordia New"/>
          <w:b/>
          <w:bCs/>
          <w:color w:val="000000"/>
          <w:sz w:val="32"/>
          <w:szCs w:val="32"/>
        </w:rPr>
        <w:t xml:space="preserve"> Fixed Range Inverse Floater</w:t>
      </w:r>
      <w:r>
        <w:rPr>
          <w:rFonts w:ascii="Cordia New" w:hAnsi="Cordia New" w:cs="Cordia New"/>
          <w:b/>
          <w:bCs/>
          <w:color w:val="000000"/>
          <w:sz w:val="32"/>
          <w:szCs w:val="32"/>
          <w:cs/>
        </w:rPr>
        <w:t>”</w:t>
      </w:r>
      <w:r>
        <w:rPr>
          <w:rFonts w:ascii="Cordia New" w:hAnsi="Cordia New" w:cs="Cordia New"/>
          <w:color w:val="000000"/>
          <w:sz w:val="32"/>
          <w:szCs w:val="32"/>
          <w:cs/>
        </w:rPr>
        <w:t xml:space="preserve"> </w:t>
      </w:r>
    </w:p>
    <w:p w14:paraId="408DC998" w14:textId="4B2478F9" w:rsidR="00AB69BB" w:rsidRDefault="00AB69BB" w:rsidP="00AB69BB">
      <w:pPr>
        <w:pStyle w:val="NormalWeb"/>
        <w:spacing w:before="0" w:beforeAutospacing="0" w:after="0" w:afterAutospacing="0"/>
        <w:ind w:firstLine="720"/>
        <w:jc w:val="thaiDistribute"/>
      </w:pPr>
      <w:r>
        <w:rPr>
          <w:rFonts w:ascii="Cordia New" w:hAnsi="Cordia New" w:cs="Cordia New"/>
          <w:color w:val="000000"/>
          <w:sz w:val="32"/>
          <w:szCs w:val="32"/>
          <w:cs/>
        </w:rPr>
        <w:t>จากความสำเร็จและผลตอบรับที่ดี ธนาคารได้ออกและเสนอขายหุ้นกู้อนุพันธ์แฝงรุ่นใหม่</w:t>
      </w:r>
      <w:r>
        <w:rPr>
          <w:rFonts w:ascii="Cordia New" w:hAnsi="Cordia New" w:cs="Cordia New"/>
          <w:color w:val="000000"/>
          <w:sz w:val="32"/>
          <w:szCs w:val="32"/>
        </w:rPr>
        <w:t xml:space="preserve">  </w:t>
      </w:r>
      <w:r>
        <w:rPr>
          <w:rFonts w:ascii="Cordia New" w:hAnsi="Cordia New" w:cs="Cordia New"/>
          <w:b/>
          <w:bCs/>
          <w:color w:val="000000"/>
          <w:sz w:val="32"/>
          <w:szCs w:val="32"/>
        </w:rPr>
        <w:t> </w:t>
      </w:r>
      <w:r>
        <w:rPr>
          <w:rFonts w:ascii="Cordia New" w:hAnsi="Cordia New" w:cs="Cordia New"/>
          <w:b/>
          <w:bCs/>
          <w:color w:val="000000"/>
          <w:sz w:val="32"/>
          <w:szCs w:val="32"/>
          <w:cs/>
        </w:rPr>
        <w:t xml:space="preserve">หุ้นกู้อนุพันธ์กรุงไทย </w:t>
      </w:r>
      <w:r>
        <w:rPr>
          <w:rFonts w:ascii="Cordia New" w:hAnsi="Cordia New" w:cs="Cordia New"/>
          <w:b/>
          <w:bCs/>
          <w:color w:val="000000"/>
          <w:sz w:val="32"/>
          <w:szCs w:val="32"/>
        </w:rPr>
        <w:t>Step</w:t>
      </w:r>
      <w:r>
        <w:rPr>
          <w:rFonts w:ascii="Cordia New" w:hAnsi="Cordia New" w:cs="Cordia New"/>
          <w:b/>
          <w:bCs/>
          <w:color w:val="000000"/>
          <w:sz w:val="32"/>
          <w:szCs w:val="32"/>
          <w:cs/>
        </w:rPr>
        <w:t>-</w:t>
      </w:r>
      <w:r>
        <w:rPr>
          <w:rFonts w:ascii="Cordia New" w:hAnsi="Cordia New" w:cs="Cordia New"/>
          <w:b/>
          <w:bCs/>
          <w:color w:val="000000"/>
          <w:sz w:val="32"/>
          <w:szCs w:val="32"/>
        </w:rPr>
        <w:t xml:space="preserve">up Callable Note </w:t>
      </w:r>
      <w:r>
        <w:rPr>
          <w:rFonts w:ascii="Cordia New" w:hAnsi="Cordia New" w:cs="Cordia New"/>
          <w:color w:val="000000"/>
          <w:sz w:val="32"/>
          <w:szCs w:val="32"/>
          <w:cs/>
        </w:rPr>
        <w:t xml:space="preserve">อายุ </w:t>
      </w:r>
      <w:r>
        <w:rPr>
          <w:rFonts w:ascii="Cordia New" w:hAnsi="Cordia New" w:cs="Cordia New"/>
          <w:color w:val="000000"/>
          <w:sz w:val="32"/>
          <w:szCs w:val="32"/>
        </w:rPr>
        <w:t xml:space="preserve">5  </w:t>
      </w:r>
      <w:r>
        <w:rPr>
          <w:rFonts w:ascii="Cordia New" w:hAnsi="Cordia New" w:cs="Cordia New"/>
          <w:color w:val="000000"/>
          <w:sz w:val="32"/>
          <w:szCs w:val="32"/>
          <w:cs/>
        </w:rPr>
        <w:t>ปี</w:t>
      </w:r>
      <w:r w:rsidR="00C41F16">
        <w:rPr>
          <w:rFonts w:ascii="Cordia New" w:hAnsi="Cordia New" w:cs="Cordia New"/>
          <w:b/>
          <w:bCs/>
          <w:color w:val="000000"/>
          <w:sz w:val="32"/>
          <w:szCs w:val="32"/>
          <w:cs/>
        </w:rPr>
        <w:t xml:space="preserve"> </w:t>
      </w:r>
      <w:r w:rsidR="00C41F16">
        <w:rPr>
          <w:rFonts w:ascii="Cordia New" w:hAnsi="Cordia New" w:cs="Cordia New" w:hint="cs"/>
          <w:color w:val="000000"/>
          <w:sz w:val="32"/>
          <w:szCs w:val="32"/>
          <w:cs/>
        </w:rPr>
        <w:t>ประเภทไม่ด้อยสิทธิ์</w:t>
      </w:r>
      <w:r>
        <w:rPr>
          <w:rFonts w:ascii="Cordia New" w:hAnsi="Cordia New" w:cs="Cordia New"/>
          <w:b/>
          <w:bCs/>
          <w:color w:val="000000"/>
          <w:sz w:val="32"/>
          <w:szCs w:val="32"/>
          <w:cs/>
        </w:rPr>
        <w:t xml:space="preserve"> ซึ่ง</w:t>
      </w:r>
      <w:r>
        <w:rPr>
          <w:rFonts w:ascii="Cordia New" w:hAnsi="Cordia New" w:cs="Cordia New"/>
          <w:color w:val="000000"/>
          <w:sz w:val="32"/>
          <w:szCs w:val="32"/>
          <w:cs/>
        </w:rPr>
        <w:t xml:space="preserve">ยังคงชูจุดแข็งคุ้มครองเงินต้น </w:t>
      </w:r>
      <w:r>
        <w:rPr>
          <w:rFonts w:ascii="Cordia New" w:hAnsi="Cordia New" w:cs="Cordia New"/>
          <w:color w:val="000000"/>
          <w:sz w:val="32"/>
          <w:szCs w:val="32"/>
        </w:rPr>
        <w:t>100</w:t>
      </w:r>
      <w:r>
        <w:rPr>
          <w:rFonts w:ascii="Cordia New" w:hAnsi="Cordia New" w:cs="Cordia New"/>
          <w:color w:val="000000"/>
          <w:sz w:val="32"/>
          <w:szCs w:val="32"/>
          <w:cs/>
        </w:rPr>
        <w:t xml:space="preserve">% โดยธนาคารกรุงไทย ที่มีอันดับเครดิตระดับ </w:t>
      </w:r>
      <w:r>
        <w:rPr>
          <w:rFonts w:ascii="Cordia New" w:hAnsi="Cordia New" w:cs="Cordia New"/>
          <w:color w:val="000000"/>
          <w:sz w:val="32"/>
          <w:szCs w:val="32"/>
        </w:rPr>
        <w:t xml:space="preserve">AAA    </w:t>
      </w:r>
      <w:r>
        <w:rPr>
          <w:rFonts w:ascii="Cordia New" w:hAnsi="Cordia New" w:cs="Cordia New"/>
          <w:color w:val="000000"/>
          <w:sz w:val="32"/>
          <w:szCs w:val="32"/>
          <w:cs/>
        </w:rPr>
        <w:t xml:space="preserve">จ่ายดอกเบี้ยคงที่แบบขั้นบันไดทุก </w:t>
      </w:r>
      <w:r>
        <w:rPr>
          <w:rFonts w:ascii="Cordia New" w:hAnsi="Cordia New" w:cs="Cordia New"/>
          <w:color w:val="000000"/>
          <w:sz w:val="32"/>
          <w:szCs w:val="32"/>
        </w:rPr>
        <w:t xml:space="preserve">3 </w:t>
      </w:r>
      <w:r>
        <w:rPr>
          <w:rFonts w:ascii="Cordia New" w:hAnsi="Cordia New" w:cs="Cordia New"/>
          <w:color w:val="000000"/>
          <w:sz w:val="32"/>
          <w:szCs w:val="32"/>
          <w:cs/>
        </w:rPr>
        <w:t>เดือน ตลอดระยะเวลาการถือครอง</w:t>
      </w:r>
      <w:r>
        <w:rPr>
          <w:rFonts w:ascii="Cordia New" w:hAnsi="Cordia New" w:cs="Cordia New"/>
          <w:color w:val="000000"/>
          <w:sz w:val="32"/>
          <w:szCs w:val="32"/>
        </w:rPr>
        <w:t xml:space="preserve">  </w:t>
      </w:r>
      <w:r w:rsidR="00006865">
        <w:rPr>
          <w:rFonts w:ascii="Cordia New" w:hAnsi="Cordia New" w:cs="Cordia New" w:hint="cs"/>
          <w:color w:val="000000"/>
          <w:sz w:val="32"/>
          <w:szCs w:val="32"/>
          <w:cs/>
        </w:rPr>
        <w:t xml:space="preserve"> </w:t>
      </w:r>
      <w:r w:rsidR="00006865" w:rsidRPr="00006865">
        <w:rPr>
          <w:rFonts w:ascii="Cordia New" w:hAnsi="Cordia New" w:cs="Cordia New" w:hint="eastAsia"/>
          <w:color w:val="000000"/>
          <w:sz w:val="32"/>
          <w:szCs w:val="32"/>
          <w:cs/>
        </w:rPr>
        <w:t>ดอกเบี้ย(ต่อปี) 1.60%</w:t>
      </w:r>
      <w:r w:rsidR="00006865" w:rsidRPr="00006865">
        <w:rPr>
          <w:rFonts w:ascii="Cordia New" w:hAnsi="Cordia New" w:cs="Cordia New" w:hint="eastAsia"/>
          <w:color w:val="000000"/>
          <w:sz w:val="32"/>
          <w:szCs w:val="32"/>
        </w:rPr>
        <w:t xml:space="preserve">, </w:t>
      </w:r>
      <w:r w:rsidR="00006865" w:rsidRPr="00006865">
        <w:rPr>
          <w:rFonts w:ascii="Cordia New" w:hAnsi="Cordia New" w:cs="Cordia New" w:hint="eastAsia"/>
          <w:color w:val="000000"/>
          <w:sz w:val="32"/>
          <w:szCs w:val="32"/>
          <w:cs/>
        </w:rPr>
        <w:t>2.30%</w:t>
      </w:r>
      <w:r w:rsidR="00006865" w:rsidRPr="00006865">
        <w:rPr>
          <w:rFonts w:ascii="Cordia New" w:hAnsi="Cordia New" w:cs="Cordia New" w:hint="eastAsia"/>
          <w:color w:val="000000"/>
          <w:sz w:val="32"/>
          <w:szCs w:val="32"/>
        </w:rPr>
        <w:t xml:space="preserve">, </w:t>
      </w:r>
      <w:r w:rsidR="00006865" w:rsidRPr="00006865">
        <w:rPr>
          <w:rFonts w:ascii="Cordia New" w:hAnsi="Cordia New" w:cs="Cordia New" w:hint="eastAsia"/>
          <w:color w:val="000000"/>
          <w:sz w:val="32"/>
          <w:szCs w:val="32"/>
          <w:cs/>
        </w:rPr>
        <w:t>3.00%</w:t>
      </w:r>
      <w:r w:rsidR="00006865" w:rsidRPr="00006865">
        <w:rPr>
          <w:rFonts w:ascii="Cordia New" w:hAnsi="Cordia New" w:cs="Cordia New" w:hint="eastAsia"/>
          <w:color w:val="000000"/>
          <w:sz w:val="32"/>
          <w:szCs w:val="32"/>
        </w:rPr>
        <w:t xml:space="preserve">, </w:t>
      </w:r>
      <w:r w:rsidR="00006865" w:rsidRPr="00006865">
        <w:rPr>
          <w:rFonts w:ascii="Cordia New" w:hAnsi="Cordia New" w:cs="Cordia New" w:hint="eastAsia"/>
          <w:color w:val="000000"/>
          <w:sz w:val="32"/>
          <w:szCs w:val="32"/>
          <w:cs/>
        </w:rPr>
        <w:t>3.70%</w:t>
      </w:r>
      <w:r w:rsidR="00006865" w:rsidRPr="00006865">
        <w:rPr>
          <w:rFonts w:ascii="Cordia New" w:hAnsi="Cordia New" w:cs="Cordia New" w:hint="eastAsia"/>
          <w:color w:val="000000"/>
          <w:sz w:val="32"/>
          <w:szCs w:val="32"/>
        </w:rPr>
        <w:t xml:space="preserve">, </w:t>
      </w:r>
      <w:r w:rsidR="00006865" w:rsidRPr="00006865">
        <w:rPr>
          <w:rFonts w:ascii="Cordia New" w:hAnsi="Cordia New" w:cs="Cordia New" w:hint="eastAsia"/>
          <w:color w:val="000000"/>
          <w:sz w:val="32"/>
          <w:szCs w:val="32"/>
          <w:cs/>
        </w:rPr>
        <w:t>และ 4.40% ตามลำดับปีที่ 1 - ปีที่ 5</w:t>
      </w:r>
      <w:r w:rsidR="00C41F16">
        <w:rPr>
          <w:rFonts w:ascii="Cordia New" w:hAnsi="Cordia New" w:cs="Cordia New" w:hint="cs"/>
          <w:color w:val="000000"/>
          <w:sz w:val="32"/>
          <w:szCs w:val="32"/>
          <w:cs/>
        </w:rPr>
        <w:t xml:space="preserve">โดยมีเงื่อนไขธนาคารสามารถไถ่ถอนก่อนกำหนดได้หลังปีที่ 1 เป็นต้นไป และทุกงวดการจ่ายดอกเบี้ยตลอดครบอายุสัญญา </w:t>
      </w:r>
      <w:r>
        <w:rPr>
          <w:rFonts w:ascii="Cordia New" w:hAnsi="Cordia New" w:cs="Cordia New"/>
          <w:color w:val="000000"/>
          <w:sz w:val="32"/>
          <w:szCs w:val="32"/>
          <w:cs/>
        </w:rPr>
        <w:t>ผลตอบแทนที่ได้รับจาก “</w:t>
      </w:r>
      <w:r>
        <w:rPr>
          <w:rFonts w:ascii="Cordia New" w:hAnsi="Cordia New" w:cs="Cordia New"/>
          <w:b/>
          <w:bCs/>
          <w:color w:val="000000"/>
          <w:sz w:val="32"/>
          <w:szCs w:val="32"/>
          <w:cs/>
        </w:rPr>
        <w:t xml:space="preserve">หุ้นกู้อนุพันธ์กรุงไทย </w:t>
      </w:r>
      <w:r>
        <w:rPr>
          <w:rFonts w:ascii="Cordia New" w:hAnsi="Cordia New" w:cs="Cordia New"/>
          <w:b/>
          <w:bCs/>
          <w:color w:val="000000"/>
          <w:sz w:val="32"/>
          <w:szCs w:val="32"/>
        </w:rPr>
        <w:t>Step</w:t>
      </w:r>
      <w:r>
        <w:rPr>
          <w:rFonts w:ascii="Cordia New" w:hAnsi="Cordia New" w:cs="Cordia New"/>
          <w:b/>
          <w:bCs/>
          <w:color w:val="000000"/>
          <w:sz w:val="32"/>
          <w:szCs w:val="32"/>
          <w:cs/>
        </w:rPr>
        <w:t>-</w:t>
      </w:r>
      <w:r>
        <w:rPr>
          <w:rFonts w:ascii="Cordia New" w:hAnsi="Cordia New" w:cs="Cordia New"/>
          <w:b/>
          <w:bCs/>
          <w:color w:val="000000"/>
          <w:sz w:val="32"/>
          <w:szCs w:val="32"/>
        </w:rPr>
        <w:t>up Callable Note</w:t>
      </w:r>
      <w:r>
        <w:rPr>
          <w:rFonts w:ascii="Cordia New" w:hAnsi="Cordia New" w:cs="Cordia New"/>
          <w:color w:val="000000"/>
          <w:sz w:val="32"/>
          <w:szCs w:val="32"/>
          <w:cs/>
        </w:rPr>
        <w:t>” มีโอกาสสูงกว่าทางเลือกการลงทุนอื่น</w:t>
      </w:r>
      <w:r w:rsidR="00C41F16">
        <w:rPr>
          <w:rFonts w:ascii="Cordia New" w:hAnsi="Cordia New" w:cs="Cordia New" w:hint="cs"/>
          <w:color w:val="000000"/>
          <w:sz w:val="32"/>
          <w:szCs w:val="32"/>
          <w:cs/>
        </w:rPr>
        <w:t>ประเภทไม่ด้อยสิทธิ์</w:t>
      </w:r>
      <w:r>
        <w:rPr>
          <w:rFonts w:ascii="Cordia New" w:hAnsi="Cordia New" w:cs="Cordia New"/>
          <w:color w:val="000000"/>
          <w:sz w:val="32"/>
          <w:szCs w:val="32"/>
          <w:cs/>
        </w:rPr>
        <w:t>ที่มีอันดับเครดิตใกล้เคียงกัน</w:t>
      </w:r>
      <w:r>
        <w:rPr>
          <w:rFonts w:ascii="Cordia New" w:hAnsi="Cordia New" w:cs="Cordia New"/>
          <w:color w:val="000000"/>
          <w:sz w:val="32"/>
          <w:szCs w:val="32"/>
        </w:rPr>
        <w:t xml:space="preserve">  </w:t>
      </w:r>
      <w:r>
        <w:rPr>
          <w:rFonts w:ascii="Cordia New" w:hAnsi="Cordia New" w:cs="Cordia New"/>
          <w:color w:val="000000"/>
          <w:sz w:val="32"/>
          <w:szCs w:val="32"/>
          <w:cs/>
        </w:rPr>
        <w:t xml:space="preserve">โดยธนาคารเตรียมเสนอขายแก่ผู้ลงทุนรายใหญ่ และผู้ลงทุนสถาบัน วงเงินลงทุนขั้นต่ำ </w:t>
      </w:r>
      <w:r>
        <w:rPr>
          <w:rFonts w:ascii="Cordia New" w:hAnsi="Cordia New" w:cs="Cordia New"/>
          <w:color w:val="000000"/>
          <w:sz w:val="32"/>
          <w:szCs w:val="32"/>
        </w:rPr>
        <w:t xml:space="preserve">5 </w:t>
      </w:r>
      <w:r>
        <w:rPr>
          <w:rFonts w:ascii="Cordia New" w:hAnsi="Cordia New" w:cs="Cordia New"/>
          <w:color w:val="000000"/>
          <w:sz w:val="32"/>
          <w:szCs w:val="32"/>
          <w:cs/>
        </w:rPr>
        <w:t xml:space="preserve">ล้านบาท ระหว่างวันที่ </w:t>
      </w:r>
      <w:r>
        <w:rPr>
          <w:rFonts w:ascii="Cordia New" w:hAnsi="Cordia New" w:cs="Cordia New"/>
          <w:color w:val="000000"/>
          <w:sz w:val="32"/>
          <w:szCs w:val="32"/>
        </w:rPr>
        <w:t xml:space="preserve">23 </w:t>
      </w:r>
      <w:r>
        <w:rPr>
          <w:rFonts w:ascii="Cordia New" w:hAnsi="Cordia New" w:cs="Cordia New"/>
          <w:color w:val="000000"/>
          <w:sz w:val="32"/>
          <w:szCs w:val="32"/>
          <w:cs/>
        </w:rPr>
        <w:t xml:space="preserve">– </w:t>
      </w:r>
      <w:r>
        <w:rPr>
          <w:rFonts w:ascii="Cordia New" w:hAnsi="Cordia New" w:cs="Cordia New"/>
          <w:color w:val="000000"/>
          <w:sz w:val="32"/>
          <w:szCs w:val="32"/>
        </w:rPr>
        <w:t xml:space="preserve">25 </w:t>
      </w:r>
      <w:r>
        <w:rPr>
          <w:rFonts w:ascii="Cordia New" w:hAnsi="Cordia New" w:cs="Cordia New"/>
          <w:color w:val="000000"/>
          <w:sz w:val="32"/>
          <w:szCs w:val="32"/>
          <w:cs/>
        </w:rPr>
        <w:t xml:space="preserve">พฤศจิกายน </w:t>
      </w:r>
      <w:r>
        <w:rPr>
          <w:rFonts w:ascii="Cordia New" w:hAnsi="Cordia New" w:cs="Cordia New"/>
          <w:color w:val="000000"/>
          <w:sz w:val="32"/>
          <w:szCs w:val="32"/>
        </w:rPr>
        <w:t xml:space="preserve">2565  </w:t>
      </w:r>
      <w:r>
        <w:rPr>
          <w:rFonts w:ascii="Cordia New" w:hAnsi="Cordia New" w:cs="Cordia New"/>
          <w:color w:val="000000"/>
          <w:sz w:val="32"/>
          <w:szCs w:val="32"/>
          <w:cs/>
        </w:rPr>
        <w:t>ผ่านธนาคารกรุงไทยทุกสาขา</w:t>
      </w:r>
      <w:r>
        <w:rPr>
          <w:rFonts w:ascii="Cordia New" w:hAnsi="Cordia New" w:cs="Cordia New"/>
          <w:color w:val="000000"/>
          <w:sz w:val="32"/>
          <w:szCs w:val="32"/>
        </w:rPr>
        <w:t> </w:t>
      </w:r>
    </w:p>
    <w:p w14:paraId="1A7B9F04" w14:textId="008D1DD8" w:rsidR="00AB69BB" w:rsidRDefault="00AB69BB" w:rsidP="00AB69BB">
      <w:pPr>
        <w:pStyle w:val="NormalWeb"/>
        <w:spacing w:before="0" w:beforeAutospacing="0" w:after="0" w:afterAutospacing="0"/>
        <w:ind w:firstLine="720"/>
        <w:jc w:val="thaiDistribute"/>
      </w:pPr>
      <w:r>
        <w:rPr>
          <w:rFonts w:ascii="Cordia New" w:hAnsi="Cordia New" w:cs="Cordia New"/>
          <w:color w:val="000000"/>
          <w:sz w:val="32"/>
          <w:szCs w:val="32"/>
        </w:rPr>
        <w:t> </w:t>
      </w:r>
      <w:r>
        <w:rPr>
          <w:rFonts w:ascii="Cordia New" w:hAnsi="Cordia New" w:cs="Cordia New"/>
          <w:color w:val="000000"/>
          <w:sz w:val="32"/>
          <w:szCs w:val="32"/>
          <w:cs/>
        </w:rPr>
        <w:t xml:space="preserve">สำหรับนักลงทุนที่สนใจ สอบถามรายละเอียดเพิ่มเติมได้ที่ ธนาคารกรุงไทยทุกสาขา หรือโทร. </w:t>
      </w:r>
      <w:r>
        <w:rPr>
          <w:rFonts w:ascii="Cordia New" w:hAnsi="Cordia New" w:cs="Cordia New"/>
          <w:color w:val="000000"/>
          <w:sz w:val="32"/>
          <w:szCs w:val="32"/>
        </w:rPr>
        <w:t>02</w:t>
      </w:r>
      <w:r>
        <w:rPr>
          <w:rFonts w:ascii="Cordia New" w:hAnsi="Cordia New" w:cs="Cordia New"/>
          <w:color w:val="000000"/>
          <w:sz w:val="32"/>
          <w:szCs w:val="32"/>
          <w:cs/>
        </w:rPr>
        <w:t>-</w:t>
      </w:r>
      <w:r>
        <w:rPr>
          <w:rFonts w:ascii="Cordia New" w:hAnsi="Cordia New" w:cs="Cordia New"/>
          <w:color w:val="000000"/>
          <w:sz w:val="32"/>
          <w:szCs w:val="32"/>
        </w:rPr>
        <w:t xml:space="preserve">208 </w:t>
      </w:r>
      <w:proofErr w:type="gramStart"/>
      <w:r>
        <w:rPr>
          <w:rFonts w:ascii="Cordia New" w:hAnsi="Cordia New" w:cs="Cordia New"/>
          <w:color w:val="000000"/>
          <w:sz w:val="32"/>
          <w:szCs w:val="32"/>
        </w:rPr>
        <w:t>4817  02</w:t>
      </w:r>
      <w:proofErr w:type="gramEnd"/>
      <w:r>
        <w:rPr>
          <w:rFonts w:ascii="Cordia New" w:hAnsi="Cordia New" w:cs="Cordia New"/>
          <w:color w:val="000000"/>
          <w:sz w:val="32"/>
          <w:szCs w:val="32"/>
          <w:cs/>
        </w:rPr>
        <w:t>-</w:t>
      </w:r>
      <w:r>
        <w:rPr>
          <w:rFonts w:ascii="Cordia New" w:hAnsi="Cordia New" w:cs="Cordia New"/>
          <w:color w:val="000000"/>
          <w:sz w:val="32"/>
          <w:szCs w:val="32"/>
        </w:rPr>
        <w:t>208</w:t>
      </w:r>
      <w:r>
        <w:rPr>
          <w:rFonts w:ascii="Cordia New" w:hAnsi="Cordia New" w:cs="Cordia New"/>
          <w:color w:val="000000"/>
          <w:sz w:val="32"/>
          <w:szCs w:val="32"/>
          <w:cs/>
        </w:rPr>
        <w:t>-</w:t>
      </w:r>
      <w:r>
        <w:rPr>
          <w:rFonts w:ascii="Cordia New" w:hAnsi="Cordia New" w:cs="Cordia New"/>
          <w:color w:val="000000"/>
          <w:sz w:val="32"/>
          <w:szCs w:val="32"/>
        </w:rPr>
        <w:t>4673  02</w:t>
      </w:r>
      <w:r>
        <w:rPr>
          <w:rFonts w:ascii="Cordia New" w:hAnsi="Cordia New" w:cs="Cordia New"/>
          <w:color w:val="000000"/>
          <w:sz w:val="32"/>
          <w:szCs w:val="32"/>
          <w:cs/>
        </w:rPr>
        <w:t>-</w:t>
      </w:r>
      <w:r>
        <w:rPr>
          <w:rFonts w:ascii="Cordia New" w:hAnsi="Cordia New" w:cs="Cordia New"/>
          <w:color w:val="000000"/>
          <w:sz w:val="32"/>
          <w:szCs w:val="32"/>
        </w:rPr>
        <w:t>208 4691</w:t>
      </w:r>
    </w:p>
    <w:p w14:paraId="40BEA775" w14:textId="77777777" w:rsidR="00AB69BB" w:rsidRDefault="00AB69BB" w:rsidP="00AB69BB">
      <w:pPr>
        <w:pStyle w:val="NormalWeb"/>
        <w:spacing w:before="0" w:beforeAutospacing="0" w:after="0" w:afterAutospacing="0"/>
        <w:ind w:firstLine="720"/>
        <w:jc w:val="thaiDistribute"/>
      </w:pPr>
    </w:p>
    <w:p w14:paraId="6F40EECC" w14:textId="77777777" w:rsidR="00AB69BB" w:rsidRDefault="00AB69BB" w:rsidP="00AB69BB">
      <w:pPr>
        <w:pStyle w:val="NormalWeb"/>
        <w:spacing w:before="0" w:beforeAutospacing="0" w:after="0" w:afterAutospacing="0"/>
        <w:jc w:val="thaiDistribute"/>
      </w:pPr>
      <w:r>
        <w:rPr>
          <w:rFonts w:ascii="Cordia New" w:hAnsi="Cordia New" w:cs="Cordia New"/>
          <w:b/>
          <w:bCs/>
          <w:color w:val="000000"/>
          <w:sz w:val="32"/>
          <w:szCs w:val="32"/>
          <w:cs/>
        </w:rPr>
        <w:t xml:space="preserve">ทีม </w:t>
      </w:r>
      <w:r>
        <w:rPr>
          <w:rFonts w:ascii="Cordia New" w:hAnsi="Cordia New" w:cs="Cordia New"/>
          <w:b/>
          <w:bCs/>
          <w:color w:val="000000"/>
          <w:sz w:val="32"/>
          <w:szCs w:val="32"/>
        </w:rPr>
        <w:t>Marketing Strategy</w:t>
      </w:r>
    </w:p>
    <w:p w14:paraId="057E895D" w14:textId="38E9707A" w:rsidR="002A7D16" w:rsidRPr="00AB69BB" w:rsidRDefault="00AB69BB" w:rsidP="00AB69BB">
      <w:pPr>
        <w:pStyle w:val="NormalWeb"/>
        <w:spacing w:before="0" w:beforeAutospacing="0" w:after="0" w:afterAutospacing="0"/>
        <w:jc w:val="thaiDistribute"/>
      </w:pPr>
      <w:r>
        <w:rPr>
          <w:rFonts w:ascii="Cordia New" w:hAnsi="Cordia New" w:cs="Cordia New"/>
          <w:b/>
          <w:bCs/>
          <w:color w:val="000000"/>
          <w:sz w:val="32"/>
          <w:szCs w:val="32"/>
        </w:rPr>
        <w:t xml:space="preserve">18 </w:t>
      </w:r>
      <w:r>
        <w:rPr>
          <w:rFonts w:ascii="Cordia New" w:hAnsi="Cordia New" w:cs="Cordia New"/>
          <w:b/>
          <w:bCs/>
          <w:color w:val="000000"/>
          <w:sz w:val="32"/>
          <w:szCs w:val="32"/>
          <w:cs/>
        </w:rPr>
        <w:t xml:space="preserve">พฤศจิกายน </w:t>
      </w:r>
      <w:r>
        <w:rPr>
          <w:rFonts w:ascii="Cordia New" w:hAnsi="Cordia New" w:cs="Cordia New"/>
          <w:b/>
          <w:bCs/>
          <w:color w:val="000000"/>
          <w:sz w:val="32"/>
          <w:szCs w:val="32"/>
        </w:rPr>
        <w:t>2565</w:t>
      </w:r>
    </w:p>
    <w:sectPr w:rsidR="002A7D16" w:rsidRPr="00AB69BB" w:rsidSect="00AB69BB">
      <w:headerReference w:type="default" r:id="rId8"/>
      <w:footerReference w:type="default" r:id="rId9"/>
      <w:pgSz w:w="11900" w:h="16840"/>
      <w:pgMar w:top="426" w:right="1127" w:bottom="426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BD0F5F" w14:textId="77777777" w:rsidR="0084590F" w:rsidRDefault="0084590F">
      <w:r>
        <w:separator/>
      </w:r>
    </w:p>
  </w:endnote>
  <w:endnote w:type="continuationSeparator" w:id="0">
    <w:p w14:paraId="39D6ABA0" w14:textId="77777777" w:rsidR="0084590F" w:rsidRDefault="00845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BD2DF4" w14:textId="77777777" w:rsidR="00C40708" w:rsidRDefault="00C40708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9A8D64" w14:textId="77777777" w:rsidR="0084590F" w:rsidRDefault="0084590F">
      <w:r>
        <w:separator/>
      </w:r>
    </w:p>
  </w:footnote>
  <w:footnote w:type="continuationSeparator" w:id="0">
    <w:p w14:paraId="760C17C5" w14:textId="77777777" w:rsidR="0084590F" w:rsidRDefault="008459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B46033" w14:textId="77777777" w:rsidR="00C40708" w:rsidRDefault="00C40708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708"/>
    <w:rsid w:val="00006865"/>
    <w:rsid w:val="00234C03"/>
    <w:rsid w:val="002A7D16"/>
    <w:rsid w:val="002B16B0"/>
    <w:rsid w:val="00382129"/>
    <w:rsid w:val="00382421"/>
    <w:rsid w:val="00482BB1"/>
    <w:rsid w:val="004F0E1E"/>
    <w:rsid w:val="00572E71"/>
    <w:rsid w:val="006945A4"/>
    <w:rsid w:val="006F4180"/>
    <w:rsid w:val="00807B9D"/>
    <w:rsid w:val="00830C60"/>
    <w:rsid w:val="0084590F"/>
    <w:rsid w:val="00A4208D"/>
    <w:rsid w:val="00A444EB"/>
    <w:rsid w:val="00AB69BB"/>
    <w:rsid w:val="00AE1E3F"/>
    <w:rsid w:val="00B27FF8"/>
    <w:rsid w:val="00B42F35"/>
    <w:rsid w:val="00C17DD0"/>
    <w:rsid w:val="00C40708"/>
    <w:rsid w:val="00C41F16"/>
    <w:rsid w:val="00C90EDA"/>
    <w:rsid w:val="00CF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D1745"/>
  <w15:docId w15:val="{5BAA4AD7-C22B-4910-A30D-424FD20B0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th-TH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NormalWeb">
    <w:name w:val="Normal (Web)"/>
    <w:basedOn w:val="Normal"/>
    <w:uiPriority w:val="99"/>
    <w:unhideWhenUsed/>
    <w:rsid w:val="002A7D1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dr w:val="none" w:sz="0" w:space="0" w:color="auto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6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FD9843-5622-46AE-960B-3DC6C3F6A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Warin Trino</dc:creator>
  <cp:lastModifiedBy>Warin Trino</cp:lastModifiedBy>
  <cp:revision>2</cp:revision>
  <dcterms:created xsi:type="dcterms:W3CDTF">2022-11-18T06:13:00Z</dcterms:created>
  <dcterms:modified xsi:type="dcterms:W3CDTF">2022-11-18T06:13:00Z</dcterms:modified>
</cp:coreProperties>
</file>