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7E" w:rsidRDefault="0045267E" w:rsidP="0045267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213AA9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20CABC" wp14:editId="190E6225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6812915" cy="721995"/>
            <wp:effectExtent l="0" t="0" r="6985" b="1905"/>
            <wp:wrapNone/>
            <wp:docPr id="33" name="Picture 33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7E" w:rsidRDefault="0045267E" w:rsidP="0045267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:rsidR="0045267E" w:rsidRPr="0045267E" w:rsidRDefault="0045267E" w:rsidP="0045267E">
      <w:pPr>
        <w:spacing w:after="0" w:line="240" w:lineRule="auto"/>
        <w:rPr>
          <w:rFonts w:asciiTheme="minorBidi" w:eastAsia="Times New Roman" w:hAnsiTheme="minorBidi"/>
          <w:b/>
          <w:bCs/>
          <w:sz w:val="30"/>
          <w:szCs w:val="30"/>
        </w:rPr>
      </w:pPr>
      <w:r w:rsidRPr="0045267E">
        <w:rPr>
          <w:rFonts w:asciiTheme="minorBidi" w:eastAsia="Times New Roman" w:hAnsiTheme="minorBidi"/>
          <w:b/>
          <w:bCs/>
          <w:sz w:val="30"/>
          <w:szCs w:val="30"/>
          <w:cs/>
        </w:rPr>
        <w:t>ข่าวประชาสัมพันธ์</w:t>
      </w:r>
      <w:r w:rsidRPr="0045267E">
        <w:rPr>
          <w:rFonts w:asciiTheme="minorBidi" w:eastAsia="Times New Roman" w:hAnsiTheme="minorBidi"/>
          <w:b/>
          <w:bCs/>
          <w:sz w:val="30"/>
          <w:szCs w:val="30"/>
        </w:rPr>
        <w:t> </w:t>
      </w:r>
    </w:p>
    <w:p w:rsidR="0045267E" w:rsidRPr="0045267E" w:rsidRDefault="0045267E" w:rsidP="0045267E">
      <w:pPr>
        <w:spacing w:after="0" w:line="240" w:lineRule="auto"/>
        <w:rPr>
          <w:rFonts w:asciiTheme="minorBidi" w:eastAsia="Times New Roman" w:hAnsiTheme="minorBidi"/>
          <w:b/>
          <w:bCs/>
          <w:sz w:val="30"/>
          <w:szCs w:val="30"/>
        </w:rPr>
      </w:pPr>
      <w:r w:rsidRPr="0045267E">
        <w:rPr>
          <w:rFonts w:asciiTheme="minorBidi" w:eastAsia="Times New Roman" w:hAnsiTheme="minorBidi"/>
          <w:b/>
          <w:bCs/>
          <w:sz w:val="30"/>
          <w:szCs w:val="30"/>
        </w:rPr>
        <w:t xml:space="preserve">5 </w:t>
      </w:r>
      <w:r w:rsidRPr="0045267E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พฤศจิกายน </w:t>
      </w:r>
      <w:r w:rsidRPr="0045267E">
        <w:rPr>
          <w:rFonts w:asciiTheme="minorBidi" w:eastAsia="Times New Roman" w:hAnsiTheme="minorBidi"/>
          <w:b/>
          <w:bCs/>
          <w:sz w:val="30"/>
          <w:szCs w:val="30"/>
        </w:rPr>
        <w:t>2565 </w:t>
      </w:r>
    </w:p>
    <w:p w:rsidR="0045267E" w:rsidRPr="00797FF9" w:rsidRDefault="0045267E" w:rsidP="0045267E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</w:p>
    <w:p w:rsidR="0045267E" w:rsidRPr="0045267E" w:rsidRDefault="0045267E" w:rsidP="0045267E">
      <w:pPr>
        <w:spacing w:after="0" w:line="240" w:lineRule="auto"/>
        <w:rPr>
          <w:rFonts w:asciiTheme="minorBidi" w:eastAsia="Times New Roman" w:hAnsiTheme="minorBidi"/>
          <w:b/>
          <w:bCs/>
          <w:sz w:val="30"/>
          <w:szCs w:val="30"/>
        </w:rPr>
      </w:pPr>
      <w:r w:rsidRPr="0045267E">
        <w:rPr>
          <w:rFonts w:asciiTheme="minorBidi" w:eastAsia="Times New Roman" w:hAnsiTheme="minorBidi"/>
          <w:b/>
          <w:bCs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ตื่นตัว ปรึกษาแก้หนี้ บสย. เร่งชวน </w:t>
      </w:r>
      <w:r w:rsidRPr="0045267E">
        <w:rPr>
          <w:rFonts w:asciiTheme="minorBidi" w:eastAsia="Times New Roman" w:hAnsiTheme="minorBidi"/>
          <w:b/>
          <w:bCs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ลงทะเบียน </w:t>
      </w:r>
      <w:r w:rsidRPr="0045267E">
        <w:rPr>
          <w:rFonts w:asciiTheme="minorBidi" w:eastAsia="Times New Roman" w:hAnsiTheme="minorBidi"/>
          <w:b/>
          <w:bCs/>
          <w:sz w:val="30"/>
          <w:szCs w:val="30"/>
        </w:rPr>
        <w:t>Line TCG First</w:t>
      </w:r>
    </w:p>
    <w:p w:rsidR="0045267E" w:rsidRPr="0045267E" w:rsidRDefault="0045267E" w:rsidP="0045267E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</w:p>
    <w:p w:rsidR="0045267E" w:rsidRPr="0045267E" w:rsidRDefault="0045267E" w:rsidP="00DC5C6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บสย. ชวน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ลงทะเบียนตรวจสุขภาพทางการเงิน แก้ไขหนี้-ปรับโครงสร้างหนี้  ผ่าน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Line TCG First </w:t>
      </w:r>
      <w:r w:rsidR="00F32AB7" w:rsidRPr="0045267E">
        <w:rPr>
          <w:rFonts w:asciiTheme="minorBidi" w:eastAsia="Times New Roman" w:hAnsiTheme="minorBidi"/>
          <w:sz w:val="30"/>
          <w:szCs w:val="30"/>
        </w:rPr>
        <w:t>(@</w:t>
      </w:r>
      <w:proofErr w:type="spellStart"/>
      <w:r w:rsidR="00F32AB7" w:rsidRPr="0045267E">
        <w:rPr>
          <w:rFonts w:asciiTheme="minorBidi" w:eastAsia="Times New Roman" w:hAnsiTheme="minorBidi"/>
          <w:sz w:val="30"/>
          <w:szCs w:val="30"/>
        </w:rPr>
        <w:t>doctor.tcg</w:t>
      </w:r>
      <w:proofErr w:type="spellEnd"/>
      <w:r w:rsidR="00F32AB7" w:rsidRPr="0045267E">
        <w:rPr>
          <w:rFonts w:asciiTheme="minorBidi" w:eastAsia="Times New Roman" w:hAnsiTheme="minorBidi"/>
          <w:sz w:val="30"/>
          <w:szCs w:val="30"/>
        </w:rPr>
        <w:t xml:space="preserve">) </w:t>
      </w:r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หลังพบว่า </w:t>
      </w:r>
      <w:r w:rsidR="00F32AB7" w:rsidRPr="00797FF9">
        <w:rPr>
          <w:rFonts w:asciiTheme="minorBidi" w:eastAsia="Times New Roman" w:hAnsiTheme="minorBidi"/>
          <w:sz w:val="30"/>
          <w:szCs w:val="30"/>
        </w:rPr>
        <w:t xml:space="preserve">SMEs </w:t>
      </w:r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ตื่นตัว ขอปรึกษาเรื่องการแก้หนี้จนแน่นบูธ </w:t>
      </w:r>
      <w:proofErr w:type="spellStart"/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>บสย</w:t>
      </w:r>
      <w:proofErr w:type="spellEnd"/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. ในงานมหกรรมร่วมใจแก้หนี้สัญจร </w:t>
      </w:r>
      <w:r w:rsidRPr="0045267E">
        <w:rPr>
          <w:rFonts w:asciiTheme="minorBidi" w:eastAsia="Times New Roman" w:hAnsiTheme="minorBidi"/>
          <w:sz w:val="30"/>
          <w:szCs w:val="30"/>
        </w:rPr>
        <w:t> </w:t>
      </w:r>
    </w:p>
    <w:p w:rsidR="0045267E" w:rsidRPr="00797FF9" w:rsidRDefault="0045267E" w:rsidP="00DC5C6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เปิดเผยว่า งานมหกรรมร่วมใจแก้หนี้สัญจร : มีหนี้ต้องแก้ไข เริ่มต้นใหม่อย่างยั่งยืน ครั้งที่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1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ณ อิมแพค ฮอลล์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5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เมืองทองธานี วานนี้ (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4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พ.ย.) ได้รับความสนใจจากผู้ประกอบการ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ที่ลงทะเบียนผ่าน </w:t>
      </w:r>
      <w:r w:rsidRPr="0045267E">
        <w:rPr>
          <w:rFonts w:asciiTheme="minorBidi" w:eastAsia="Times New Roman" w:hAnsiTheme="minorBidi"/>
          <w:sz w:val="30"/>
          <w:szCs w:val="30"/>
        </w:rPr>
        <w:t>Line TCG First (@</w:t>
      </w:r>
      <w:proofErr w:type="spellStart"/>
      <w:r w:rsidRPr="0045267E">
        <w:rPr>
          <w:rFonts w:asciiTheme="minorBidi" w:eastAsia="Times New Roman" w:hAnsiTheme="minorBidi"/>
          <w:sz w:val="30"/>
          <w:szCs w:val="30"/>
        </w:rPr>
        <w:t>doctor.tcg</w:t>
      </w:r>
      <w:proofErr w:type="spellEnd"/>
      <w:r w:rsidRPr="0045267E">
        <w:rPr>
          <w:rFonts w:asciiTheme="minorBidi" w:eastAsia="Times New Roman" w:hAnsiTheme="minorBidi"/>
          <w:sz w:val="30"/>
          <w:szCs w:val="30"/>
        </w:rPr>
        <w:t xml:space="preserve">)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ขอรับบริการตรวจสุขภาพทางการเงิน และขอคำปรึกษาแก้ไข</w:t>
      </w:r>
      <w:r w:rsidR="00F32AB7" w:rsidRPr="00797FF9">
        <w:rPr>
          <w:rFonts w:asciiTheme="minorBidi" w:eastAsia="Times New Roman" w:hAnsiTheme="minorBidi"/>
          <w:sz w:val="30"/>
          <w:szCs w:val="30"/>
          <w:cs/>
        </w:rPr>
        <w:t>หนี้ -ปรับโครงสร้างหนี้ ภายในบู</w:t>
      </w:r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>ธ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 </w:t>
      </w:r>
      <w:proofErr w:type="spellStart"/>
      <w:r w:rsidRPr="0045267E">
        <w:rPr>
          <w:rFonts w:asciiTheme="minorBidi" w:eastAsia="Times New Roman" w:hAnsiTheme="minorBidi"/>
          <w:sz w:val="30"/>
          <w:szCs w:val="30"/>
          <w:cs/>
        </w:rPr>
        <w:t>บสย</w:t>
      </w:r>
      <w:proofErr w:type="spellEnd"/>
      <w:r w:rsidRPr="0045267E">
        <w:rPr>
          <w:rFonts w:asciiTheme="minorBidi" w:eastAsia="Times New Roman" w:hAnsiTheme="minorBidi"/>
          <w:sz w:val="30"/>
          <w:szCs w:val="30"/>
          <w:cs/>
        </w:rPr>
        <w:t>. ตลอดทั้งวัน โดยมียอดผู้เข้าขอรับคำปรึกษา เมื่อวันที่  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4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พ.ย. จำนวน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121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ราย แบ่งเป็นผู้ที่สอบถามข้อมูลบริการต่าง</w:t>
      </w:r>
      <w:r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ๆ</w:t>
      </w:r>
      <w:r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ของ บสย. และการค้ำประกันสินเชื่อ จำนวน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54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ราย  และ ลูกค้าขอรับคำปรึกษา จำนวน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67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ราย โดยหัวข้อที่ขอที่ได้รับความสนใจขอปรึกษามากที่สุด ได้แก่ </w:t>
      </w:r>
    </w:p>
    <w:p w:rsidR="0045267E" w:rsidRPr="00DC5C60" w:rsidRDefault="0045267E" w:rsidP="00DC5C6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-8"/>
          <w:sz w:val="30"/>
          <w:szCs w:val="30"/>
        </w:rPr>
      </w:pPr>
      <w:r w:rsidRPr="00DC5C60">
        <w:rPr>
          <w:rFonts w:asciiTheme="minorBidi" w:eastAsia="Times New Roman" w:hAnsiTheme="minorBidi"/>
          <w:spacing w:val="-8"/>
          <w:sz w:val="30"/>
          <w:szCs w:val="30"/>
        </w:rPr>
        <w:t>1.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ขอสินเชื่อธุรกิจ จำนวน </w:t>
      </w:r>
      <w:r w:rsidRPr="00DC5C60">
        <w:rPr>
          <w:rFonts w:asciiTheme="minorBidi" w:eastAsia="Times New Roman" w:hAnsiTheme="minorBidi"/>
          <w:spacing w:val="-8"/>
          <w:sz w:val="30"/>
          <w:szCs w:val="30"/>
        </w:rPr>
        <w:t xml:space="preserve">27 </w:t>
      </w:r>
      <w:proofErr w:type="gramStart"/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>ราย  </w:t>
      </w:r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>2</w:t>
      </w:r>
      <w:proofErr w:type="gramEnd"/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>.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แก้ไขหนี้และปรับโครงสร้างหนี้ จำนวน </w:t>
      </w:r>
      <w:r w:rsidRPr="00DC5C60">
        <w:rPr>
          <w:rFonts w:asciiTheme="minorBidi" w:eastAsia="Times New Roman" w:hAnsiTheme="minorBidi"/>
          <w:spacing w:val="-8"/>
          <w:sz w:val="30"/>
          <w:szCs w:val="30"/>
        </w:rPr>
        <w:t xml:space="preserve">22 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ราย </w:t>
      </w:r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>3.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การพัฒนาธุรกิจ จำนวน </w:t>
      </w:r>
      <w:r w:rsidRPr="00DC5C60">
        <w:rPr>
          <w:rFonts w:asciiTheme="minorBidi" w:eastAsia="Times New Roman" w:hAnsiTheme="minorBidi"/>
          <w:spacing w:val="-8"/>
          <w:sz w:val="30"/>
          <w:szCs w:val="30"/>
        </w:rPr>
        <w:t>9  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ราย </w:t>
      </w:r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>4.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ขอสินเชื่อธุรกิจ แก้ไขหนี้ และปรับโครงสร้างหนี้ จำนวน </w:t>
      </w:r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 xml:space="preserve">6 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ราย และ </w:t>
      </w:r>
      <w:r w:rsidR="00F32AB7" w:rsidRPr="00DC5C60">
        <w:rPr>
          <w:rFonts w:asciiTheme="minorBidi" w:eastAsia="Times New Roman" w:hAnsiTheme="minorBidi"/>
          <w:spacing w:val="-8"/>
          <w:sz w:val="30"/>
          <w:szCs w:val="30"/>
        </w:rPr>
        <w:t>5.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 xml:space="preserve">การพัฒนาธุรกิจ จำนวน </w:t>
      </w:r>
      <w:r w:rsidRPr="00DC5C60">
        <w:rPr>
          <w:rFonts w:asciiTheme="minorBidi" w:eastAsia="Times New Roman" w:hAnsiTheme="minorBidi"/>
          <w:spacing w:val="-8"/>
          <w:sz w:val="30"/>
          <w:szCs w:val="30"/>
        </w:rPr>
        <w:t xml:space="preserve">3 </w:t>
      </w:r>
      <w:r w:rsidRPr="00DC5C60">
        <w:rPr>
          <w:rFonts w:asciiTheme="minorBidi" w:eastAsia="Times New Roman" w:hAnsiTheme="minorBidi"/>
          <w:spacing w:val="-8"/>
          <w:sz w:val="30"/>
          <w:szCs w:val="30"/>
          <w:cs/>
        </w:rPr>
        <w:t>ราย</w:t>
      </w:r>
      <w:r w:rsidRPr="00DC5C60">
        <w:rPr>
          <w:rFonts w:asciiTheme="minorBidi" w:eastAsia="Times New Roman" w:hAnsiTheme="minorBidi"/>
          <w:spacing w:val="-8"/>
          <w:sz w:val="30"/>
          <w:szCs w:val="30"/>
        </w:rPr>
        <w:t> </w:t>
      </w:r>
    </w:p>
    <w:p w:rsidR="0045267E" w:rsidRPr="0045267E" w:rsidRDefault="0045267E" w:rsidP="00DC5C6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สำหรับผู้ประกอบการ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ที่ต้องการเช็คสุขภาพทางการเงิน และขอรับคำปรึกษา แก้หนี้ โดยทีมผู้เชี่ยวชาญของ บสย. โดย บสย. </w:t>
      </w:r>
      <w:r w:rsidRPr="0045267E">
        <w:rPr>
          <w:rFonts w:asciiTheme="minorBidi" w:eastAsia="Times New Roman" w:hAnsiTheme="minorBidi"/>
          <w:sz w:val="30"/>
          <w:szCs w:val="30"/>
        </w:rPr>
        <w:t>F.A.</w:t>
      </w:r>
      <w:r w:rsidRPr="00797FF9">
        <w:rPr>
          <w:rFonts w:asciiTheme="minorBidi" w:eastAsia="Times New Roman" w:hAnsiTheme="minorBidi"/>
          <w:sz w:val="30"/>
          <w:szCs w:val="30"/>
        </w:rPr>
        <w:t xml:space="preserve">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Center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สามารถลงทะเบียน พร้อมรับ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2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บริการดี</w:t>
      </w:r>
      <w:r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ๆ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1.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บริการตรวจสุขภาพทางการเงิน และ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2.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ลงทะเบียนเพื่อรับบริการแก้หนี้ ฟรี  ตรวจสุขภาพทางการเงิน เชื่อมโยงการให้บริการที่สะดวก รวดเร็ว ง่าย</w:t>
      </w:r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ๆ</w:t>
      </w:r>
      <w:r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F32AB7" w:rsidRPr="00797FF9">
        <w:rPr>
          <w:rFonts w:asciiTheme="minorBidi" w:eastAsia="Times New Roman" w:hAnsiTheme="minorBidi"/>
          <w:sz w:val="30"/>
          <w:szCs w:val="30"/>
          <w:cs/>
        </w:rPr>
        <w:t>โดย  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Add Line TCG First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กดค้นหา </w:t>
      </w:r>
      <w:r w:rsidRPr="0045267E">
        <w:rPr>
          <w:rFonts w:asciiTheme="minorBidi" w:eastAsia="Times New Roman" w:hAnsiTheme="minorBidi"/>
          <w:sz w:val="30"/>
          <w:szCs w:val="30"/>
        </w:rPr>
        <w:t>@</w:t>
      </w:r>
      <w:proofErr w:type="spellStart"/>
      <w:r w:rsidRPr="0045267E">
        <w:rPr>
          <w:rFonts w:asciiTheme="minorBidi" w:eastAsia="Times New Roman" w:hAnsiTheme="minorBidi"/>
          <w:sz w:val="30"/>
          <w:szCs w:val="30"/>
        </w:rPr>
        <w:t>doctor.tcg</w:t>
      </w:r>
      <w:proofErr w:type="spellEnd"/>
      <w:r w:rsidRPr="0045267E">
        <w:rPr>
          <w:rFonts w:asciiTheme="minorBidi" w:eastAsia="Times New Roman" w:hAnsiTheme="minorBidi"/>
          <w:sz w:val="30"/>
          <w:szCs w:val="30"/>
        </w:rPr>
        <w:t xml:space="preserve">  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หนี้ลด หมดแน่นอ</w:t>
      </w:r>
      <w:bookmarkStart w:id="0" w:name="_GoBack"/>
      <w:bookmarkEnd w:id="0"/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น เมื่อมี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Line TCG First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โดย บสย. ยังมีมาตรการพิเศษช่วยเหลือลูกหนี้ค้ำประกันสินเชื่อ ผ่อนปรนลูกหนี้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3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ระดับ ยืดหยุ่นตามความสามารถในการชำระหนี้ </w:t>
      </w:r>
      <w:r w:rsidRPr="0045267E">
        <w:rPr>
          <w:rFonts w:asciiTheme="minorBidi" w:eastAsia="Times New Roman" w:hAnsiTheme="minorBidi"/>
          <w:sz w:val="30"/>
          <w:szCs w:val="30"/>
        </w:rPr>
        <w:t>1.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ตัดเงินต้น หนี้ลด หมดเร็ว </w:t>
      </w:r>
      <w:r w:rsidRPr="0045267E">
        <w:rPr>
          <w:rFonts w:asciiTheme="minorBidi" w:eastAsia="Times New Roman" w:hAnsiTheme="minorBidi"/>
          <w:sz w:val="30"/>
          <w:szCs w:val="30"/>
        </w:rPr>
        <w:t>2.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ดอกเบี้ย </w:t>
      </w:r>
      <w:r w:rsidRPr="0045267E">
        <w:rPr>
          <w:rFonts w:asciiTheme="minorBidi" w:eastAsia="Times New Roman" w:hAnsiTheme="minorBidi"/>
          <w:sz w:val="30"/>
          <w:szCs w:val="30"/>
        </w:rPr>
        <w:t>0% 3.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ผ่อนนาน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7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ปี ยืดระยะเวลาลูกหนี้ให้ไปต่อได้  </w:t>
      </w:r>
    </w:p>
    <w:p w:rsidR="00797FF9" w:rsidRDefault="0045267E" w:rsidP="00DC5C60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พบกับบูธ บสย. ในงานมหกรรมร่วมใจแก้หนี้สัญจร ณ อิมแพค ฮอลล์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5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เมืองทองธานี </w:t>
      </w:r>
      <w:r w:rsidR="00F32AB7" w:rsidRPr="00797FF9">
        <w:rPr>
          <w:rFonts w:asciiTheme="minorBidi" w:eastAsia="Times New Roman" w:hAnsiTheme="minorBidi" w:hint="cs"/>
          <w:sz w:val="30"/>
          <w:szCs w:val="30"/>
          <w:cs/>
        </w:rPr>
        <w:t xml:space="preserve">ระหว่างวันที่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4-6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พ</w:t>
      </w:r>
      <w:r w:rsidR="00F32AB7" w:rsidRPr="00797FF9">
        <w:rPr>
          <w:rFonts w:asciiTheme="minorBidi" w:eastAsia="Times New Roman" w:hAnsiTheme="minorBidi"/>
          <w:sz w:val="30"/>
          <w:szCs w:val="30"/>
          <w:cs/>
        </w:rPr>
        <w:t xml:space="preserve">ฤศจิกายนนี้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โดย ในวันอาทิตย์ ที่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6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พฤศจิกายน เวลา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14.00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น. บสย. เชิญผู้ประกอบการ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797FF9">
        <w:rPr>
          <w:rFonts w:asciiTheme="minorBidi" w:eastAsia="Times New Roman" w:hAnsiTheme="minorBidi"/>
          <w:sz w:val="30"/>
          <w:szCs w:val="30"/>
          <w:cs/>
        </w:rPr>
        <w:t>ร่วมฟังเ</w:t>
      </w:r>
      <w:r w:rsidRPr="00797FF9">
        <w:rPr>
          <w:rFonts w:asciiTheme="minorBidi" w:eastAsia="Times New Roman" w:hAnsiTheme="minorBidi" w:hint="cs"/>
          <w:sz w:val="30"/>
          <w:szCs w:val="30"/>
          <w:cs/>
        </w:rPr>
        <w:t>สวนา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หัวข้อ “เค</w:t>
      </w:r>
      <w:r w:rsidRPr="00797FF9">
        <w:rPr>
          <w:rFonts w:asciiTheme="minorBidi" w:eastAsia="Times New Roman" w:hAnsiTheme="minorBidi"/>
          <w:sz w:val="30"/>
          <w:szCs w:val="30"/>
          <w:cs/>
        </w:rPr>
        <w:t xml:space="preserve">ล็ดลับ ปรับโครงสร้างหนี้” โดย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คุณสุรชัย กำพลานนท์วัฒน์ ผู้อำนวยการศูนย์ที่ปรึกษาทางการเงิน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บสย. </w:t>
      </w:r>
      <w:r w:rsidRPr="0045267E">
        <w:rPr>
          <w:rFonts w:asciiTheme="minorBidi" w:eastAsia="Times New Roman" w:hAnsiTheme="minorBidi"/>
          <w:sz w:val="30"/>
          <w:szCs w:val="30"/>
        </w:rPr>
        <w:t>F.A.</w:t>
      </w:r>
      <w:r w:rsidRPr="00797FF9">
        <w:rPr>
          <w:rFonts w:asciiTheme="minorBidi" w:eastAsia="Times New Roman" w:hAnsiTheme="minorBidi"/>
          <w:sz w:val="30"/>
          <w:szCs w:val="30"/>
        </w:rPr>
        <w:t xml:space="preserve"> </w:t>
      </w:r>
      <w:proofErr w:type="gramStart"/>
      <w:r w:rsidRPr="0045267E">
        <w:rPr>
          <w:rFonts w:asciiTheme="minorBidi" w:eastAsia="Times New Roman" w:hAnsiTheme="minorBidi"/>
          <w:sz w:val="30"/>
          <w:szCs w:val="30"/>
        </w:rPr>
        <w:t>Center  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รวมหมัดเด็ด</w:t>
      </w:r>
      <w:proofErr w:type="gramEnd"/>
      <w:r w:rsidRPr="0045267E">
        <w:rPr>
          <w:rFonts w:asciiTheme="minorBidi" w:eastAsia="Times New Roman" w:hAnsiTheme="minorBidi"/>
          <w:sz w:val="30"/>
          <w:szCs w:val="30"/>
          <w:cs/>
        </w:rPr>
        <w:t xml:space="preserve"> ที่ 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ต้องไม่พลาด เคล็ดลับ “การจัดการหนี้  </w:t>
      </w:r>
      <w:r w:rsidRPr="0045267E">
        <w:rPr>
          <w:rFonts w:asciiTheme="minorBidi" w:eastAsia="Times New Roman" w:hAnsiTheme="minorBidi"/>
          <w:sz w:val="30"/>
          <w:szCs w:val="30"/>
        </w:rPr>
        <w:t xml:space="preserve">SMEs” </w:t>
      </w:r>
      <w:r w:rsidRPr="0045267E">
        <w:rPr>
          <w:rFonts w:asciiTheme="minorBidi" w:eastAsia="Times New Roman" w:hAnsiTheme="minorBidi"/>
          <w:sz w:val="30"/>
          <w:szCs w:val="30"/>
          <w:cs/>
        </w:rPr>
        <w:t>และ “ปรับโครงสร้างหนี้” ปรับอย่างไรให้สบายตัว</w:t>
      </w:r>
      <w:r w:rsidRPr="0045267E">
        <w:rPr>
          <w:rFonts w:asciiTheme="minorBidi" w:eastAsia="Times New Roman" w:hAnsiTheme="minorBidi"/>
          <w:sz w:val="30"/>
          <w:szCs w:val="30"/>
        </w:rPr>
        <w:t> </w:t>
      </w:r>
    </w:p>
    <w:p w:rsidR="004416FD" w:rsidRPr="0045267E" w:rsidRDefault="004416FD" w:rsidP="00797FF9">
      <w:pPr>
        <w:spacing w:after="0" w:line="240" w:lineRule="auto"/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*********************************</w:t>
      </w:r>
    </w:p>
    <w:sectPr w:rsidR="004416FD" w:rsidRPr="0045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7E"/>
    <w:rsid w:val="004416FD"/>
    <w:rsid w:val="0045267E"/>
    <w:rsid w:val="00797FF9"/>
    <w:rsid w:val="009607A9"/>
    <w:rsid w:val="00C7085E"/>
    <w:rsid w:val="00CE0400"/>
    <w:rsid w:val="00DC5C60"/>
    <w:rsid w:val="00EA5C72"/>
    <w:rsid w:val="00F32AB7"/>
    <w:rsid w:val="00F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97A00-A216-4F43-9C01-C08A786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</cp:revision>
  <dcterms:created xsi:type="dcterms:W3CDTF">2022-11-05T07:22:00Z</dcterms:created>
  <dcterms:modified xsi:type="dcterms:W3CDTF">2022-11-07T02:26:00Z</dcterms:modified>
</cp:coreProperties>
</file>