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6A87" w14:textId="5982F85E" w:rsidR="00E83334" w:rsidRPr="004306E1" w:rsidRDefault="004306E1" w:rsidP="00C468BC">
      <w:pPr>
        <w:tabs>
          <w:tab w:val="right" w:pos="10204"/>
        </w:tabs>
        <w:spacing w:after="0" w:line="240" w:lineRule="auto"/>
        <w:jc w:val="center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Theme="minorBidi" w:hAnsiTheme="minorBidi" w:cstheme="minorBidi"/>
          <w:noProof/>
          <w:sz w:val="28"/>
        </w:rPr>
        <w:t>31</w:t>
      </w:r>
      <w:r w:rsidRPr="004306E1">
        <w:rPr>
          <w:rFonts w:asciiTheme="minorBidi" w:hAnsiTheme="minorBidi" w:cstheme="minorBidi"/>
          <w:noProof/>
          <w:sz w:val="28"/>
          <w:cs/>
        </w:rPr>
        <w:t xml:space="preserve"> ตุลาคม </w:t>
      </w:r>
      <w:r w:rsidRPr="004306E1">
        <w:rPr>
          <w:rFonts w:asciiTheme="minorBidi" w:hAnsiTheme="minorBidi" w:cstheme="minorBidi"/>
          <w:noProof/>
          <w:sz w:val="28"/>
        </w:rPr>
        <w:t>2565</w:t>
      </w:r>
    </w:p>
    <w:p w14:paraId="56D02EF1" w14:textId="026F2823" w:rsidR="00A90B2C" w:rsidRDefault="00EF72FF" w:rsidP="00C468BC">
      <w:pPr>
        <w:tabs>
          <w:tab w:val="right" w:pos="10204"/>
        </w:tabs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(ฉบั</w:t>
      </w:r>
      <w:r w:rsidR="00C742C6">
        <w:rPr>
          <w:rFonts w:ascii="TH SarabunPSK" w:hAnsi="TH SarabunPSK" w:cs="TH SarabunPSK" w:hint="cs"/>
          <w:noProof/>
          <w:sz w:val="32"/>
          <w:szCs w:val="32"/>
          <w:cs/>
        </w:rPr>
        <w:t xml:space="preserve">บย่อ </w:t>
      </w:r>
      <w:r w:rsidR="00C742C6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C742C6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แบบสัมภาษณ์สรุป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)</w:t>
      </w:r>
    </w:p>
    <w:p w14:paraId="09FB0F64" w14:textId="77777777" w:rsidR="00E54149" w:rsidRPr="00E54149" w:rsidRDefault="00E54149" w:rsidP="00C468B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E54149">
        <w:rPr>
          <w:rFonts w:ascii="Cordia New" w:eastAsia="Cordia New" w:hAnsi="Cordia New" w:cs="Cordia New"/>
          <w:b/>
          <w:bCs/>
          <w:sz w:val="32"/>
          <w:szCs w:val="32"/>
          <w:cs/>
        </w:rPr>
        <w:t>รายงานสถานการณ์การโอนกรรมสิทธิ์ห้องชุดของคนต่าง</w:t>
      </w:r>
      <w:r w:rsidRPr="00E54149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ชาติ ไตรมาส </w:t>
      </w:r>
      <w:r w:rsidRPr="00E54149">
        <w:rPr>
          <w:rFonts w:ascii="Cordia New" w:eastAsia="Cordia New" w:hAnsi="Cordia New" w:cs="Cordia New" w:hint="cs"/>
          <w:b/>
          <w:bCs/>
          <w:sz w:val="32"/>
          <w:szCs w:val="32"/>
        </w:rPr>
        <w:t xml:space="preserve">2 </w:t>
      </w:r>
      <w:r w:rsidRPr="00E54149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ปี </w:t>
      </w:r>
      <w:r w:rsidRPr="00E54149">
        <w:rPr>
          <w:rFonts w:ascii="Cordia New" w:eastAsia="Cordia New" w:hAnsi="Cordia New" w:cs="Cordia New" w:hint="cs"/>
          <w:b/>
          <w:bCs/>
          <w:sz w:val="32"/>
          <w:szCs w:val="32"/>
        </w:rPr>
        <w:t>2565</w:t>
      </w:r>
    </w:p>
    <w:p w14:paraId="11FA5660" w14:textId="1989FB17" w:rsidR="00234565" w:rsidRPr="00AA1248" w:rsidRDefault="00F0787E" w:rsidP="00C468B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คาดการณ์</w:t>
      </w:r>
      <w:r w:rsidR="007B026A" w:rsidRPr="00AA1248">
        <w:rPr>
          <w:rFonts w:ascii="Cordia New" w:eastAsia="Cordia New" w:hAnsi="Cordia New" w:cs="Cordia New"/>
          <w:b/>
          <w:bCs/>
          <w:sz w:val="32"/>
          <w:szCs w:val="32"/>
          <w:cs/>
        </w:rPr>
        <w:t>เปิดให้ต่างชาติซื้อบ้าน</w:t>
      </w:r>
      <w:r w:rsidR="00644F7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และ</w:t>
      </w:r>
      <w:r w:rsidR="007B026A" w:rsidRPr="00AA1248">
        <w:rPr>
          <w:rFonts w:ascii="Cordia New" w:eastAsia="Cordia New" w:hAnsi="Cordia New" w:cs="Cordia New"/>
          <w:b/>
          <w:bCs/>
          <w:sz w:val="32"/>
          <w:szCs w:val="32"/>
          <w:cs/>
        </w:rPr>
        <w:t>ที</w:t>
      </w:r>
      <w:r w:rsidR="003037AD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่</w:t>
      </w:r>
      <w:r w:rsidR="007B026A" w:rsidRPr="00AA1248">
        <w:rPr>
          <w:rFonts w:ascii="Cordia New" w:eastAsia="Cordia New" w:hAnsi="Cordia New" w:cs="Cordia New"/>
          <w:b/>
          <w:bCs/>
          <w:sz w:val="32"/>
          <w:szCs w:val="32"/>
          <w:cs/>
        </w:rPr>
        <w:t>ดิน</w:t>
      </w:r>
      <w:r w:rsidR="00644F7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อาจ</w:t>
      </w:r>
      <w:r w:rsidR="00234565" w:rsidRPr="00AA124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ดัน</w:t>
      </w:r>
      <w:r w:rsidR="007B026A" w:rsidRPr="00AA1248">
        <w:rPr>
          <w:rFonts w:ascii="Cordia New" w:eastAsia="Cordia New" w:hAnsi="Cordia New" w:cs="Cordia New"/>
          <w:b/>
          <w:bCs/>
          <w:sz w:val="32"/>
          <w:szCs w:val="32"/>
          <w:cs/>
        </w:rPr>
        <w:t>มูลค่าการโอน</w:t>
      </w:r>
      <w:r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ฯ</w:t>
      </w:r>
      <w:r w:rsidR="00644F7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เพิ่มสูงได้</w:t>
      </w:r>
      <w:r w:rsidR="00AA1248" w:rsidRPr="00AA124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แสนล้านบาท</w:t>
      </w:r>
    </w:p>
    <w:p w14:paraId="41F5C7C3" w14:textId="77777777" w:rsidR="00AA1248" w:rsidRPr="00E54149" w:rsidRDefault="00AA1248" w:rsidP="00C468BC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2E6D09F4" w14:textId="3B9B97A4" w:rsidR="00277AB7" w:rsidRPr="00DC40CD" w:rsidRDefault="001D5DEB" w:rsidP="00C468BC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ศูนย์ข้อมูลอสังหาริมทรัพย์ </w:t>
      </w:r>
      <w:r w:rsidR="0061015F">
        <w:rPr>
          <w:rFonts w:ascii="Cordia New" w:eastAsia="Cordia New" w:hAnsi="Cordia New" w:cs="Cordia New"/>
          <w:b/>
          <w:bCs/>
          <w:sz w:val="32"/>
          <w:szCs w:val="32"/>
        </w:rPr>
        <w:t xml:space="preserve">(REIC) </w:t>
      </w:r>
      <w:r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ธนาคารอาคารสงเคราะห์ รายงาน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ภาพรวมสถานการณ์การโอนกรรมสิทธิ์ห้องชุดให้คนต่างชาติทั่วประเทศ ในไตรมาส 2 ปี 2565 โดยพบว่า หน่วยโอนกรรมสิทธิ์ห้องชุดให้คนต่างชาติทั่วประเทศมีจำนวน 2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</w:rPr>
        <w:t>,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326 หน่วย เพิ่ม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ขึ้น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15.1</w:t>
      </w:r>
      <w:r w:rsidR="002B1634">
        <w:rPr>
          <w:rFonts w:ascii="Cordia New" w:eastAsia="Cordia New" w:hAnsi="Cordia New" w:cs="Cordia New"/>
          <w:b/>
          <w:bCs/>
          <w:sz w:val="32"/>
          <w:szCs w:val="32"/>
        </w:rPr>
        <w:t>%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จากช่วงเดียวกันของปีก่อน (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YoY) 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และเป็นจำนวนหน่วยที่สูงกว่าค่าเฉลี่ยรายไตรมาสในช่วง 2 ปี ที่เกิด 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</w:rPr>
        <w:t>COVID-</w:t>
      </w:r>
      <w:r w:rsidR="00277AB7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19  (ปี 2563 – 2564) 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ซึ่ง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มีการโอนกรรมสิทธิ์ห้องชุดให้คนต่างชาติเป็นห้องชุดใหม่ต่อห้องชุดมือสอง</w:t>
      </w:r>
      <w:r w:rsidR="0075481D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เป็นอัตราส่วนร้อยละ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62.9 : 37.1 </w:t>
      </w:r>
      <w:r w:rsidR="0075481D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โดย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ห้องชุดมือสองมีสัดส่วนการโอนเพิ่มมากขึ้นอย่างต่อเนื่องติดต่อกัน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6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ไตรมาส และเป็นสัดส่วนที่สูงที่สุดในรอบ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18 </w:t>
      </w:r>
      <w:r w:rsidR="00F87BD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ไตรมาส</w:t>
      </w:r>
      <w:r w:rsidR="00495F12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ขณะที่</w:t>
      </w:r>
      <w:r w:rsidR="00495F1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ราคา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ที่มีการโอนฯส่วนใหญ่ ประมาณ </w:t>
      </w:r>
      <w:r w:rsidR="002B1634">
        <w:rPr>
          <w:rFonts w:ascii="Cordia New" w:eastAsia="Cordia New" w:hAnsi="Cordia New" w:cs="Cordia New"/>
          <w:b/>
          <w:bCs/>
          <w:sz w:val="32"/>
          <w:szCs w:val="32"/>
        </w:rPr>
        <w:t xml:space="preserve">81.9% </w:t>
      </w:r>
      <w:r w:rsidR="00495F1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ไม่เกิน 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5</w:t>
      </w:r>
      <w:r w:rsidR="00495F12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.00 </w:t>
      </w:r>
      <w:r w:rsidR="00495F12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ล้านบาท </w:t>
      </w:r>
      <w:r w:rsidR="0047692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และขนาดห้องชุดที่มีการโอนกรรมสิทธิ์ส่วนใหญ่ประมาณ </w:t>
      </w:r>
      <w:r w:rsidR="0047692A">
        <w:rPr>
          <w:rFonts w:ascii="Cordia New" w:eastAsia="Cordia New" w:hAnsi="Cordia New" w:cs="Cordia New"/>
          <w:b/>
          <w:bCs/>
          <w:sz w:val="32"/>
          <w:szCs w:val="32"/>
        </w:rPr>
        <w:t xml:space="preserve">83.5% </w:t>
      </w:r>
      <w:r w:rsidR="0047692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ขนาดไม่เกิน </w:t>
      </w:r>
      <w:r w:rsidR="0047692A">
        <w:rPr>
          <w:rFonts w:ascii="Cordia New" w:eastAsia="Cordia New" w:hAnsi="Cordia New" w:cs="Cordia New"/>
          <w:b/>
          <w:bCs/>
          <w:sz w:val="32"/>
          <w:szCs w:val="32"/>
        </w:rPr>
        <w:t xml:space="preserve">60 </w:t>
      </w:r>
      <w:r w:rsidR="0047692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ตร.ม.  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โดย</w:t>
      </w:r>
      <w:r w:rsidR="00495F12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มีการโอนสูงสุด</w:t>
      </w:r>
      <w:r w:rsidR="002B163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ใน</w:t>
      </w:r>
      <w:r w:rsidR="000A54B5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พื้นที่ </w:t>
      </w:r>
      <w:r w:rsidR="000A54B5" w:rsidRPr="00ED3198">
        <w:rPr>
          <w:rFonts w:ascii="Cordia New" w:eastAsia="Cordia New" w:hAnsi="Cordia New" w:cs="Cordia New"/>
          <w:b/>
          <w:bCs/>
          <w:sz w:val="32"/>
          <w:szCs w:val="32"/>
        </w:rPr>
        <w:t xml:space="preserve">5 </w:t>
      </w:r>
      <w:r w:rsidR="000A54B5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>อันดับแรก</w:t>
      </w:r>
      <w:r w:rsidR="000A54B5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ต่างชาติโอนสูงสุด</w:t>
      </w:r>
      <w:r w:rsidR="000A54B5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="000A54B5"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คือ</w:t>
      </w:r>
      <w:r w:rsidR="000A54B5" w:rsidRPr="00ED319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กรุงเทพฯ ชลบุรี สมุทรปราการ ภูเก็ต และเชียงใหม่</w:t>
      </w:r>
    </w:p>
    <w:p w14:paraId="49BC95C8" w14:textId="345F0BC2" w:rsidR="00E54149" w:rsidRPr="00E54149" w:rsidRDefault="00451562" w:rsidP="00D118FA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ดร.วิชัย วิรัตกพันธ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์ </w:t>
      </w: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ผู้ตรวจการธนาคารอาคารสงเคราะห์ และรักษาการผ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ู้อำนวยการศูนย์ข้อมูลอสังหาริมทรัพย์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6823E7">
        <w:rPr>
          <w:rFonts w:ascii="Cordia New" w:eastAsia="Cordia New" w:hAnsi="Cordia New" w:cs="Cordia New" w:hint="cs"/>
          <w:sz w:val="32"/>
          <w:szCs w:val="32"/>
          <w:cs/>
        </w:rPr>
        <w:t xml:space="preserve"> เปิดเผยถึง</w:t>
      </w:r>
      <w:r w:rsidR="006C3857">
        <w:rPr>
          <w:rFonts w:ascii="Cordia New" w:eastAsia="Cordia New" w:hAnsi="Cordia New" w:cs="Cordia New" w:hint="cs"/>
          <w:sz w:val="32"/>
          <w:szCs w:val="32"/>
          <w:cs/>
        </w:rPr>
        <w:t>การ</w:t>
      </w:r>
      <w:r w:rsidR="006823E7" w:rsidRPr="006823E7">
        <w:rPr>
          <w:rFonts w:ascii="Cordia New" w:eastAsia="Cordia New" w:hAnsi="Cordia New" w:cs="Cordia New"/>
          <w:sz w:val="32"/>
          <w:szCs w:val="32"/>
          <w:cs/>
        </w:rPr>
        <w:t>โอนกรรมสิทธิ์ห้องชุดของคนต่างชาติ ไตรมาส 2 ปี 2565</w:t>
      </w:r>
      <w:r w:rsidR="006823E7">
        <w:rPr>
          <w:rFonts w:ascii="Cordia New" w:eastAsia="Cordia New" w:hAnsi="Cordia New" w:cs="Cordia New"/>
          <w:sz w:val="32"/>
          <w:szCs w:val="32"/>
        </w:rPr>
        <w:t xml:space="preserve"> </w:t>
      </w:r>
      <w:r w:rsidR="006C3857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6C3857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จำนวน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>หน่วย</w:t>
      </w:r>
      <w:r w:rsidR="006C3857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6C3857" w:rsidRPr="00E54149">
        <w:rPr>
          <w:rFonts w:ascii="Cordia New" w:eastAsia="Cordia New" w:hAnsi="Cordia New" w:cs="Cordia New"/>
          <w:sz w:val="32"/>
          <w:szCs w:val="32"/>
        </w:rPr>
        <w:t>2,326</w:t>
      </w:r>
      <w:r w:rsidR="006C3857" w:rsidRPr="00E54149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>หน่วย</w:t>
      </w:r>
      <w:r w:rsidR="006C3857" w:rsidRPr="00E54149">
        <w:rPr>
          <w:rFonts w:ascii="Cordia New" w:eastAsia="Cordia New" w:hAnsi="Cordia New" w:cs="Cordia New"/>
          <w:spacing w:val="4"/>
          <w:sz w:val="32"/>
          <w:szCs w:val="32"/>
        </w:rPr>
        <w:t xml:space="preserve"> 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>เพิ่ม</w:t>
      </w:r>
      <w:r w:rsidR="006C3857">
        <w:rPr>
          <w:rFonts w:ascii="Cordia New" w:eastAsia="Cordia New" w:hAnsi="Cordia New" w:cs="Cordia New" w:hint="cs"/>
          <w:sz w:val="32"/>
          <w:szCs w:val="32"/>
          <w:cs/>
        </w:rPr>
        <w:t>ขึ้น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6C3857" w:rsidRPr="00E54149">
        <w:rPr>
          <w:rFonts w:ascii="Cordia New" w:eastAsia="Cordia New" w:hAnsi="Cordia New" w:cs="Cordia New"/>
          <w:sz w:val="32"/>
          <w:szCs w:val="32"/>
        </w:rPr>
        <w:t>15.1</w:t>
      </w:r>
      <w:r w:rsidR="006C3857">
        <w:rPr>
          <w:rFonts w:ascii="Cordia New" w:eastAsia="Cordia New" w:hAnsi="Cordia New" w:cs="Cordia New"/>
          <w:sz w:val="32"/>
          <w:szCs w:val="32"/>
        </w:rPr>
        <w:t>%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6C3857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มูลค่าการ</w:t>
      </w:r>
      <w:r w:rsidR="006C3857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="006C3857" w:rsidRPr="00E54149">
        <w:rPr>
          <w:rFonts w:ascii="Cordia New" w:eastAsia="Cordia New" w:hAnsi="Cordia New" w:cs="Cordia New"/>
          <w:color w:val="000000"/>
          <w:sz w:val="32"/>
          <w:szCs w:val="32"/>
        </w:rPr>
        <w:t>12,114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ล้านบาท เพิ่มขึ้น </w:t>
      </w:r>
      <w:r w:rsidR="006C3857" w:rsidRPr="00E54149">
        <w:rPr>
          <w:rFonts w:ascii="Cordia New" w:eastAsia="Cordia New" w:hAnsi="Cordia New" w:cs="Cordia New"/>
          <w:color w:val="000000"/>
          <w:sz w:val="32"/>
          <w:szCs w:val="32"/>
        </w:rPr>
        <w:t>26.9</w:t>
      </w:r>
      <w:r w:rsidR="006C3857">
        <w:rPr>
          <w:rFonts w:ascii="Cordia New" w:eastAsia="Cordia New" w:hAnsi="Cordia New" w:cs="Cordia New"/>
          <w:color w:val="000000"/>
          <w:sz w:val="32"/>
          <w:szCs w:val="32"/>
        </w:rPr>
        <w:t>%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="006C3857">
        <w:rPr>
          <w:rFonts w:ascii="Cordia New" w:eastAsia="Cordia New" w:hAnsi="Cordia New" w:cs="Cordia New" w:hint="cs"/>
          <w:color w:val="000000"/>
          <w:spacing w:val="-2"/>
          <w:sz w:val="32"/>
          <w:szCs w:val="32"/>
          <w:cs/>
        </w:rPr>
        <w:t>และเป็น</w:t>
      </w:r>
      <w:r w:rsidR="006C3857" w:rsidRPr="00E54149">
        <w:rPr>
          <w:rFonts w:ascii="Cordia New" w:eastAsia="Cordia New" w:hAnsi="Cordia New" w:cs="Cordia New" w:hint="cs"/>
          <w:color w:val="000000"/>
          <w:spacing w:val="4"/>
          <w:sz w:val="32"/>
          <w:szCs w:val="32"/>
          <w:cs/>
        </w:rPr>
        <w:t>พื้นที่</w:t>
      </w:r>
      <w:r w:rsidR="006C3857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</w:t>
      </w:r>
      <w:r w:rsidR="006C3857" w:rsidRPr="00E54149">
        <w:rPr>
          <w:rFonts w:ascii="Cordia New" w:eastAsia="Cordia New" w:hAnsi="Cordia New" w:cs="Cordia New" w:hint="cs"/>
          <w:color w:val="000000"/>
          <w:spacing w:val="4"/>
          <w:sz w:val="32"/>
          <w:szCs w:val="32"/>
          <w:cs/>
        </w:rPr>
        <w:t xml:space="preserve"> </w:t>
      </w:r>
      <w:r w:rsidR="006C3857" w:rsidRPr="00E54149">
        <w:rPr>
          <w:rFonts w:ascii="Cordia New" w:eastAsia="Cordia New" w:hAnsi="Cordia New" w:cs="Cordia New"/>
          <w:color w:val="000000"/>
          <w:sz w:val="32"/>
          <w:szCs w:val="32"/>
        </w:rPr>
        <w:t>109,486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ตร</w:t>
      </w:r>
      <w:r w:rsidR="006C385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.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</w:t>
      </w:r>
      <w:r w:rsidR="006C385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.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เพิ่มขึ้น </w:t>
      </w:r>
      <w:r w:rsidR="006C3857" w:rsidRPr="00E54149">
        <w:rPr>
          <w:rFonts w:ascii="Cordia New" w:eastAsia="Cordia New" w:hAnsi="Cordia New" w:cs="Cordia New"/>
          <w:color w:val="000000"/>
          <w:sz w:val="32"/>
          <w:szCs w:val="32"/>
        </w:rPr>
        <w:t>27.6</w:t>
      </w:r>
      <w:r w:rsidR="006C3857">
        <w:rPr>
          <w:rFonts w:ascii="Cordia New" w:eastAsia="Cordia New" w:hAnsi="Cordia New" w:cs="Cordia New"/>
          <w:color w:val="000000"/>
          <w:sz w:val="32"/>
          <w:szCs w:val="32"/>
        </w:rPr>
        <w:t>%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="006C3857" w:rsidRPr="00E54149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จากช่วงเดียวกันของปีก่อน</w:t>
      </w:r>
      <w:r w:rsidR="006C385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ซึ่งยอดการโอนกรรมสิทธิ์นไตรมาส </w:t>
      </w:r>
      <w:r w:rsidR="006C3857">
        <w:rPr>
          <w:rFonts w:ascii="Cordia New" w:eastAsia="Cordia New" w:hAnsi="Cordia New" w:cs="Cordia New"/>
          <w:color w:val="000000"/>
          <w:sz w:val="32"/>
          <w:szCs w:val="32"/>
        </w:rPr>
        <w:t>2</w:t>
      </w:r>
      <w:r w:rsidR="006C385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นี้ สูงกว่าค่าเฉลี่ยในช่วงเกิด </w:t>
      </w:r>
      <w:r w:rsidR="006C3857">
        <w:rPr>
          <w:rFonts w:ascii="Cordia New" w:eastAsia="Cordia New" w:hAnsi="Cordia New" w:cs="Cordia New"/>
          <w:color w:val="000000"/>
          <w:sz w:val="32"/>
          <w:szCs w:val="32"/>
        </w:rPr>
        <w:t xml:space="preserve">COVID-19 </w:t>
      </w:r>
      <w:r w:rsidR="006C3857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และ</w:t>
      </w:r>
      <w:r w:rsidR="00D118FA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เป็น</w:t>
      </w:r>
      <w:r w:rsidR="00D118FA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การเพิ่มขึ้นในเชิงจำนวนหน่วยสูงสุดในรอบ </w:t>
      </w:r>
      <w:r w:rsidR="00D118FA" w:rsidRPr="00E54149">
        <w:rPr>
          <w:rFonts w:ascii="Cordia New" w:eastAsia="Cordia New" w:hAnsi="Cordia New" w:cs="Cordia New"/>
          <w:spacing w:val="4"/>
          <w:sz w:val="32"/>
          <w:szCs w:val="32"/>
        </w:rPr>
        <w:t>5</w:t>
      </w:r>
      <w:r w:rsidR="00D118FA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ไตรมาส</w:t>
      </w:r>
      <w:r w:rsidR="00D118FA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ที่ผ่านมา</w:t>
      </w:r>
      <w:r w:rsidR="00D118FA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และ </w:t>
      </w:r>
      <w:r w:rsidR="00D118FA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เพิ่มขึ้นใน</w:t>
      </w:r>
      <w:r w:rsidR="00D118FA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มูลค่าและพื้นที่สูงสุดในรอบ </w:t>
      </w:r>
      <w:r w:rsidR="00D118FA" w:rsidRPr="00E54149">
        <w:rPr>
          <w:rFonts w:ascii="Cordia New" w:eastAsia="Cordia New" w:hAnsi="Cordia New" w:cs="Cordia New"/>
          <w:spacing w:val="4"/>
          <w:sz w:val="32"/>
          <w:szCs w:val="32"/>
        </w:rPr>
        <w:t>6</w:t>
      </w:r>
      <w:r w:rsidR="00D118FA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ไตรมาส</w:t>
      </w:r>
      <w:r w:rsidR="006C3857" w:rsidRPr="00E54149">
        <w:rPr>
          <w:rFonts w:ascii="Cordia New" w:eastAsia="Cordia New" w:hAnsi="Cordia New" w:cs="Cordia New" w:hint="cs"/>
          <w:sz w:val="32"/>
          <w:szCs w:val="32"/>
        </w:rPr>
        <w:t>(</w:t>
      </w:r>
      <w:r w:rsidR="006C3857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ดูแผนภูมิที่ </w:t>
      </w:r>
      <w:r w:rsidR="006C3857" w:rsidRPr="00E54149">
        <w:rPr>
          <w:rFonts w:ascii="Cordia New" w:eastAsia="Cordia New" w:hAnsi="Cordia New" w:cs="Cordia New" w:hint="cs"/>
          <w:sz w:val="32"/>
          <w:szCs w:val="32"/>
        </w:rPr>
        <w:t xml:space="preserve">1 </w:t>
      </w:r>
      <w:r w:rsidR="006C3857" w:rsidRPr="00E54149">
        <w:rPr>
          <w:rFonts w:ascii="Cordia New" w:eastAsia="Cordia New" w:hAnsi="Cordia New" w:cs="Cordia New"/>
          <w:sz w:val="32"/>
          <w:szCs w:val="32"/>
        </w:rPr>
        <w:t>-</w:t>
      </w:r>
      <w:r w:rsidR="006C3857" w:rsidRPr="00E54149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="00D118FA">
        <w:rPr>
          <w:rFonts w:ascii="Cordia New" w:eastAsia="Cordia New" w:hAnsi="Cordia New" w:cs="Cordia New" w:hint="cs"/>
          <w:sz w:val="32"/>
          <w:szCs w:val="32"/>
          <w:cs/>
        </w:rPr>
        <w:t>9</w:t>
      </w:r>
      <w:r w:rsidR="006C3857" w:rsidRPr="00E54149">
        <w:rPr>
          <w:rFonts w:ascii="Cordia New" w:eastAsia="Cordia New" w:hAnsi="Cordia New" w:cs="Cordia New" w:hint="cs"/>
          <w:sz w:val="32"/>
          <w:szCs w:val="32"/>
        </w:rPr>
        <w:t>)</w:t>
      </w:r>
      <w:r w:rsidR="00E54149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</w:t>
      </w:r>
    </w:p>
    <w:p w14:paraId="7FF8FFF2" w14:textId="4E2CA5C8" w:rsidR="009D020D" w:rsidRDefault="009D020D" w:rsidP="009D020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pacing w:val="-2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 xml:space="preserve">นอกจากนี้ </w:t>
      </w:r>
      <w:r w:rsidR="00FA0669">
        <w:rPr>
          <w:rFonts w:ascii="Cordia New" w:eastAsia="Cordia New" w:hAnsi="Cordia New" w:cs="Cordia New"/>
          <w:sz w:val="32"/>
          <w:szCs w:val="32"/>
        </w:rPr>
        <w:t xml:space="preserve">REIC </w:t>
      </w:r>
      <w:r w:rsidR="00E46968">
        <w:rPr>
          <w:rFonts w:ascii="Cordia New" w:eastAsia="Cordia New" w:hAnsi="Cordia New" w:cs="Cordia New" w:hint="cs"/>
          <w:sz w:val="32"/>
          <w:szCs w:val="32"/>
          <w:cs/>
        </w:rPr>
        <w:t>ยังพบ</w:t>
      </w:r>
      <w:r w:rsidR="00FA0669">
        <w:rPr>
          <w:rFonts w:ascii="Cordia New" w:eastAsia="Cordia New" w:hAnsi="Cordia New" w:cs="Cordia New" w:hint="cs"/>
          <w:sz w:val="32"/>
          <w:szCs w:val="32"/>
          <w:cs/>
        </w:rPr>
        <w:t>อีก</w:t>
      </w:r>
      <w:r w:rsidR="00E46968">
        <w:rPr>
          <w:rFonts w:ascii="Cordia New" w:eastAsia="Cordia New" w:hAnsi="Cordia New" w:cs="Cordia New" w:hint="cs"/>
          <w:sz w:val="32"/>
          <w:szCs w:val="32"/>
          <w:cs/>
        </w:rPr>
        <w:t>ว่า</w:t>
      </w:r>
      <w:r w:rsidR="009F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C72598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ในไตรมาส </w:t>
      </w:r>
      <w:r w:rsidR="00C72598">
        <w:rPr>
          <w:rFonts w:ascii="Cordia New" w:eastAsia="Cordia New" w:hAnsi="Cordia New" w:cs="Cordia New"/>
          <w:color w:val="000000"/>
          <w:sz w:val="32"/>
          <w:szCs w:val="32"/>
        </w:rPr>
        <w:t xml:space="preserve">2 </w:t>
      </w:r>
      <w:r w:rsidR="00C72598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ปี </w:t>
      </w:r>
      <w:r w:rsidR="00C72598">
        <w:rPr>
          <w:rFonts w:ascii="Cordia New" w:eastAsia="Cordia New" w:hAnsi="Cordia New" w:cs="Cordia New"/>
          <w:color w:val="000000"/>
          <w:sz w:val="32"/>
          <w:szCs w:val="32"/>
        </w:rPr>
        <w:t>2565</w:t>
      </w:r>
      <w:r w:rsidR="00C72598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จำนวนหน่วย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โอนกรรมสิทธิ์ห้องชุด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ให้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คนต่างชาติ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เป็นห้องชุดมือสอง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ถึง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37.1</w:t>
      </w:r>
      <w:r w:rsidR="009F4149">
        <w:rPr>
          <w:rFonts w:ascii="Cordia New" w:eastAsia="Cordia New" w:hAnsi="Cordia New" w:cs="Cordia New"/>
          <w:sz w:val="32"/>
          <w:szCs w:val="32"/>
        </w:rPr>
        <w:t>%</w:t>
      </w:r>
      <w:r w:rsidR="00E53110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 w:hint="cs"/>
          <w:sz w:val="32"/>
          <w:szCs w:val="32"/>
          <w:cs/>
        </w:rPr>
        <w:t>ขณะที่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มู</w:t>
      </w:r>
      <w:r w:rsidR="00C72598" w:rsidRPr="00E54149">
        <w:rPr>
          <w:rFonts w:ascii="Cordia New" w:eastAsia="Cordia New" w:hAnsi="Cordia New" w:cs="Cordia New" w:hint="cs"/>
          <w:sz w:val="32"/>
          <w:szCs w:val="32"/>
          <w:cs/>
        </w:rPr>
        <w:t>ลค่า</w:t>
      </w:r>
      <w:r>
        <w:rPr>
          <w:rFonts w:ascii="Cordia New" w:eastAsia="Cordia New" w:hAnsi="Cordia New" w:cs="Cordia New" w:hint="cs"/>
          <w:sz w:val="32"/>
          <w:szCs w:val="32"/>
          <w:cs/>
        </w:rPr>
        <w:t>และพื้นที่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โอนกรรม</w:t>
      </w:r>
      <w:r w:rsidR="00C72598" w:rsidRPr="00E54149">
        <w:rPr>
          <w:rFonts w:ascii="Cordia New" w:eastAsia="Cordia New" w:hAnsi="Cordia New" w:cs="Cordia New" w:hint="cs"/>
          <w:sz w:val="32"/>
          <w:szCs w:val="32"/>
          <w:cs/>
        </w:rPr>
        <w:t>ห้องชุดมือสอง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มีสัด</w:t>
      </w:r>
      <w:r w:rsidR="00C72598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ส่วน 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>27.2</w:t>
      </w:r>
      <w:r w:rsidR="00C72598">
        <w:rPr>
          <w:rFonts w:ascii="Cordia New" w:eastAsia="Cordia New" w:hAnsi="Cordia New" w:cs="Cordia New"/>
          <w:sz w:val="32"/>
          <w:szCs w:val="32"/>
        </w:rPr>
        <w:t>%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C72598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>43.3</w:t>
      </w:r>
      <w:r w:rsidR="00C72598">
        <w:rPr>
          <w:rFonts w:ascii="Cordia New" w:eastAsia="Cordia New" w:hAnsi="Cordia New" w:cs="Cordia New"/>
          <w:sz w:val="32"/>
          <w:szCs w:val="32"/>
        </w:rPr>
        <w:t>%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C72598" w:rsidRPr="00E54149">
        <w:rPr>
          <w:rFonts w:ascii="Cordia New" w:eastAsia="Cordia New" w:hAnsi="Cordia New" w:cs="Cordia New" w:hint="cs"/>
          <w:sz w:val="32"/>
          <w:szCs w:val="32"/>
          <w:cs/>
        </w:rPr>
        <w:t>เป็น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>สัดส่วนพื้นที่ห้องชุดมือสอง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 xml:space="preserve"> โดย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 xml:space="preserve">เพิ่มมากขึ้นต่อเนื่องติดต่อกัน </w:t>
      </w:r>
      <w:r>
        <w:rPr>
          <w:rFonts w:ascii="Cordia New" w:eastAsia="Cordia New" w:hAnsi="Cordia New" w:cs="Cordia New"/>
          <w:sz w:val="32"/>
          <w:szCs w:val="32"/>
        </w:rPr>
        <w:t>6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>ไตรมาส และ</w:t>
      </w:r>
      <w:r w:rsidR="00C72598">
        <w:rPr>
          <w:rFonts w:ascii="Cordia New" w:eastAsia="Cordia New" w:hAnsi="Cordia New" w:cs="Cordia New" w:hint="cs"/>
          <w:sz w:val="32"/>
          <w:szCs w:val="32"/>
          <w:cs/>
        </w:rPr>
        <w:t>ยัง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 xml:space="preserve">เป็นสัดส่วนที่สูงที่สุดในรอบ </w:t>
      </w:r>
      <w:r w:rsidR="00C72598" w:rsidRPr="00E54149">
        <w:rPr>
          <w:rFonts w:ascii="Cordia New" w:eastAsia="Cordia New" w:hAnsi="Cordia New" w:cs="Cordia New"/>
          <w:sz w:val="32"/>
          <w:szCs w:val="32"/>
        </w:rPr>
        <w:t xml:space="preserve">18 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>ไตรมาส</w:t>
      </w:r>
      <w:r>
        <w:rPr>
          <w:rFonts w:ascii="Cordia New" w:eastAsia="Cordia New" w:hAnsi="Cordia New" w:cs="Cordia New" w:hint="cs"/>
          <w:sz w:val="32"/>
          <w:szCs w:val="32"/>
          <w:cs/>
        </w:rPr>
        <w:t>อีกด้วย</w:t>
      </w:r>
      <w:r w:rsidR="00C72598" w:rsidRPr="00E54149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C72598" w:rsidRPr="00E54149">
        <w:rPr>
          <w:rFonts w:ascii="Cordia New" w:eastAsia="Cordia New" w:hAnsi="Cordia New" w:cs="Cordia New"/>
          <w:spacing w:val="-2"/>
          <w:sz w:val="32"/>
          <w:szCs w:val="32"/>
        </w:rPr>
        <w:t>(</w:t>
      </w:r>
      <w:r w:rsidR="00C72598" w:rsidRPr="00E54149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ดูแผนภูมิที่ </w:t>
      </w:r>
      <w:r w:rsidR="00C72598" w:rsidRPr="00E54149">
        <w:rPr>
          <w:rFonts w:ascii="Cordia New" w:eastAsia="Cordia New" w:hAnsi="Cordia New" w:cs="Cordia New"/>
          <w:spacing w:val="-2"/>
          <w:sz w:val="32"/>
          <w:szCs w:val="32"/>
        </w:rPr>
        <w:t>10</w:t>
      </w:r>
      <w:r w:rsidR="00C72598" w:rsidRPr="00E54149">
        <w:rPr>
          <w:rFonts w:ascii="Cordia New" w:eastAsia="Cordia New" w:hAnsi="Cordia New" w:cs="Cordia New" w:hint="cs"/>
          <w:spacing w:val="-2"/>
          <w:sz w:val="32"/>
          <w:szCs w:val="32"/>
        </w:rPr>
        <w:t xml:space="preserve"> - 1</w:t>
      </w:r>
      <w:r w:rsidR="00C72598" w:rsidRPr="00E54149">
        <w:rPr>
          <w:rFonts w:ascii="Cordia New" w:eastAsia="Cordia New" w:hAnsi="Cordia New" w:cs="Cordia New"/>
          <w:spacing w:val="-2"/>
          <w:sz w:val="32"/>
          <w:szCs w:val="32"/>
        </w:rPr>
        <w:t>2</w:t>
      </w:r>
      <w:r w:rsidR="00C72598" w:rsidRPr="00E54149">
        <w:rPr>
          <w:rFonts w:ascii="Cordia New" w:eastAsia="Cordia New" w:hAnsi="Cordia New" w:cs="Cordia New" w:hint="cs"/>
          <w:spacing w:val="-2"/>
          <w:sz w:val="32"/>
          <w:szCs w:val="32"/>
        </w:rPr>
        <w:t>)</w:t>
      </w:r>
      <w:r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 ข้อมูลเช่นนี้ทำให้สามารถตั้ง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ข้อสังเกต</w:t>
      </w:r>
      <w:r>
        <w:rPr>
          <w:rFonts w:ascii="Cordia New" w:eastAsia="Cordia New" w:hAnsi="Cordia New" w:cs="Cordia New" w:hint="cs"/>
          <w:sz w:val="32"/>
          <w:szCs w:val="32"/>
          <w:cs/>
        </w:rPr>
        <w:t>ได้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ว่า คนต่างชาติ</w:t>
      </w:r>
      <w:r>
        <w:rPr>
          <w:rFonts w:ascii="Cordia New" w:eastAsia="Cordia New" w:hAnsi="Cordia New" w:cs="Cordia New" w:hint="cs"/>
          <w:sz w:val="32"/>
          <w:szCs w:val="32"/>
          <w:cs/>
        </w:rPr>
        <w:t>ในระยะหลัง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อาจมีความต้องการห้องชุดมือสองมักอยู่ในทำเลพื้นที่ชั้นใน หรือ 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ดังนั้น 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ห้องชุดมือสองจึงเป็นทางเลือกที่น่าสนใจสำหรับคนต่างชาติ โดยเฉพาะกลุ่มผู้ซื้อจาก ยุโรป สหรัฐอเมริกา ออสเตรเลีย รัสเซีย และอินเดีย</w:t>
      </w:r>
    </w:p>
    <w:p w14:paraId="08ABE702" w14:textId="5DFD0ADF" w:rsidR="00573B31" w:rsidRPr="009D020D" w:rsidRDefault="00573B31" w:rsidP="009D020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pacing w:val="-2"/>
          <w:sz w:val="32"/>
          <w:szCs w:val="32"/>
          <w:cs/>
        </w:rPr>
      </w:pP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ในไตรมาส </w:t>
      </w:r>
      <w:r w:rsidRPr="00573B31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ปี </w:t>
      </w:r>
      <w:r w:rsidRPr="00573B31">
        <w:rPr>
          <w:rFonts w:ascii="Cordia New" w:eastAsia="Cordia New" w:hAnsi="Cordia New" w:cs="Cordia New"/>
          <w:sz w:val="32"/>
          <w:szCs w:val="32"/>
        </w:rPr>
        <w:t>2565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ชาวจีน 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>ยังคง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>เป็นสัญชาติที่มี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>หน่วย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>การโอนกรรมสิทธิ์ห้องชุดทั่วประเทศมากที่สุด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>ถึง</w:t>
      </w:r>
      <w:r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573B31">
        <w:rPr>
          <w:rFonts w:ascii="Cordia New" w:eastAsia="Cordia New" w:hAnsi="Cordia New" w:cs="Cordia New"/>
          <w:sz w:val="32"/>
          <w:szCs w:val="32"/>
        </w:rPr>
        <w:t>2,072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หน่วย 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หรือ 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573B31">
        <w:rPr>
          <w:rFonts w:ascii="Cordia New" w:eastAsia="Cordia New" w:hAnsi="Cordia New" w:cs="Cordia New"/>
          <w:sz w:val="32"/>
          <w:szCs w:val="32"/>
        </w:rPr>
        <w:t>25.3</w:t>
      </w:r>
      <w:r>
        <w:rPr>
          <w:rFonts w:ascii="Cordia New" w:eastAsia="Cordia New" w:hAnsi="Cordia New" w:cs="Cordia New"/>
          <w:sz w:val="32"/>
          <w:szCs w:val="32"/>
        </w:rPr>
        <w:t>%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โดย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>อีก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573B31">
        <w:rPr>
          <w:rFonts w:ascii="Cordia New" w:eastAsia="Cordia New" w:hAnsi="Cordia New" w:cs="Cordia New"/>
          <w:sz w:val="32"/>
          <w:szCs w:val="32"/>
        </w:rPr>
        <w:t>4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สัญชาติ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 xml:space="preserve">รองลงมา 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ได้แก่ รัสเซีย สหรัฐอเมริกา สหราชอาณาจักร </w:t>
      </w:r>
      <w:r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เยอรม</w:t>
      </w:r>
      <w:r w:rsidR="00B84EE8">
        <w:rPr>
          <w:rFonts w:ascii="Cordia New" w:eastAsia="Cordia New" w:hAnsi="Cordia New" w:cs="Cordia New" w:hint="cs"/>
          <w:sz w:val="32"/>
          <w:szCs w:val="32"/>
          <w:cs/>
        </w:rPr>
        <w:t>ั</w:t>
      </w:r>
      <w:r>
        <w:rPr>
          <w:rFonts w:ascii="Cordia New" w:eastAsia="Cordia New" w:hAnsi="Cordia New" w:cs="Cordia New" w:hint="cs"/>
          <w:sz w:val="32"/>
          <w:szCs w:val="32"/>
          <w:cs/>
        </w:rPr>
        <w:t>น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>ที่มีสัดส่วน</w:t>
      </w:r>
      <w:r w:rsidR="00C742C6">
        <w:rPr>
          <w:rFonts w:ascii="Cordia New" w:eastAsia="Cordia New" w:hAnsi="Cordia New" w:cs="Cordia New" w:hint="cs"/>
          <w:sz w:val="32"/>
          <w:szCs w:val="32"/>
          <w:cs/>
        </w:rPr>
        <w:t>ในแต่ละประทศ</w:t>
      </w:r>
      <w:r w:rsidR="009D020D">
        <w:rPr>
          <w:rFonts w:ascii="Cordia New" w:eastAsia="Cordia New" w:hAnsi="Cordia New" w:cs="Cordia New" w:hint="cs"/>
          <w:sz w:val="32"/>
          <w:szCs w:val="32"/>
          <w:cs/>
        </w:rPr>
        <w:t xml:space="preserve">ประมาณ </w:t>
      </w:r>
      <w:r w:rsidRPr="00573B31">
        <w:rPr>
          <w:rFonts w:ascii="Cordia New" w:eastAsia="Cordia New" w:hAnsi="Cordia New" w:cs="Cordia New"/>
          <w:sz w:val="32"/>
          <w:szCs w:val="32"/>
        </w:rPr>
        <w:t>2.0</w:t>
      </w:r>
      <w:r w:rsidRPr="00573B31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9D020D">
        <w:rPr>
          <w:rFonts w:ascii="Cordia New" w:eastAsia="Cordia New" w:hAnsi="Cordia New" w:cs="Cordia New"/>
          <w:sz w:val="32"/>
          <w:szCs w:val="32"/>
        </w:rPr>
        <w:t>– 3.0</w:t>
      </w:r>
      <w:r>
        <w:rPr>
          <w:rFonts w:ascii="Cordia New" w:eastAsia="Cordia New" w:hAnsi="Cordia New" w:cs="Cordia New"/>
          <w:sz w:val="32"/>
          <w:szCs w:val="32"/>
        </w:rPr>
        <w:t>%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8E2A66">
        <w:rPr>
          <w:rFonts w:ascii="Cordia New" w:eastAsia="Cordia New" w:hAnsi="Cordia New" w:cs="Cordia New" w:hint="cs"/>
          <w:sz w:val="32"/>
          <w:szCs w:val="32"/>
          <w:cs/>
        </w:rPr>
        <w:t xml:space="preserve">เท่านั้น </w:t>
      </w:r>
      <w:r w:rsidR="00C742C6">
        <w:rPr>
          <w:rFonts w:ascii="Cordia New" w:eastAsia="Cordia New" w:hAnsi="Cordia New" w:cs="Cordia New" w:hint="cs"/>
          <w:sz w:val="32"/>
          <w:szCs w:val="32"/>
          <w:cs/>
        </w:rPr>
        <w:t>ขณะที่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>มูลค่าการโอนกรรมสิทธิ์</w:t>
      </w:r>
      <w:r w:rsidR="00112AEC" w:rsidRPr="00573B31">
        <w:rPr>
          <w:rFonts w:ascii="Cordia New" w:eastAsia="Cordia New" w:hAnsi="Cordia New" w:cs="Cordia New"/>
          <w:sz w:val="32"/>
          <w:szCs w:val="32"/>
          <w:cs/>
        </w:rPr>
        <w:t>ห้องชุดทั่วประเทศ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>มากที่สุด</w:t>
      </w:r>
      <w:r w:rsidR="00C742C6">
        <w:rPr>
          <w:rFonts w:ascii="Cordia New" w:eastAsia="Cordia New" w:hAnsi="Cordia New" w:cs="Cordia New" w:hint="cs"/>
          <w:sz w:val="32"/>
          <w:szCs w:val="32"/>
          <w:cs/>
        </w:rPr>
        <w:t>เป็น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 xml:space="preserve">ลำดับแรก คือ </w:t>
      </w:r>
      <w:r w:rsidR="00112AEC" w:rsidRPr="00112AEC">
        <w:rPr>
          <w:rFonts w:ascii="Cordia New" w:eastAsia="Cordia New" w:hAnsi="Cordia New" w:cs="Cordia New"/>
          <w:sz w:val="32"/>
          <w:szCs w:val="32"/>
          <w:cs/>
        </w:rPr>
        <w:t>ชาวจีน จำนวน 10</w:t>
      </w:r>
      <w:r w:rsidR="00112AEC" w:rsidRPr="00112AEC">
        <w:rPr>
          <w:rFonts w:ascii="Cordia New" w:eastAsia="Cordia New" w:hAnsi="Cordia New" w:cs="Cordia New"/>
          <w:sz w:val="32"/>
          <w:szCs w:val="32"/>
        </w:rPr>
        <w:t>,</w:t>
      </w:r>
      <w:r w:rsidR="00112AEC" w:rsidRPr="00112AEC">
        <w:rPr>
          <w:rFonts w:ascii="Cordia New" w:eastAsia="Cordia New" w:hAnsi="Cordia New" w:cs="Cordia New"/>
          <w:sz w:val="32"/>
          <w:szCs w:val="32"/>
          <w:cs/>
        </w:rPr>
        <w:t xml:space="preserve">493 ล้านบาท </w:t>
      </w:r>
      <w:r w:rsidR="00112AEC">
        <w:rPr>
          <w:rFonts w:ascii="Cordia New" w:eastAsia="Cordia New" w:hAnsi="Cordia New" w:cs="Cordia New" w:hint="cs"/>
          <w:sz w:val="32"/>
          <w:szCs w:val="32"/>
          <w:cs/>
        </w:rPr>
        <w:t>หรือ</w:t>
      </w:r>
      <w:r w:rsidR="00112AEC" w:rsidRPr="00112AEC">
        <w:rPr>
          <w:rFonts w:ascii="Cordia New" w:eastAsia="Cordia New" w:hAnsi="Cordia New" w:cs="Cordia New"/>
          <w:sz w:val="32"/>
          <w:szCs w:val="32"/>
          <w:cs/>
        </w:rPr>
        <w:t xml:space="preserve"> 26.4</w:t>
      </w:r>
      <w:r w:rsidR="00112AEC">
        <w:rPr>
          <w:rFonts w:ascii="Cordia New" w:eastAsia="Cordia New" w:hAnsi="Cordia New" w:cs="Cordia New"/>
          <w:sz w:val="32"/>
          <w:szCs w:val="32"/>
        </w:rPr>
        <w:t>%</w:t>
      </w:r>
      <w:r w:rsidR="00112AEC" w:rsidRPr="00112AEC">
        <w:rPr>
          <w:rFonts w:ascii="Cordia New" w:eastAsia="Cordia New" w:hAnsi="Cordia New" w:cs="Cordia New"/>
          <w:sz w:val="32"/>
          <w:szCs w:val="32"/>
          <w:cs/>
        </w:rPr>
        <w:t xml:space="preserve"> รองลงมาคือ สหรัฐอเมริกา ฝรั่งเศส รัสเซีย และกัมพูชา </w:t>
      </w:r>
      <w:r w:rsidR="00C742C6">
        <w:rPr>
          <w:rFonts w:ascii="Cordia New" w:eastAsia="Cordia New" w:hAnsi="Cordia New" w:cs="Cordia New" w:hint="cs"/>
          <w:sz w:val="32"/>
          <w:szCs w:val="32"/>
          <w:cs/>
        </w:rPr>
        <w:t xml:space="preserve">ที่มีสัดส่วนในแต่ละประทศประมาณ </w:t>
      </w:r>
      <w:r w:rsidR="00C742C6" w:rsidRPr="00573B31">
        <w:rPr>
          <w:rFonts w:ascii="Cordia New" w:eastAsia="Cordia New" w:hAnsi="Cordia New" w:cs="Cordia New"/>
          <w:sz w:val="32"/>
          <w:szCs w:val="32"/>
        </w:rPr>
        <w:t>2.0</w:t>
      </w:r>
      <w:r w:rsidR="00C742C6" w:rsidRPr="00573B31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C742C6">
        <w:rPr>
          <w:rFonts w:ascii="Cordia New" w:eastAsia="Cordia New" w:hAnsi="Cordia New" w:cs="Cordia New"/>
          <w:sz w:val="32"/>
          <w:szCs w:val="32"/>
        </w:rPr>
        <w:t>– 3.0%</w:t>
      </w:r>
      <w:r w:rsidR="00C742C6">
        <w:rPr>
          <w:rFonts w:ascii="Cordia New" w:eastAsia="Cordia New" w:hAnsi="Cordia New" w:cs="Cordia New" w:hint="cs"/>
          <w:sz w:val="32"/>
          <w:szCs w:val="32"/>
          <w:cs/>
        </w:rPr>
        <w:t xml:space="preserve"> เช่นกัน</w:t>
      </w:r>
      <w:r w:rsidR="008E2A66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112AEC" w:rsidRPr="00112AEC">
        <w:rPr>
          <w:rFonts w:ascii="Cordia New" w:eastAsia="Cordia New" w:hAnsi="Cordia New" w:cs="Cordia New"/>
          <w:sz w:val="32"/>
          <w:szCs w:val="32"/>
          <w:cs/>
        </w:rPr>
        <w:t>(ดูแผนภูมิที่ 18)</w:t>
      </w:r>
    </w:p>
    <w:p w14:paraId="55D11F7D" w14:textId="7ED61D90" w:rsidR="00847D57" w:rsidRDefault="00EB2D06" w:rsidP="00847D57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pacing w:val="4"/>
          <w:sz w:val="32"/>
          <w:szCs w:val="32"/>
          <w:cs/>
        </w:rPr>
        <w:lastRenderedPageBreak/>
        <w:t>ขณะที่</w:t>
      </w:r>
      <w:r w:rsidR="0032032B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ราคาเฉลี่ย</w:t>
      </w:r>
      <w:r w:rsidR="009A21EF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ห้องชุดที่ชาวต่างชาติ</w:t>
      </w:r>
      <w:r w:rsidR="0032032B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รับ</w:t>
      </w:r>
      <w:r w:rsidR="009A21EF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</w:t>
      </w:r>
      <w:r w:rsidR="0032032B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คือ</w:t>
      </w:r>
      <w:r w:rsidR="009A21EF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</w:t>
      </w:r>
      <w:r w:rsidR="009A21EF" w:rsidRPr="00E54149">
        <w:rPr>
          <w:rFonts w:ascii="Cordia New" w:eastAsia="Cordia New" w:hAnsi="Cordia New" w:cs="Cordia New"/>
          <w:spacing w:val="4"/>
          <w:sz w:val="32"/>
          <w:szCs w:val="32"/>
        </w:rPr>
        <w:t>5.0</w:t>
      </w:r>
      <w:r w:rsidR="009A21EF" w:rsidRPr="00E54149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ล้านบาท/หน่วย </w:t>
      </w:r>
      <w:r w:rsidR="00876FD3" w:rsidRPr="00E54149">
        <w:rPr>
          <w:rFonts w:ascii="Cordia New" w:eastAsia="Cordia New" w:hAnsi="Cordia New" w:cs="Cordia New"/>
          <w:sz w:val="32"/>
          <w:szCs w:val="32"/>
          <w:cs/>
        </w:rPr>
        <w:t>(ดู</w:t>
      </w:r>
      <w:r w:rsidR="00876FD3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="00876FD3" w:rsidRPr="00E54149">
        <w:rPr>
          <w:rFonts w:ascii="Cordia New" w:eastAsia="Cordia New" w:hAnsi="Cordia New" w:cs="Cordia New" w:hint="cs"/>
          <w:sz w:val="32"/>
          <w:szCs w:val="32"/>
        </w:rPr>
        <w:t>1</w:t>
      </w:r>
      <w:r w:rsidR="00876FD3" w:rsidRPr="00E54149">
        <w:rPr>
          <w:rFonts w:ascii="Cordia New" w:eastAsia="Cordia New" w:hAnsi="Cordia New" w:cs="Cordia New"/>
          <w:sz w:val="32"/>
          <w:szCs w:val="32"/>
        </w:rPr>
        <w:t>)</w:t>
      </w:r>
      <w:r w:rsidR="00876FD3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9A21EF">
        <w:rPr>
          <w:rFonts w:ascii="Cordia New" w:eastAsia="Cordia New" w:hAnsi="Cordia New" w:cs="Cordia New" w:hint="cs"/>
          <w:sz w:val="32"/>
          <w:szCs w:val="32"/>
          <w:cs/>
        </w:rPr>
        <w:t>การโอนกรรมสิทธิ์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sz w:val="32"/>
          <w:szCs w:val="32"/>
        </w:rPr>
        <w:t>3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ลำดับแรก คือ ระดับ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>ราคา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ไม่เกิน 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 xml:space="preserve">3.00 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 xml:space="preserve">ล้านบาท 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>46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.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>4</w:t>
      </w:r>
      <w:r w:rsidR="009A21EF">
        <w:rPr>
          <w:rFonts w:ascii="Cordia New" w:eastAsia="Cordia New" w:hAnsi="Cordia New" w:cs="Cordia New"/>
          <w:sz w:val="32"/>
          <w:szCs w:val="32"/>
        </w:rPr>
        <w:t>%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>รองลงมาคือ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 xml:space="preserve">ราคา 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3.01 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-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5.00 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 xml:space="preserve">ล้านบาท 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>25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.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>5</w:t>
      </w:r>
      <w:r w:rsidR="009A21EF">
        <w:rPr>
          <w:rFonts w:ascii="Cordia New" w:eastAsia="Cordia New" w:hAnsi="Cordia New" w:cs="Cordia New"/>
          <w:sz w:val="32"/>
          <w:szCs w:val="32"/>
        </w:rPr>
        <w:t>%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ราคา 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5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.01 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-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9A21EF" w:rsidRPr="00E54149">
        <w:rPr>
          <w:rFonts w:ascii="Cordia New" w:eastAsia="Cordia New" w:hAnsi="Cordia New" w:cs="Cordia New" w:hint="cs"/>
          <w:sz w:val="32"/>
          <w:szCs w:val="32"/>
        </w:rPr>
        <w:t>7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.50 </w:t>
      </w:r>
      <w:r w:rsidR="009A21EF" w:rsidRPr="00E54149">
        <w:rPr>
          <w:rFonts w:ascii="Cordia New" w:eastAsia="Cordia New" w:hAnsi="Cordia New" w:cs="Cordia New"/>
          <w:sz w:val="32"/>
          <w:szCs w:val="32"/>
          <w:cs/>
        </w:rPr>
        <w:t>ล้านบาท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>12.9</w:t>
      </w:r>
      <w:r w:rsidR="009A21EF">
        <w:rPr>
          <w:rFonts w:ascii="Cordia New" w:eastAsia="Cordia New" w:hAnsi="Cordia New" w:cs="Cordia New"/>
          <w:sz w:val="32"/>
          <w:szCs w:val="32"/>
        </w:rPr>
        <w:t xml:space="preserve">% </w:t>
      </w:r>
      <w:r w:rsidR="00876FD3" w:rsidRPr="00876FD3">
        <w:rPr>
          <w:rFonts w:ascii="Cordia New" w:eastAsia="Cordia New" w:hAnsi="Cordia New" w:cs="Cordia New"/>
          <w:sz w:val="32"/>
          <w:szCs w:val="32"/>
          <w:cs/>
        </w:rPr>
        <w:t xml:space="preserve">(ดูแผนภูมิที่ </w:t>
      </w:r>
      <w:r w:rsidR="00876FD3">
        <w:rPr>
          <w:rFonts w:ascii="Cordia New" w:eastAsia="Cordia New" w:hAnsi="Cordia New" w:cs="Cordia New"/>
          <w:sz w:val="32"/>
          <w:szCs w:val="32"/>
        </w:rPr>
        <w:t>13</w:t>
      </w:r>
      <w:r w:rsidR="00876FD3" w:rsidRPr="00876FD3">
        <w:rPr>
          <w:rFonts w:ascii="Cordia New" w:eastAsia="Cordia New" w:hAnsi="Cordia New" w:cs="Cordia New"/>
          <w:sz w:val="32"/>
          <w:szCs w:val="32"/>
          <w:cs/>
        </w:rPr>
        <w:t>)</w:t>
      </w:r>
      <w:r w:rsidR="00573B31">
        <w:rPr>
          <w:rFonts w:ascii="Cordia New" w:eastAsia="Cordia New" w:hAnsi="Cordia New" w:cs="Cordia New"/>
          <w:sz w:val="32"/>
          <w:szCs w:val="32"/>
        </w:rPr>
        <w:t xml:space="preserve"> </w:t>
      </w:r>
      <w:r w:rsidR="00876FD3">
        <w:rPr>
          <w:rFonts w:ascii="Cordia New" w:eastAsia="Cordia New" w:hAnsi="Cordia New" w:cs="Cordia New" w:hint="cs"/>
          <w:sz w:val="32"/>
          <w:szCs w:val="32"/>
          <w:cs/>
        </w:rPr>
        <w:t>แต่</w:t>
      </w:r>
      <w:r w:rsidR="00A04D93">
        <w:rPr>
          <w:rFonts w:ascii="Cordia New" w:eastAsia="Cordia New" w:hAnsi="Cordia New" w:cs="Cordia New" w:hint="cs"/>
          <w:sz w:val="32"/>
          <w:szCs w:val="32"/>
          <w:cs/>
        </w:rPr>
        <w:t>ในเชิง</w:t>
      </w:r>
      <w:r w:rsidR="00876FD3">
        <w:rPr>
          <w:rFonts w:ascii="Cordia New" w:eastAsia="Cordia New" w:hAnsi="Cordia New" w:cs="Cordia New" w:hint="cs"/>
          <w:sz w:val="32"/>
          <w:szCs w:val="32"/>
          <w:cs/>
        </w:rPr>
        <w:t xml:space="preserve">มูลค่าการโอนกรรมสิทธิ์ห้องชุดให้คนต่างชาติ 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กลับ</w:t>
      </w:r>
      <w:r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Pr="00876FD3">
        <w:rPr>
          <w:rFonts w:ascii="Cordia New" w:eastAsia="Cordia New" w:hAnsi="Cordia New" w:cs="Cordia New"/>
          <w:sz w:val="32"/>
          <w:szCs w:val="32"/>
          <w:cs/>
        </w:rPr>
        <w:t>สัดส่วน</w:t>
      </w:r>
      <w:r>
        <w:rPr>
          <w:rFonts w:ascii="Cordia New" w:eastAsia="Cordia New" w:hAnsi="Cordia New" w:cs="Cordia New" w:hint="cs"/>
          <w:sz w:val="32"/>
          <w:szCs w:val="32"/>
          <w:cs/>
        </w:rPr>
        <w:t>ในระดับ</w:t>
      </w:r>
      <w:r w:rsidR="00876FD3" w:rsidRPr="00876FD3">
        <w:rPr>
          <w:rFonts w:ascii="Cordia New" w:eastAsia="Cordia New" w:hAnsi="Cordia New" w:cs="Cordia New"/>
          <w:sz w:val="32"/>
          <w:szCs w:val="32"/>
          <w:cs/>
        </w:rPr>
        <w:t xml:space="preserve">ราคามากกว่า 10.00 ล้านบาท </w:t>
      </w:r>
      <w:r w:rsidR="00876FD3">
        <w:rPr>
          <w:rFonts w:ascii="Cordia New" w:eastAsia="Cordia New" w:hAnsi="Cordia New" w:cs="Cordia New"/>
          <w:sz w:val="32"/>
          <w:szCs w:val="32"/>
        </w:rPr>
        <w:t>38.9%</w:t>
      </w:r>
      <w:r w:rsidR="00876FD3" w:rsidRPr="00876FD3">
        <w:rPr>
          <w:rFonts w:ascii="Cordia New" w:eastAsia="Cordia New" w:hAnsi="Cordia New" w:cs="Cordia New"/>
          <w:sz w:val="32"/>
          <w:szCs w:val="32"/>
          <w:cs/>
        </w:rPr>
        <w:t xml:space="preserve"> (ดูแผนภูมิที่ </w:t>
      </w:r>
      <w:r w:rsidR="00876FD3">
        <w:rPr>
          <w:rFonts w:ascii="Cordia New" w:eastAsia="Cordia New" w:hAnsi="Cordia New" w:cs="Cordia New"/>
          <w:sz w:val="32"/>
          <w:szCs w:val="32"/>
        </w:rPr>
        <w:t>14</w:t>
      </w:r>
      <w:r w:rsidR="00876FD3" w:rsidRPr="00876FD3">
        <w:rPr>
          <w:rFonts w:ascii="Cordia New" w:eastAsia="Cordia New" w:hAnsi="Cordia New" w:cs="Cordia New"/>
          <w:sz w:val="32"/>
          <w:szCs w:val="32"/>
          <w:cs/>
        </w:rPr>
        <w:t>)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ทั้งนี้ พบว่า 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สัญชาติที่มี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ราคาเฉลี่ย/หน่วยในการ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โอนกรรมสิทธิ์สูงสุด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คือ ชาว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 xml:space="preserve">ไต้หวัน 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ที่มีมูลค่า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เฉลี่ย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/หน่วย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CF69FA">
        <w:rPr>
          <w:rFonts w:ascii="Cordia New" w:eastAsia="Cordia New" w:hAnsi="Cordia New" w:cs="Cordia New"/>
          <w:sz w:val="32"/>
          <w:szCs w:val="32"/>
        </w:rPr>
        <w:t>7.1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 xml:space="preserve"> ล้านบาท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/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หน่วย</w:t>
      </w:r>
      <w:r w:rsidR="00CF69FA">
        <w:rPr>
          <w:rFonts w:ascii="Cordia New" w:eastAsia="Cordia New" w:hAnsi="Cordia New" w:cs="Cordia New"/>
          <w:sz w:val="32"/>
          <w:szCs w:val="32"/>
        </w:rPr>
        <w:t xml:space="preserve"> 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และ ชาวรัสเซีย และชาวเยอรมัน เป็นกลุ่ม</w:t>
      </w:r>
      <w:r w:rsidR="00CF69FA" w:rsidRPr="00EF0865">
        <w:rPr>
          <w:rFonts w:ascii="Cordia New" w:eastAsia="Cordia New" w:hAnsi="Cordia New" w:cs="Cordia New"/>
          <w:sz w:val="32"/>
          <w:szCs w:val="32"/>
          <w:cs/>
        </w:rPr>
        <w:t>ที่มี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ราคาเฉลี่ย/หน่วยในการ</w:t>
      </w:r>
      <w:r w:rsidR="00CF69FA" w:rsidRPr="00EF0865">
        <w:rPr>
          <w:rFonts w:ascii="Cordia New" w:eastAsia="Cordia New" w:hAnsi="Cordia New" w:cs="Cordia New"/>
          <w:sz w:val="32"/>
          <w:szCs w:val="32"/>
          <w:cs/>
        </w:rPr>
        <w:t>โอนกรรมสิทธิ์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 xml:space="preserve">ต่ำสุด </w:t>
      </w:r>
      <w:r w:rsidR="00CF69FA">
        <w:rPr>
          <w:rFonts w:ascii="Cordia New" w:eastAsia="Cordia New" w:hAnsi="Cordia New" w:cs="Cordia New"/>
          <w:sz w:val="32"/>
          <w:szCs w:val="32"/>
        </w:rPr>
        <w:t>3.2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</w:t>
      </w:r>
      <w:r>
        <w:rPr>
          <w:rFonts w:ascii="Cordia New" w:eastAsia="Cordia New" w:hAnsi="Cordia New" w:cs="Cordia New" w:hint="cs"/>
          <w:sz w:val="32"/>
          <w:szCs w:val="32"/>
          <w:cs/>
        </w:rPr>
        <w:t>/หน่วย สำหรับ</w:t>
      </w:r>
      <w:r w:rsidR="0032032B">
        <w:rPr>
          <w:rFonts w:ascii="Cordia New" w:eastAsia="Cordia New" w:hAnsi="Cordia New" w:cs="Cordia New" w:hint="cs"/>
          <w:sz w:val="32"/>
          <w:szCs w:val="32"/>
          <w:cs/>
        </w:rPr>
        <w:t>ขนาด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ห้องชุด</w:t>
      </w:r>
      <w:r w:rsidR="0032032B">
        <w:rPr>
          <w:rFonts w:ascii="Cordia New" w:eastAsia="Cordia New" w:hAnsi="Cordia New" w:cs="Cordia New" w:hint="cs"/>
          <w:sz w:val="32"/>
          <w:szCs w:val="32"/>
          <w:cs/>
        </w:rPr>
        <w:t>เฉลี่ย</w:t>
      </w:r>
      <w:r>
        <w:rPr>
          <w:rFonts w:ascii="Cordia New" w:eastAsia="Cordia New" w:hAnsi="Cordia New" w:cs="Cordia New" w:hint="cs"/>
          <w:sz w:val="32"/>
          <w:szCs w:val="32"/>
          <w:cs/>
        </w:rPr>
        <w:t>ที่คนต่างชาติ</w:t>
      </w:r>
      <w:r w:rsidR="00E71D46">
        <w:rPr>
          <w:rFonts w:ascii="Cordia New" w:eastAsia="Cordia New" w:hAnsi="Cordia New" w:cs="Cordia New" w:hint="cs"/>
          <w:sz w:val="32"/>
          <w:szCs w:val="32"/>
          <w:cs/>
        </w:rPr>
        <w:t>ซื้อ</w:t>
      </w:r>
      <w:r w:rsidR="0032032B" w:rsidRPr="00E54149">
        <w:rPr>
          <w:rFonts w:ascii="Cordia New" w:eastAsia="Cordia New" w:hAnsi="Cordia New" w:cs="Cordia New"/>
          <w:spacing w:val="4"/>
          <w:sz w:val="32"/>
          <w:szCs w:val="32"/>
        </w:rPr>
        <w:t xml:space="preserve"> </w:t>
      </w:r>
      <w:r w:rsidR="0032032B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คือ </w:t>
      </w:r>
      <w:r w:rsidR="0032032B">
        <w:rPr>
          <w:rFonts w:ascii="Cordia New" w:eastAsia="Cordia New" w:hAnsi="Cordia New" w:cs="Cordia New"/>
          <w:spacing w:val="4"/>
          <w:sz w:val="32"/>
          <w:szCs w:val="32"/>
        </w:rPr>
        <w:t xml:space="preserve">46.6 </w:t>
      </w:r>
      <w:r w:rsidR="0032032B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ตร.ม./หน่วย </w:t>
      </w:r>
      <w:r w:rsidR="0032032B" w:rsidRPr="00E54149">
        <w:rPr>
          <w:rFonts w:ascii="Cordia New" w:eastAsia="Cordia New" w:hAnsi="Cordia New" w:cs="Cordia New"/>
          <w:sz w:val="32"/>
          <w:szCs w:val="32"/>
          <w:cs/>
        </w:rPr>
        <w:t>(ดู</w:t>
      </w:r>
      <w:r w:rsidR="0032032B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="0032032B" w:rsidRPr="00E54149">
        <w:rPr>
          <w:rFonts w:ascii="Cordia New" w:eastAsia="Cordia New" w:hAnsi="Cordia New" w:cs="Cordia New" w:hint="cs"/>
          <w:sz w:val="32"/>
          <w:szCs w:val="32"/>
        </w:rPr>
        <w:t>1</w:t>
      </w:r>
      <w:r w:rsidR="0032032B" w:rsidRPr="00E54149">
        <w:rPr>
          <w:rFonts w:ascii="Cordia New" w:eastAsia="Cordia New" w:hAnsi="Cordia New" w:cs="Cordia New"/>
          <w:sz w:val="32"/>
          <w:szCs w:val="32"/>
        </w:rPr>
        <w:t>)</w:t>
      </w:r>
      <w:r w:rsidR="0032032B">
        <w:rPr>
          <w:rFonts w:ascii="Cordia New" w:eastAsia="Cordia New" w:hAnsi="Cordia New" w:cs="Cordia New"/>
          <w:sz w:val="32"/>
          <w:szCs w:val="32"/>
        </w:rPr>
        <w:t xml:space="preserve"> </w:t>
      </w:r>
      <w:r w:rsidR="0032032B">
        <w:rPr>
          <w:rFonts w:ascii="Cordia New" w:eastAsia="Cordia New" w:hAnsi="Cordia New" w:cs="Cordia New" w:hint="cs"/>
          <w:sz w:val="32"/>
          <w:szCs w:val="32"/>
          <w:cs/>
        </w:rPr>
        <w:t>โดยมี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32032B">
        <w:rPr>
          <w:rFonts w:ascii="Cordia New" w:eastAsia="Cordia New" w:hAnsi="Cordia New" w:cs="Cordia New" w:hint="cs"/>
          <w:sz w:val="32"/>
          <w:szCs w:val="32"/>
          <w:cs/>
        </w:rPr>
        <w:t>การโอนกรรมสิทธิ์</w:t>
      </w:r>
      <w:r w:rsidR="0032032B" w:rsidRPr="00E54149">
        <w:rPr>
          <w:rFonts w:ascii="Cordia New" w:eastAsia="Cordia New" w:hAnsi="Cordia New" w:cs="Cordia New"/>
          <w:sz w:val="32"/>
          <w:szCs w:val="32"/>
          <w:cs/>
        </w:rPr>
        <w:t>ในช่วง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>ขนาดพื้นที่ 31 - 60 ตารางเมตร 51.0</w:t>
      </w:r>
      <w:r w:rsidR="00770D89">
        <w:rPr>
          <w:rFonts w:ascii="Cordia New" w:eastAsia="Cordia New" w:hAnsi="Cordia New" w:cs="Cordia New"/>
          <w:sz w:val="32"/>
          <w:szCs w:val="32"/>
        </w:rPr>
        <w:t>%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 xml:space="preserve"> รองลงมา คือ ไม่เกิน 30 ตารางเมตร 32.5</w:t>
      </w:r>
      <w:r w:rsidR="00770D89">
        <w:rPr>
          <w:rFonts w:ascii="Cordia New" w:eastAsia="Cordia New" w:hAnsi="Cordia New" w:cs="Cordia New"/>
          <w:sz w:val="32"/>
          <w:szCs w:val="32"/>
        </w:rPr>
        <w:t>%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 xml:space="preserve"> 61-100 ตารางเมตร </w:t>
      </w:r>
      <w:r w:rsidR="00770D89">
        <w:rPr>
          <w:rFonts w:ascii="Cordia New" w:eastAsia="Cordia New" w:hAnsi="Cordia New" w:cs="Cordia New" w:hint="cs"/>
          <w:sz w:val="32"/>
          <w:szCs w:val="32"/>
          <w:cs/>
        </w:rPr>
        <w:t>มีสัดส่วน</w:t>
      </w:r>
      <w:r w:rsidR="00770D89" w:rsidRPr="00E54149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>10.1</w:t>
      </w:r>
      <w:r w:rsidR="00770D89">
        <w:rPr>
          <w:rFonts w:ascii="Cordia New" w:eastAsia="Cordia New" w:hAnsi="Cordia New" w:cs="Cordia New"/>
          <w:sz w:val="32"/>
          <w:szCs w:val="32"/>
        </w:rPr>
        <w:t>%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ทั้งนี้</w:t>
      </w:r>
      <w:r w:rsidR="00E71D46">
        <w:rPr>
          <w:rFonts w:ascii="Cordia New" w:eastAsia="Cordia New" w:hAnsi="Cordia New" w:cs="Cordia New" w:hint="cs"/>
          <w:sz w:val="32"/>
          <w:szCs w:val="32"/>
          <w:cs/>
        </w:rPr>
        <w:t>สรุปได้ว่า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>ห้องชุดขนาดไม่เกิน 60 ตารางเมตร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>เป็นประเภทห้องชุดที่คนต่างชาตินิยมมากที่สุด โดยมีสัดส่วนจำนวนหน่วยรวมกันสูงกว่า 80</w:t>
      </w:r>
      <w:r w:rsidR="00AF7542">
        <w:rPr>
          <w:rFonts w:ascii="Cordia New" w:eastAsia="Cordia New" w:hAnsi="Cordia New" w:cs="Cordia New"/>
          <w:sz w:val="32"/>
          <w:szCs w:val="32"/>
        </w:rPr>
        <w:t>%</w:t>
      </w:r>
      <w:r w:rsidR="0032032B" w:rsidRPr="0032032B">
        <w:rPr>
          <w:rFonts w:ascii="Cordia New" w:eastAsia="Cordia New" w:hAnsi="Cordia New" w:cs="Cordia New"/>
          <w:sz w:val="32"/>
          <w:szCs w:val="32"/>
          <w:cs/>
        </w:rPr>
        <w:t xml:space="preserve"> ในแต่ละไตรมาส (ดูแผนภูมิที่ 15)</w:t>
      </w:r>
      <w:r w:rsidR="00770D8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สัญชาติที่มี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ขนาดพื้นที่เฉลี่ย/หน่วยในการ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โอนกรรมสิทธิ์สูงสุด ในช่วง 6 เดือนแรกของปี 2565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คือ ชาวอินเดีย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ที่มีขนาดพื้นที่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เฉลี่ย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/หน่วย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EF0865">
        <w:rPr>
          <w:rFonts w:ascii="Cordia New" w:eastAsia="Cordia New" w:hAnsi="Cordia New" w:cs="Cordia New"/>
          <w:sz w:val="32"/>
          <w:szCs w:val="32"/>
        </w:rPr>
        <w:t xml:space="preserve">73.2 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ตร.ม./</w:t>
      </w:r>
      <w:r w:rsidR="00EF0865" w:rsidRPr="00EF0865">
        <w:rPr>
          <w:rFonts w:ascii="Cordia New" w:eastAsia="Cordia New" w:hAnsi="Cordia New" w:cs="Cordia New"/>
          <w:sz w:val="32"/>
          <w:szCs w:val="32"/>
          <w:cs/>
        </w:rPr>
        <w:t>หน่วย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และ ชาวรัสเซีย เป็นกลุ่มที่มีขนาดพื้นที่</w:t>
      </w:r>
      <w:r w:rsidR="00CF69FA" w:rsidRPr="00EF0865">
        <w:rPr>
          <w:rFonts w:ascii="Cordia New" w:eastAsia="Cordia New" w:hAnsi="Cordia New" w:cs="Cordia New"/>
          <w:sz w:val="32"/>
          <w:szCs w:val="32"/>
          <w:cs/>
        </w:rPr>
        <w:t>เฉลี่ย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/หน่วย</w:t>
      </w:r>
      <w:r w:rsidR="00CF69FA" w:rsidRPr="00EF086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CF69FA">
        <w:rPr>
          <w:rFonts w:ascii="Cordia New" w:eastAsia="Cordia New" w:hAnsi="Cordia New" w:cs="Cordia New"/>
          <w:sz w:val="32"/>
          <w:szCs w:val="32"/>
        </w:rPr>
        <w:t xml:space="preserve">37.0 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ตร.ม./</w:t>
      </w:r>
      <w:r w:rsidR="00CF69FA" w:rsidRPr="00EF0865">
        <w:rPr>
          <w:rFonts w:ascii="Cordia New" w:eastAsia="Cordia New" w:hAnsi="Cordia New" w:cs="Cordia New"/>
          <w:sz w:val="32"/>
          <w:szCs w:val="32"/>
          <w:cs/>
        </w:rPr>
        <w:t>หน่วย</w:t>
      </w:r>
      <w:r w:rsidR="00847D57">
        <w:rPr>
          <w:rFonts w:ascii="Cordia New" w:eastAsia="Cordia New" w:hAnsi="Cordia New" w:cs="Cordia New" w:hint="cs"/>
          <w:sz w:val="32"/>
          <w:szCs w:val="32"/>
          <w:cs/>
        </w:rPr>
        <w:t xml:space="preserve"> และมี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>ราคาเฉลี่ยต่อพื้นที่เป็น</w:t>
      </w:r>
      <w:r w:rsidR="009A21EF" w:rsidRPr="00E54149">
        <w:rPr>
          <w:rFonts w:ascii="Cordia New" w:eastAsia="Cordia New" w:hAnsi="Cordia New" w:cs="Cordia New"/>
          <w:sz w:val="32"/>
          <w:szCs w:val="32"/>
        </w:rPr>
        <w:t xml:space="preserve"> 108,133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บาท</w:t>
      </w:r>
      <w:r w:rsidR="00EF0865">
        <w:rPr>
          <w:rFonts w:ascii="Cordia New" w:eastAsia="Cordia New" w:hAnsi="Cordia New" w:cs="Cordia New" w:hint="cs"/>
          <w:sz w:val="32"/>
          <w:szCs w:val="32"/>
          <w:cs/>
        </w:rPr>
        <w:t xml:space="preserve">/ตร.ม. 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bookmarkStart w:id="0" w:name="_Hlk117893660"/>
      <w:r w:rsidR="00847D57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>สัญชาติที่มี</w:t>
      </w:r>
      <w:r w:rsidR="001A5A71">
        <w:rPr>
          <w:rFonts w:ascii="Cordia New" w:eastAsia="Cordia New" w:hAnsi="Cordia New" w:cs="Cordia New" w:hint="cs"/>
          <w:sz w:val="32"/>
          <w:szCs w:val="32"/>
          <w:cs/>
        </w:rPr>
        <w:t>การซื้อห้องชุดในราคาเฉลี่ยต่อพื้นที่สูงสุด คือ ชาว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>ไต้หวัน มี</w:t>
      </w:r>
      <w:r w:rsidR="001A5A71">
        <w:rPr>
          <w:rFonts w:ascii="Cordia New" w:eastAsia="Cordia New" w:hAnsi="Cordia New" w:cs="Cordia New" w:hint="cs"/>
          <w:sz w:val="32"/>
          <w:szCs w:val="32"/>
          <w:cs/>
        </w:rPr>
        <w:t>ราคาเฉลี่ย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>ต่อหน่วย</w:t>
      </w:r>
      <w:bookmarkEnd w:id="0"/>
      <w:r w:rsidR="00CF69FA">
        <w:rPr>
          <w:rFonts w:ascii="Cordia New" w:eastAsia="Cordia New" w:hAnsi="Cordia New" w:cs="Cordia New" w:hint="cs"/>
          <w:sz w:val="32"/>
          <w:szCs w:val="32"/>
          <w:cs/>
        </w:rPr>
        <w:t xml:space="preserve">ที่ </w:t>
      </w:r>
      <w:r w:rsidR="00CF69FA">
        <w:rPr>
          <w:rFonts w:ascii="Cordia New" w:eastAsia="Cordia New" w:hAnsi="Cordia New" w:cs="Cordia New"/>
          <w:sz w:val="32"/>
          <w:szCs w:val="32"/>
        </w:rPr>
        <w:t xml:space="preserve">155,085 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 xml:space="preserve">บาท/ตร.ม. และรองลงมาเป็นชาวจีน </w:t>
      </w:r>
      <w:r w:rsidR="00CF69FA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ราคาเฉลี่ย</w:t>
      </w:r>
      <w:r w:rsidR="00CF69FA" w:rsidRPr="00E54149">
        <w:rPr>
          <w:rFonts w:ascii="Cordia New" w:eastAsia="Cordia New" w:hAnsi="Cordia New" w:cs="Cordia New" w:hint="cs"/>
          <w:sz w:val="32"/>
          <w:szCs w:val="32"/>
          <w:cs/>
        </w:rPr>
        <w:t>ต่อหน่วย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 xml:space="preserve">ที่ </w:t>
      </w:r>
      <w:r w:rsidR="00CF69FA">
        <w:rPr>
          <w:rFonts w:ascii="Cordia New" w:eastAsia="Cordia New" w:hAnsi="Cordia New" w:cs="Cordia New"/>
          <w:sz w:val="32"/>
          <w:szCs w:val="32"/>
        </w:rPr>
        <w:t>1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29</w:t>
      </w:r>
      <w:r w:rsidR="00CF69FA">
        <w:rPr>
          <w:rFonts w:ascii="Cordia New" w:eastAsia="Cordia New" w:hAnsi="Cordia New" w:cs="Cordia New"/>
          <w:sz w:val="32"/>
          <w:szCs w:val="32"/>
        </w:rPr>
        <w:t>,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353</w:t>
      </w:r>
      <w:r w:rsidR="00CF69FA">
        <w:rPr>
          <w:rFonts w:ascii="Cordia New" w:eastAsia="Cordia New" w:hAnsi="Cordia New" w:cs="Cordia New"/>
          <w:sz w:val="32"/>
          <w:szCs w:val="32"/>
        </w:rPr>
        <w:t xml:space="preserve"> </w:t>
      </w:r>
      <w:r w:rsidR="00CF69FA">
        <w:rPr>
          <w:rFonts w:ascii="Cordia New" w:eastAsia="Cordia New" w:hAnsi="Cordia New" w:cs="Cordia New" w:hint="cs"/>
          <w:sz w:val="32"/>
          <w:szCs w:val="32"/>
          <w:cs/>
        </w:rPr>
        <w:t>บาท/ตร.ม.</w:t>
      </w:r>
      <w:r w:rsidR="009A21EF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CF69FA">
        <w:rPr>
          <w:rFonts w:ascii="Cordia New" w:eastAsia="Cordia New" w:hAnsi="Cordia New" w:cs="Cordia New"/>
          <w:sz w:val="32"/>
          <w:szCs w:val="32"/>
        </w:rPr>
        <w:t xml:space="preserve"> </w:t>
      </w:r>
    </w:p>
    <w:p w14:paraId="4CAFBD6B" w14:textId="60060363" w:rsidR="009B1959" w:rsidRPr="00EC5780" w:rsidRDefault="00847D57" w:rsidP="00847D57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สำหรับ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จังหวัดที่มี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จำนวนหน่วย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โอนกรรมสิทธิ์ห้องชุ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ด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ให้คนต่าง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ชาติสะสม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มากที่สุด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5 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อันดับแรก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 xml:space="preserve"> ในช่วง </w:t>
      </w:r>
      <w:r w:rsidR="00A11D2D">
        <w:rPr>
          <w:rFonts w:ascii="Cordia New" w:eastAsia="Cordia New" w:hAnsi="Cordia New" w:cs="Cordia New"/>
          <w:sz w:val="32"/>
          <w:szCs w:val="32"/>
        </w:rPr>
        <w:t>6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 xml:space="preserve"> เดือนแรก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 ได้แก่ กรุงเทพฯ ชลบุรี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สมุทรปราการ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ภูเก็ต และเชียงใหม่ ซึ่ง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ส่วนใหญ่จะอยู่ใน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2 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จังหวัดแรก คือ กรุงเทพฯ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43.8</w:t>
      </w:r>
      <w:r w:rsidR="00A11D2D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และชลบุรี </w:t>
      </w:r>
      <w:r w:rsidR="00A11D2D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31.0</w:t>
      </w:r>
      <w:r w:rsidR="00A11D2D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ตามลำดับ โดยทั้ง </w:t>
      </w:r>
      <w:r w:rsidR="00E54149" w:rsidRPr="00E54149">
        <w:rPr>
          <w:rFonts w:ascii="Cordia New" w:eastAsia="Cordia New" w:hAnsi="Cordia New" w:cs="Cordia New" w:hint="cs"/>
          <w:sz w:val="32"/>
          <w:szCs w:val="32"/>
        </w:rPr>
        <w:t xml:space="preserve">2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จังหวัดมีสัดส่วนจำนวนหน่วยรวมกันสูงถึง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80.7</w:t>
      </w:r>
      <w:r w:rsidR="0047692A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ของทั่วประเทศ 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เมื่อพิจารณาย้อนหลังไปถึงปี </w:t>
      </w:r>
      <w:r w:rsidR="00E54149" w:rsidRPr="00E54149">
        <w:rPr>
          <w:rFonts w:ascii="Cordia New" w:eastAsia="Cordia New" w:hAnsi="Cordia New" w:cs="Cordia New" w:hint="cs"/>
          <w:sz w:val="32"/>
          <w:szCs w:val="32"/>
        </w:rPr>
        <w:t xml:space="preserve">2561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พบว่า กรุงเทพฯ และชลบุรี ยังคงเป็นจังหวัดที่มีจำนวนหน่วยโอนกรรมสิทธิ์ห้องชุดให้คนต่างชาติในสัดส่วนที่มากที่สุดเช่นเดียวกัน 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จังหวัดที่มี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มูลค่า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โอนกรรมสิทธิ์ห้องชุ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ด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>ให้คนต่าง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ชาติสะสม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สูงสุดด้วยเช่นกัน โดย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 กรุงเทพฯ </w:t>
      </w:r>
      <w:r w:rsidR="00A11D2D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A11D2D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A11D2D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64.4</w:t>
      </w:r>
      <w:r w:rsidR="00EC5780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และชลบุรี </w:t>
      </w:r>
      <w:r w:rsidR="00EC5780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สัดส่วน</w:t>
      </w:r>
      <w:r w:rsidR="00EC5780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16.0</w:t>
      </w:r>
      <w:r w:rsidR="00EC5780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โดยทั้ง </w:t>
      </w:r>
      <w:r w:rsidR="00E54149" w:rsidRPr="00E54149">
        <w:rPr>
          <w:rFonts w:ascii="Cordia New" w:eastAsia="Cordia New" w:hAnsi="Cordia New" w:cs="Cordia New" w:hint="cs"/>
          <w:sz w:val="32"/>
          <w:szCs w:val="32"/>
        </w:rPr>
        <w:t xml:space="preserve">2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จังหวัดมีสัดส่วนมูลค่ารวมถึง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8</w:t>
      </w:r>
      <w:r w:rsidR="00E72A72">
        <w:rPr>
          <w:rFonts w:ascii="Cordia New" w:eastAsia="Cordia New" w:hAnsi="Cordia New" w:cs="Cordia New"/>
          <w:sz w:val="32"/>
          <w:szCs w:val="32"/>
        </w:rPr>
        <w:t>0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.</w:t>
      </w:r>
      <w:r w:rsidR="00E72A72">
        <w:rPr>
          <w:rFonts w:ascii="Cordia New" w:eastAsia="Cordia New" w:hAnsi="Cordia New" w:cs="Cordia New"/>
          <w:sz w:val="32"/>
          <w:szCs w:val="32"/>
        </w:rPr>
        <w:t>4</w:t>
      </w:r>
      <w:r w:rsidR="0047692A">
        <w:rPr>
          <w:rFonts w:ascii="Cordia New" w:eastAsia="Cordia New" w:hAnsi="Cordia New" w:cs="Cordia New"/>
          <w:sz w:val="32"/>
          <w:szCs w:val="32"/>
        </w:rPr>
        <w:t>%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/>
          <w:sz w:val="32"/>
          <w:szCs w:val="32"/>
          <w:cs/>
        </w:rPr>
        <w:t xml:space="preserve">ของทั่วประเทศ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>ส่วนอันดับรองลงมา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คือ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สมุทรปราการ และภูเก็ต เ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ช่นเดียวกัน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54149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(ดูแผนภูมิที่ </w:t>
      </w:r>
      <w:r w:rsidR="00E54149" w:rsidRPr="00E54149">
        <w:rPr>
          <w:rFonts w:ascii="Cordia New" w:eastAsia="Cordia New" w:hAnsi="Cordia New" w:cs="Cordia New"/>
          <w:sz w:val="32"/>
          <w:szCs w:val="32"/>
        </w:rPr>
        <w:t>20</w:t>
      </w:r>
      <w:r w:rsidR="00E54149" w:rsidRPr="00E54149">
        <w:rPr>
          <w:rFonts w:ascii="Cordia New" w:eastAsia="Cordia New" w:hAnsi="Cordia New" w:cs="Cordia New" w:hint="cs"/>
          <w:sz w:val="32"/>
          <w:szCs w:val="32"/>
        </w:rPr>
        <w:t>)</w:t>
      </w:r>
    </w:p>
    <w:p w14:paraId="4BAEE254" w14:textId="76F59F91" w:rsidR="00E54149" w:rsidRPr="00E54149" w:rsidRDefault="00E54149" w:rsidP="00C468BC">
      <w:pPr>
        <w:spacing w:after="0" w:line="240" w:lineRule="auto"/>
        <w:ind w:firstLine="709"/>
        <w:jc w:val="thaiDistribute"/>
        <w:rPr>
          <w:rFonts w:ascii="Cordia New" w:eastAsia="Cordia New" w:hAnsi="Cordia New" w:cs="Cordia New"/>
          <w:sz w:val="32"/>
          <w:szCs w:val="32"/>
          <w:cs/>
        </w:rPr>
      </w:pP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จากการประมวลภาพของ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ปริมาณ</w:t>
      </w:r>
      <w:r w:rsidR="00E72A72" w:rsidRPr="00E54149">
        <w:rPr>
          <w:rFonts w:ascii="Cordia New" w:eastAsia="Cordia New" w:hAnsi="Cordia New" w:cs="Cordia New" w:hint="cs"/>
          <w:sz w:val="32"/>
          <w:szCs w:val="32"/>
          <w:cs/>
        </w:rPr>
        <w:t>ทั้งในมิติของจำนวนหน่วย มูลค่า และพื้นที่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การโอนกรรมสิทธิ์ห้องชุดให้คนต่างชาติทั้งหมด ทำให้เราเห็น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การ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เริ่มฟื้นตัวกลับมาแล้ว แต่ยังคงต่ำกว่าช่วงที่ก่อนเกิดการแพร่ระบาดของ </w:t>
      </w:r>
      <w:r w:rsidRPr="00E54149">
        <w:rPr>
          <w:rFonts w:ascii="Cordia New" w:eastAsia="Cordia New" w:hAnsi="Cordia New" w:cs="Cordia New"/>
          <w:sz w:val="32"/>
          <w:szCs w:val="32"/>
        </w:rPr>
        <w:t xml:space="preserve">COVID-19 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เห็น</w:t>
      </w:r>
      <w:r w:rsidR="00E72A72">
        <w:rPr>
          <w:rFonts w:ascii="Cordia New" w:eastAsia="Cordia New" w:hAnsi="Cordia New" w:cs="Cordia New" w:hint="cs"/>
          <w:sz w:val="32"/>
          <w:szCs w:val="32"/>
          <w:cs/>
        </w:rPr>
        <w:t>ว่าห้องชุดที่</w:t>
      </w:r>
      <w:r w:rsidR="00EB2D06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E72A72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การซื้อขายที่ผ่านมาในช่วง </w:t>
      </w:r>
      <w:r w:rsidR="00E72A72" w:rsidRPr="00E54149">
        <w:rPr>
          <w:rFonts w:ascii="Cordia New" w:eastAsia="Cordia New" w:hAnsi="Cordia New" w:cs="Cordia New"/>
          <w:sz w:val="32"/>
          <w:szCs w:val="32"/>
        </w:rPr>
        <w:t xml:space="preserve">1- 2 </w:t>
      </w:r>
      <w:r w:rsidR="00E72A72" w:rsidRPr="00E54149">
        <w:rPr>
          <w:rFonts w:ascii="Cordia New" w:eastAsia="Cordia New" w:hAnsi="Cordia New" w:cs="Cordia New" w:hint="cs"/>
          <w:sz w:val="32"/>
          <w:szCs w:val="32"/>
          <w:cs/>
        </w:rPr>
        <w:t>ปีที่ผ่านมา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สามารถโอนกรรมสิทธิ์ได้อย่างต่อเนื่อง และยังพบว่าห้องชุดที่มีการโอนกรรมสิทธิ์ให้คนต่างชาติมีมากกว่า </w:t>
      </w:r>
      <w:r w:rsidRPr="00E54149">
        <w:rPr>
          <w:rFonts w:ascii="Cordia New" w:eastAsia="Cordia New" w:hAnsi="Cordia New" w:cs="Cordia New"/>
          <w:sz w:val="32"/>
          <w:szCs w:val="32"/>
        </w:rPr>
        <w:t>30</w:t>
      </w:r>
      <w:r w:rsidR="0047692A">
        <w:rPr>
          <w:rFonts w:ascii="Cordia New" w:eastAsia="Cordia New" w:hAnsi="Cordia New" w:cs="Cordia New"/>
          <w:sz w:val="32"/>
          <w:szCs w:val="32"/>
        </w:rPr>
        <w:t>%</w:t>
      </w:r>
      <w:r w:rsidRPr="00E54149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เป็นห้องชุดมือสอง</w:t>
      </w:r>
      <w:r w:rsidR="0047692A">
        <w:rPr>
          <w:rFonts w:ascii="Cordia New" w:eastAsia="Cordia New" w:hAnsi="Cordia New" w:cs="Cordia New"/>
          <w:sz w:val="32"/>
          <w:szCs w:val="32"/>
        </w:rPr>
        <w:t xml:space="preserve"> </w:t>
      </w:r>
      <w:r w:rsidR="00EB2D06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47692A">
        <w:rPr>
          <w:rFonts w:ascii="Cordia New" w:eastAsia="Cordia New" w:hAnsi="Cordia New" w:cs="Cordia New" w:hint="cs"/>
          <w:sz w:val="32"/>
          <w:szCs w:val="32"/>
          <w:cs/>
        </w:rPr>
        <w:t>มีการขยายตัวอย่างต่อเนื่อง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</w:p>
    <w:p w14:paraId="3DC9D06C" w14:textId="0EB64133" w:rsidR="00332A22" w:rsidRDefault="00E54149" w:rsidP="00C468BC">
      <w:pPr>
        <w:spacing w:after="0" w:line="240" w:lineRule="auto"/>
        <w:ind w:firstLine="709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การเปิดประเทศและเริ่มดำเนินกิจกรรมในด้านต่าง ๆ ระหว่างประเทศทั่วโลก เริ่มเข้าสู่ภาวะปกติและอุตสาหกรรมการท่องเที่ยวในประเทศไทยเริ่มฟื้นตัว  ซึ่งเป็นปัจจัยบวกที่สำคัญที่อาจจะช่วยทำให้จำนวนหน่วย มูลค่า และพื้นที่ในการซื้อและการโอนกรรมสิทธิ์ห้องชุดให้คนต่างชาติที่อาจมีแนวโน้มที่ทรงตัว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จากปัจจุบัน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หรือ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อาจ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เพิ่มขึ้น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ได้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เล็กน้อยเท่านั้น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 xml:space="preserve"> ทั้งนี้เป็นผลมาจากการที่ประเทศจี</w:t>
      </w:r>
      <w:r w:rsidR="001F3A4E">
        <w:rPr>
          <w:rFonts w:ascii="Cordia New" w:eastAsia="Cordia New" w:hAnsi="Cordia New" w:cs="Cordia New" w:hint="cs"/>
          <w:sz w:val="32"/>
          <w:szCs w:val="32"/>
          <w:cs/>
        </w:rPr>
        <w:t>น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ยังใช้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นโยบาย </w:t>
      </w:r>
      <w:r w:rsidR="00CC400A" w:rsidRPr="00E54149">
        <w:rPr>
          <w:rFonts w:ascii="Cordia New" w:eastAsia="Cordia New" w:hAnsi="Cordia New" w:cs="Cordia New"/>
          <w:sz w:val="32"/>
          <w:szCs w:val="32"/>
        </w:rPr>
        <w:t xml:space="preserve">Zero-Covid 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ที่ยังคงสร้างข้อจำกัดให้ชาวจีนที่ต้องการเดินทางเข้ามาท่องเที่ยวและการลงทุนในอสังหาริมทรัพย์ในประเทศไทย 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แม้ว่าพบว่ามี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กลุ่มคนต่างชาติอื่นเข้ามาซื้อห้องชุดในประเทศไทยมากขึ้น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ในระยะหลัง แต่คงจะ</w:t>
      </w:r>
      <w:r w:rsidRPr="00E54149">
        <w:rPr>
          <w:rFonts w:ascii="Cordia New" w:eastAsia="Cordia New" w:hAnsi="Cordia New" w:cs="Cordia New" w:hint="cs"/>
          <w:sz w:val="32"/>
          <w:szCs w:val="32"/>
          <w:cs/>
        </w:rPr>
        <w:t>สามารถเข้ามาทดแทนผู้ซื้อชาวจีนบางส่วน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 xml:space="preserve">เท่านั้น 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เนื่องจาก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ผู้ที่จะซื้อห้องชุดชาติอื่นยัง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ยังคงมี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ปริมาณ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น้อย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>มาก</w:t>
      </w:r>
      <w:r w:rsidR="00CC400A">
        <w:rPr>
          <w:rFonts w:ascii="Cordia New" w:eastAsia="Cordia New" w:hAnsi="Cordia New" w:cs="Cordia New" w:hint="cs"/>
          <w:sz w:val="32"/>
          <w:szCs w:val="32"/>
          <w:cs/>
        </w:rPr>
        <w:t>เมื่อเทียบกับชาวจีน</w:t>
      </w:r>
      <w:r w:rsidR="0012708F">
        <w:rPr>
          <w:rFonts w:ascii="Cordia New" w:eastAsia="Cordia New" w:hAnsi="Cordia New" w:cs="Cordia New" w:hint="cs"/>
          <w:sz w:val="32"/>
          <w:szCs w:val="32"/>
          <w:cs/>
        </w:rPr>
        <w:t>”</w:t>
      </w:r>
      <w:r w:rsidR="00CC400A" w:rsidRPr="00E54149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</w:p>
    <w:p w14:paraId="278DCF58" w14:textId="5C770FA3" w:rsidR="00497DF5" w:rsidRDefault="00C036B1" w:rsidP="00497DF5">
      <w:pPr>
        <w:spacing w:after="0" w:line="240" w:lineRule="auto"/>
        <w:ind w:firstLine="709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lastRenderedPageBreak/>
        <w:t>ดร.วิชัย กล่าว</w:t>
      </w:r>
      <w:r w:rsidR="00AB5C1C">
        <w:rPr>
          <w:rFonts w:ascii="Cordia New" w:eastAsia="Cordia New" w:hAnsi="Cordia New" w:cs="Cordia New" w:hint="cs"/>
          <w:sz w:val="32"/>
          <w:szCs w:val="32"/>
          <w:cs/>
        </w:rPr>
        <w:t xml:space="preserve">เพิ่มเติมว่า </w:t>
      </w:r>
      <w:r w:rsidR="00464954">
        <w:rPr>
          <w:rFonts w:ascii="Cordia New" w:eastAsia="Cordia New" w:hAnsi="Cordia New" w:cs="Cordia New" w:hint="cs"/>
          <w:sz w:val="32"/>
          <w:szCs w:val="32"/>
          <w:cs/>
        </w:rPr>
        <w:t>“จากการที่</w:t>
      </w:r>
      <w:r w:rsidR="00DA25F8">
        <w:rPr>
          <w:rFonts w:ascii="Cordia New" w:eastAsia="Cordia New" w:hAnsi="Cordia New" w:cs="Cordia New" w:hint="cs"/>
          <w:sz w:val="32"/>
          <w:szCs w:val="32"/>
          <w:cs/>
        </w:rPr>
        <w:t>คณะรัฐมนตรีมีมติ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เห็นชอบ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ในหลักการเรื่องการเปิดให้สามารถซื้อบ้านพร้อมที่ดินหรือซื้อ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ที่ดิ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น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เพื่อ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สร้าง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เป็นที่อยู่อาศัยของคนต่า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งชาตินั้น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นับเป็น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มาตรการกระตุ้นเศรษฐกิจและการลงทุน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หนึ่ง ที่จะ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ดึงดูดคนต่าง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ชาติ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ที่มีศักยภาพสูง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เข้ามา</w:t>
      </w:r>
      <w:r w:rsidR="00E05B6D" w:rsidRPr="00E05B6D">
        <w:rPr>
          <w:rFonts w:ascii="Cordia New" w:eastAsia="Cordia New" w:hAnsi="Cordia New" w:cs="Cordia New"/>
          <w:sz w:val="32"/>
          <w:szCs w:val="32"/>
          <w:cs/>
        </w:rPr>
        <w:t>สู่ประเทศไทย</w:t>
      </w:r>
      <w:r w:rsidR="00523006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ซึ่งจะ</w:t>
      </w:r>
      <w:r w:rsidR="00523006">
        <w:rPr>
          <w:rFonts w:ascii="Cordia New" w:eastAsia="Cordia New" w:hAnsi="Cordia New" w:cs="Cordia New" w:hint="cs"/>
          <w:sz w:val="32"/>
          <w:szCs w:val="32"/>
          <w:cs/>
        </w:rPr>
        <w:t>เป็น</w:t>
      </w:r>
      <w:r w:rsidR="00C41F86">
        <w:rPr>
          <w:rFonts w:ascii="Cordia New" w:eastAsia="Cordia New" w:hAnsi="Cordia New" w:cs="Cordia New" w:hint="cs"/>
          <w:sz w:val="32"/>
          <w:szCs w:val="32"/>
          <w:cs/>
        </w:rPr>
        <w:t>การ</w:t>
      </w:r>
      <w:r w:rsidR="00C41F86" w:rsidRPr="00C41F86">
        <w:rPr>
          <w:rFonts w:ascii="Cordia New" w:eastAsia="Cordia New" w:hAnsi="Cordia New" w:cs="Cordia New"/>
          <w:sz w:val="32"/>
          <w:szCs w:val="32"/>
          <w:cs/>
        </w:rPr>
        <w:t>สร้างให้เกิด</w:t>
      </w:r>
      <w:proofErr w:type="spellStart"/>
      <w:r w:rsidR="00C41F86" w:rsidRPr="00C41F86">
        <w:rPr>
          <w:rFonts w:ascii="Cordia New" w:eastAsia="Cordia New" w:hAnsi="Cordia New" w:cs="Cordia New"/>
          <w:sz w:val="32"/>
          <w:szCs w:val="32"/>
          <w:cs/>
        </w:rPr>
        <w:t>อุป</w:t>
      </w:r>
      <w:proofErr w:type="spellEnd"/>
      <w:r w:rsidR="00C41F86" w:rsidRPr="00C41F86">
        <w:rPr>
          <w:rFonts w:ascii="Cordia New" w:eastAsia="Cordia New" w:hAnsi="Cordia New" w:cs="Cordia New"/>
          <w:sz w:val="32"/>
          <w:szCs w:val="32"/>
          <w:cs/>
        </w:rPr>
        <w:t>สงค์ใหม่ ๆ ที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่</w:t>
      </w:r>
      <w:r w:rsidR="00C41F86" w:rsidRPr="00C41F86">
        <w:rPr>
          <w:rFonts w:ascii="Cordia New" w:eastAsia="Cordia New" w:hAnsi="Cordia New" w:cs="Cordia New"/>
          <w:sz w:val="32"/>
          <w:szCs w:val="32"/>
          <w:cs/>
        </w:rPr>
        <w:t>มีกำลังซื้อสูง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ในประเทศเพื่อ</w:t>
      </w:r>
      <w:r w:rsidR="00C41F86" w:rsidRPr="00C41F86">
        <w:rPr>
          <w:rFonts w:ascii="Cordia New" w:eastAsia="Cordia New" w:hAnsi="Cordia New" w:cs="Cordia New"/>
          <w:sz w:val="32"/>
          <w:szCs w:val="32"/>
          <w:cs/>
        </w:rPr>
        <w:t>เข้ามา</w:t>
      </w:r>
      <w:r w:rsidR="001B20AA">
        <w:rPr>
          <w:rFonts w:ascii="Cordia New" w:eastAsia="Cordia New" w:hAnsi="Cordia New" w:cs="Cordia New" w:hint="cs"/>
          <w:sz w:val="32"/>
          <w:szCs w:val="32"/>
          <w:cs/>
        </w:rPr>
        <w:t>อยู่อาศัยในระยะยาว และจับจ่ายใช้สอยในสินค้าอุปโภคบริโภคในประเทศ ดังนั้น การเปิดโอกาสให้</w:t>
      </w:r>
      <w:r w:rsidR="00E34685">
        <w:rPr>
          <w:rFonts w:ascii="Cordia New" w:eastAsia="Cordia New" w:hAnsi="Cordia New" w:cs="Cordia New" w:hint="cs"/>
          <w:sz w:val="32"/>
          <w:szCs w:val="32"/>
          <w:cs/>
        </w:rPr>
        <w:t>ซื้อ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บ้านและที่ดินในประเทศจะเป็นปัจจัยให้มาตรการกระตุ้นเศรษฐกิจนี้ได้รับการตอบรับจากคนต่างชาติ ทั้งนี้</w:t>
      </w:r>
      <w:r w:rsidR="00672358">
        <w:rPr>
          <w:rFonts w:ascii="Cordia New" w:eastAsia="Cordia New" w:hAnsi="Cordia New" w:cs="Cordia New" w:hint="cs"/>
          <w:sz w:val="32"/>
          <w:szCs w:val="32"/>
          <w:cs/>
        </w:rPr>
        <w:t>ที่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ผ่านมา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ประเทศไทย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เปิดให้คนต่างชาติถือครองกรรมสิทธิ์ห้องชุด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ได้ โดยพบว่า ในช่วงก่อนเกิด </w:t>
      </w:r>
      <w:r w:rsidR="001F5FD3">
        <w:rPr>
          <w:rFonts w:ascii="Cordia New" w:eastAsia="Cordia New" w:hAnsi="Cordia New" w:cs="Cordia New"/>
          <w:sz w:val="32"/>
          <w:szCs w:val="32"/>
        </w:rPr>
        <w:t xml:space="preserve">COVID-19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มีการโอนกรรมสิทธิ์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ปีละ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มากกว่า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C5780">
        <w:rPr>
          <w:rFonts w:ascii="Cordia New" w:eastAsia="Cordia New" w:hAnsi="Cordia New" w:cs="Cordia New"/>
          <w:sz w:val="32"/>
          <w:szCs w:val="32"/>
        </w:rPr>
        <w:t xml:space="preserve">10,000 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หน่วย มูลค่า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มากกว่า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EC5780">
        <w:rPr>
          <w:rFonts w:ascii="Cordia New" w:eastAsia="Cordia New" w:hAnsi="Cordia New" w:cs="Cordia New"/>
          <w:sz w:val="32"/>
          <w:szCs w:val="32"/>
        </w:rPr>
        <w:t xml:space="preserve">50,000 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ล้านบาท หรือ คิดเป็นประมาณ 5%</w:t>
      </w:r>
      <w:r w:rsidR="00672358">
        <w:rPr>
          <w:rFonts w:ascii="Cordia New" w:eastAsia="Cordia New" w:hAnsi="Cordia New" w:cs="Cordia New"/>
          <w:sz w:val="32"/>
          <w:szCs w:val="32"/>
        </w:rPr>
        <w:t xml:space="preserve"> 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ของการโอนกรรมสิทธิ์ทั่วประเทศ  แต่หากเปิดให้ชาวต่างชาติ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สามารถ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ซื้อบ้านพร้อมที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่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ดินได้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 คาดว่า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ก็น่าจะทำให้เกิดมูลค่าการโอนกรรมสิทธิ์เพิ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่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ม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สูงสุด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ได้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อีก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ประมาณ 50,000 หน่วย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มูลค่า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ประมาณ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100,000 ล้านบาท 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จาก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 xml:space="preserve">มูลค่าโอนกรรมสิทธิ์ที่อยู่อาศัยในแต่ละปีจะสูงถึง </w:t>
      </w:r>
      <w:r w:rsidR="00EC5780">
        <w:rPr>
          <w:rFonts w:ascii="Cordia New" w:eastAsia="Cordia New" w:hAnsi="Cordia New" w:cs="Cordia New"/>
          <w:sz w:val="32"/>
          <w:szCs w:val="32"/>
        </w:rPr>
        <w:t xml:space="preserve"> 1 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ล้านล้านบาท ซึ่งอาจ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จะทำให้สัดส่วนของ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มูลค่าการโอนกรรมสิทธิ์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ที่อยู่อาศัยที่ซื้อโดยคนต่างชาติ</w:t>
      </w:r>
      <w:r w:rsidR="00E82703">
        <w:rPr>
          <w:rFonts w:ascii="Cordia New" w:eastAsia="Cordia New" w:hAnsi="Cordia New" w:cs="Cordia New" w:hint="cs"/>
          <w:sz w:val="32"/>
          <w:szCs w:val="32"/>
          <w:cs/>
        </w:rPr>
        <w:t>เพิ่ม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จาก </w:t>
      </w:r>
      <w:r w:rsidR="001F5FD3">
        <w:rPr>
          <w:rFonts w:ascii="Cordia New" w:eastAsia="Cordia New" w:hAnsi="Cordia New" w:cs="Cordia New"/>
          <w:sz w:val="32"/>
          <w:szCs w:val="32"/>
        </w:rPr>
        <w:t xml:space="preserve">5% </w:t>
      </w:r>
      <w:r w:rsidR="00E82703">
        <w:rPr>
          <w:rFonts w:ascii="Cordia New" w:eastAsia="Cordia New" w:hAnsi="Cordia New" w:cs="Cordia New" w:hint="cs"/>
          <w:sz w:val="32"/>
          <w:szCs w:val="32"/>
          <w:cs/>
        </w:rPr>
        <w:t>เป็น</w:t>
      </w:r>
      <w:r w:rsidR="001F5FD3">
        <w:rPr>
          <w:rFonts w:ascii="Cordia New" w:eastAsia="Cordia New" w:hAnsi="Cordia New" w:cs="Cordia New"/>
          <w:sz w:val="32"/>
          <w:szCs w:val="32"/>
        </w:rPr>
        <w:t xml:space="preserve"> 15%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ของมูลค่าการโอนกรรมสิทธิ์ทั้งประเทศ 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แต่คาดว่า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ใน</w:t>
      </w:r>
      <w:r w:rsidR="00E82703">
        <w:rPr>
          <w:rFonts w:ascii="Cordia New" w:eastAsia="Cordia New" w:hAnsi="Cordia New" w:cs="Cordia New" w:hint="cs"/>
          <w:sz w:val="32"/>
          <w:szCs w:val="32"/>
          <w:cs/>
        </w:rPr>
        <w:t>ระยะแรก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จะยังส่งผลบวกต่อภาคอสังหาฯ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ไม่มากนัก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เนื่องจากจะ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ต้องใช้เวลาในการ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ประชาสัมพันธ์และ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กลุ่ม</w:t>
      </w:r>
      <w:r w:rsidR="00464954" w:rsidRPr="00464954">
        <w:rPr>
          <w:rFonts w:ascii="Cordia New" w:eastAsia="Cordia New" w:hAnsi="Cordia New" w:cs="Cordia New" w:hint="cs"/>
          <w:sz w:val="32"/>
          <w:szCs w:val="32"/>
          <w:cs/>
        </w:rPr>
        <w:t>คน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ต่างชาติต้องการเข้ามาอยู่ในประเทศไทยแบบระยะยาว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ก็อาจจะ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ต้องมีการเตรียมการในเรื่องการซื้อที่อยู่อาศัย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การปรับเปลี่ยนสถาน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ที่ใน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การอยู่อาศัย 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>รวมถึง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>การขออนุญาตต่าง</w:t>
      </w:r>
      <w:r w:rsidR="00EC5780">
        <w:rPr>
          <w:rFonts w:ascii="Cordia New" w:eastAsia="Cordia New" w:hAnsi="Cordia New" w:cs="Cordia New" w:hint="cs"/>
          <w:sz w:val="32"/>
          <w:szCs w:val="32"/>
          <w:cs/>
        </w:rPr>
        <w:t xml:space="preserve"> ๆ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ดังนั้นจึงอาจกล่าวได้ว่า 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นโยบายนี้จะช่วย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เพิ่มปริมาณของ</w:t>
      </w:r>
      <w:proofErr w:type="spellStart"/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อุป</w:t>
      </w:r>
      <w:proofErr w:type="spellEnd"/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สงค์ของอสังหาริมทรัพย์ในประเทศให้มากขึ้น ซึ่งจะทำให้สามารถขายอสังหาฯในประเทศมากขึ้น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และจะส่งผลบวกในการ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ลดภาวะอุปทาน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สะสม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อสังหาฯในตลาด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ให้ลด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ลง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และเกิด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การผลิตอุปทานอสังหาริมทรัพย์ใหม่เพิ่มขึ้น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 ซึ่ง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จะช่วย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ให้เกิดการผลิตทั้งในภาค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ที่เกี่ยวเนื่องกับ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อสังหาฯ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ทั้ง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อุตสาหกรรมต้นน้ำและปลายน้ำ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ขยายตัวขึ้น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 รวมถึงเกิดการจ้างงานมากขึ้น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 xml:space="preserve">หรือที่เรียกว่า 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เกิด </w:t>
      </w:r>
      <w:r w:rsidR="00497DF5" w:rsidRPr="00497DF5">
        <w:rPr>
          <w:rFonts w:ascii="Cordia New" w:eastAsia="Cordia New" w:hAnsi="Cordia New" w:cs="Cordia New"/>
          <w:sz w:val="32"/>
          <w:szCs w:val="32"/>
        </w:rPr>
        <w:t xml:space="preserve">multiplier effects 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ในระบบเศรษฐกิจ</w:t>
      </w:r>
    </w:p>
    <w:p w14:paraId="73FDCE0E" w14:textId="5FE52DD6" w:rsidR="00165A3B" w:rsidRDefault="005A7683" w:rsidP="00165A3B">
      <w:pPr>
        <w:spacing w:after="0" w:line="240" w:lineRule="auto"/>
        <w:ind w:firstLine="709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“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แต่ในการ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ดำเนินการ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นโยบายนี้</w:t>
      </w:r>
      <w:r w:rsidR="00497DF5" w:rsidRPr="00497DF5">
        <w:rPr>
          <w:rFonts w:hint="cs"/>
          <w:sz w:val="32"/>
          <w:szCs w:val="32"/>
          <w:cs/>
        </w:rPr>
        <w:t>ควร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กำหนด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 xml:space="preserve">ให้ชัดเจนว่า 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รัฐบาล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จะอนุญาตให้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ชาวต่างชาติซื้อบ้าน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และที่ดินเพื่อการอยู่อาศัยระยะยาวในประเทศไทย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ใน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ช่วงกี่ปี อาจไม่ต้องเปิด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นโยบายนี้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ตลอดไป และ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ควร</w:t>
      </w:r>
      <w:r w:rsidR="001F5FD3">
        <w:rPr>
          <w:rFonts w:ascii="Cordia New" w:eastAsia="Cordia New" w:hAnsi="Cordia New" w:cs="Cordia New" w:hint="cs"/>
          <w:sz w:val="32"/>
          <w:szCs w:val="32"/>
          <w:cs/>
        </w:rPr>
        <w:t>กำหนดให้ชัดเจนว่าเป็นที่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อยู่อาศัย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ระดับราคาใด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AF7542">
        <w:rPr>
          <w:rFonts w:ascii="Cordia New" w:eastAsia="Cordia New" w:hAnsi="Cordia New" w:cs="Cordia New"/>
          <w:sz w:val="32"/>
          <w:szCs w:val="32"/>
        </w:rPr>
        <w:t xml:space="preserve">  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เพื่อไม่ให้เกิดการ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ซื้อ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ที่ดินและ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ที่อยู่อาศัย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ในระดับราคาที่อยู่ในกำลังซื้อของคนไทยส่วนใหญ</w:t>
      </w:r>
      <w:r w:rsidR="00165A3B">
        <w:rPr>
          <w:rFonts w:ascii="Cordia New" w:eastAsia="Cordia New" w:hAnsi="Cordia New" w:cs="Cordia New" w:hint="cs"/>
          <w:sz w:val="32"/>
          <w:szCs w:val="32"/>
          <w:cs/>
        </w:rPr>
        <w:t>่</w:t>
      </w:r>
      <w:r w:rsidR="00AF7542">
        <w:rPr>
          <w:rFonts w:ascii="Cordia New" w:eastAsia="Cordia New" w:hAnsi="Cordia New" w:cs="Cordia New"/>
          <w:sz w:val="32"/>
          <w:szCs w:val="32"/>
        </w:rPr>
        <w:t xml:space="preserve"> 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เช่น</w:t>
      </w:r>
      <w:r w:rsidR="00165A3B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รัฐบาล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อาจไม่อนุญาตให้ชาวต่างชาติซื้อ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บ้านและที่ดิน</w:t>
      </w:r>
      <w:r w:rsidR="00497DF5">
        <w:rPr>
          <w:rFonts w:ascii="Cordia New" w:eastAsia="Cordia New" w:hAnsi="Cordia New" w:cs="Cordia New" w:hint="cs"/>
          <w:sz w:val="32"/>
          <w:szCs w:val="32"/>
          <w:cs/>
        </w:rPr>
        <w:t>ในระดับ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ราคาไม่เกิน </w:t>
      </w:r>
      <w:r w:rsidR="005303E8">
        <w:rPr>
          <w:rFonts w:ascii="Cordia New" w:eastAsia="Cordia New" w:hAnsi="Cordia New" w:cs="Cordia New"/>
          <w:sz w:val="32"/>
          <w:szCs w:val="32"/>
        </w:rPr>
        <w:t xml:space="preserve">10 </w:t>
      </w:r>
      <w:r w:rsidR="00165A3B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5303E8">
        <w:rPr>
          <w:rFonts w:ascii="Cordia New" w:eastAsia="Cordia New" w:hAnsi="Cordia New" w:cs="Cordia New" w:hint="cs"/>
          <w:sz w:val="32"/>
          <w:szCs w:val="32"/>
          <w:cs/>
        </w:rPr>
        <w:t xml:space="preserve">หรือ  </w:t>
      </w:r>
      <w:r w:rsidR="005303E8">
        <w:rPr>
          <w:rFonts w:ascii="Cordia New" w:eastAsia="Cordia New" w:hAnsi="Cordia New" w:cs="Cordia New"/>
          <w:sz w:val="32"/>
          <w:szCs w:val="32"/>
        </w:rPr>
        <w:t xml:space="preserve">15 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 ล้านบาท</w:t>
      </w:r>
      <w:r w:rsidR="005303E8">
        <w:rPr>
          <w:rFonts w:ascii="Cordia New" w:eastAsia="Cordia New" w:hAnsi="Cordia New" w:cs="Cordia New"/>
          <w:sz w:val="32"/>
          <w:szCs w:val="32"/>
        </w:rPr>
        <w:t xml:space="preserve"> </w:t>
      </w:r>
      <w:r w:rsidR="005303E8">
        <w:rPr>
          <w:rFonts w:ascii="Cordia New" w:eastAsia="Cordia New" w:hAnsi="Cordia New" w:cs="Cordia New" w:hint="cs"/>
          <w:sz w:val="32"/>
          <w:szCs w:val="32"/>
          <w:cs/>
        </w:rPr>
        <w:t>ขึ้นอยู่กับพื้นที่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 รวมถึง</w:t>
      </w:r>
    </w:p>
    <w:p w14:paraId="52AFF367" w14:textId="4319A217" w:rsidR="005A7683" w:rsidRPr="005A7683" w:rsidRDefault="00D038B6" w:rsidP="00165A3B">
      <w:pPr>
        <w:spacing w:after="0" w:line="240" w:lineRule="auto"/>
        <w:jc w:val="thaiDistribute"/>
        <w:rPr>
          <w:rFonts w:ascii="Cordia New" w:eastAsia="Cordia New" w:hAnsi="Cordia New" w:cs="Cordia New"/>
          <w:sz w:val="20"/>
          <w:szCs w:val="20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ควร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กำหนดระยะเวลาในการถือครองกรรมสิทธิ์ให้ชัดเจนเพื่อป้องกันการเก็งกำไร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เช่น </w:t>
      </w:r>
      <w:r w:rsidRPr="00497DF5">
        <w:rPr>
          <w:rFonts w:ascii="Cordia New" w:eastAsia="Cordia New" w:hAnsi="Cordia New" w:cs="Cordia New"/>
          <w:sz w:val="32"/>
          <w:szCs w:val="32"/>
          <w:cs/>
        </w:rPr>
        <w:t>ไม่น้อยกว่า  3 - 5 ปี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 ซึ่งจะ</w:t>
      </w:r>
      <w:r>
        <w:rPr>
          <w:rFonts w:ascii="Cordia New" w:eastAsia="Cordia New" w:hAnsi="Cordia New" w:cs="Cordia New" w:hint="cs"/>
          <w:sz w:val="32"/>
          <w:szCs w:val="32"/>
          <w:cs/>
        </w:rPr>
        <w:t>ไม่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ทำให้เกิดการ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เก็งกำไรในที่ดินและ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 xml:space="preserve">ราคาที่อยู่อาศัย 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และยังเป็นการป้องกันไม่ให้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เกิดฟองสบู่อสังหาริมทรัพย์ได้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รวมถึง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ควรมี</w:t>
      </w:r>
      <w:r>
        <w:rPr>
          <w:rFonts w:ascii="Cordia New" w:eastAsia="Cordia New" w:hAnsi="Cordia New" w:cs="Cordia New" w:hint="cs"/>
          <w:sz w:val="32"/>
          <w:szCs w:val="32"/>
          <w:cs/>
        </w:rPr>
        <w:t>การกำหนด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ภาษี</w:t>
      </w:r>
      <w:r>
        <w:rPr>
          <w:rFonts w:ascii="Cordia New" w:eastAsia="Cordia New" w:hAnsi="Cordia New" w:cs="Cordia New" w:hint="cs"/>
          <w:sz w:val="32"/>
          <w:szCs w:val="32"/>
          <w:cs/>
        </w:rPr>
        <w:t>หรือค่าธรรมเนียมที่เกี่ยวข้องสำหรับ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ผู้ที่ถือครองกรรมสิทธิ์ที่ดิน</w:t>
      </w:r>
      <w:r w:rsidR="002D13A7">
        <w:rPr>
          <w:rFonts w:ascii="Cordia New" w:eastAsia="Cordia New" w:hAnsi="Cordia New" w:cs="Cordia New" w:hint="cs"/>
          <w:sz w:val="32"/>
          <w:szCs w:val="32"/>
          <w:cs/>
        </w:rPr>
        <w:t>ที่เป็น</w:t>
      </w:r>
      <w:r w:rsidR="00497DF5" w:rsidRPr="00497DF5">
        <w:rPr>
          <w:rFonts w:ascii="Cordia New" w:eastAsia="Cordia New" w:hAnsi="Cordia New" w:cs="Cordia New"/>
          <w:sz w:val="32"/>
          <w:szCs w:val="32"/>
          <w:cs/>
        </w:rPr>
        <w:t>คนต่างชาติในอัตราที่แตกต่างจากคนไทย</w:t>
      </w:r>
      <w:r w:rsidR="00165A3B">
        <w:rPr>
          <w:rFonts w:ascii="Cordia New" w:eastAsia="Cordia New" w:hAnsi="Cordia New" w:cs="Cordia New" w:hint="cs"/>
          <w:sz w:val="32"/>
          <w:szCs w:val="32"/>
          <w:cs/>
        </w:rPr>
        <w:t xml:space="preserve"> และการกำหนดเรื่องกฎเกณฑ์การขายบ้านและที่ดินเมื่อชาวต่างชาติต้องการขายต่อเมื่อผ่านไประยะเวลาหนึ่งแล้วให้ชัดเจนอีกด้วย</w:t>
      </w:r>
      <w:r w:rsidR="00ED2C37">
        <w:rPr>
          <w:rFonts w:ascii="Cordia New" w:eastAsia="Cordia New" w:hAnsi="Cordia New" w:cs="Cordia New" w:hint="cs"/>
          <w:sz w:val="32"/>
          <w:szCs w:val="32"/>
          <w:cs/>
        </w:rPr>
        <w:t xml:space="preserve">” </w:t>
      </w:r>
      <w:r w:rsidR="00464954" w:rsidRPr="0046495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14:paraId="5390FC0F" w14:textId="77777777" w:rsidR="00E54149" w:rsidRDefault="00E54149" w:rsidP="00C468B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E54149">
        <w:rPr>
          <w:rFonts w:ascii="Cordia New" w:eastAsia="Cordia New" w:hAnsi="Cordia New" w:cs="Cordia New"/>
          <w:sz w:val="32"/>
          <w:szCs w:val="32"/>
        </w:rPr>
        <w:t>------------------------------------</w:t>
      </w:r>
    </w:p>
    <w:p w14:paraId="3A121F09" w14:textId="59103C9F" w:rsidR="00E54149" w:rsidRPr="00907712" w:rsidRDefault="00E54149" w:rsidP="00C468B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907712">
        <w:rPr>
          <w:rFonts w:ascii="Cordia New" w:eastAsia="Cordia New" w:hAnsi="Cordia New" w:cs="Cordia New"/>
          <w:b/>
          <w:bCs/>
          <w:sz w:val="28"/>
          <w:cs/>
        </w:rPr>
        <w:t>ข้อความจำกัดความรับผิดชอบ</w:t>
      </w:r>
    </w:p>
    <w:p w14:paraId="643D6399" w14:textId="66244011" w:rsidR="00E54149" w:rsidRPr="00907712" w:rsidRDefault="00E54149" w:rsidP="00C468BC">
      <w:pPr>
        <w:spacing w:after="0" w:line="240" w:lineRule="auto"/>
        <w:jc w:val="center"/>
        <w:rPr>
          <w:rFonts w:ascii="Cordia New" w:eastAsia="Cordia New" w:hAnsi="Cordia New" w:cs="Cordia New"/>
          <w:sz w:val="28"/>
        </w:rPr>
      </w:pPr>
      <w:r w:rsidRPr="00907712">
        <w:rPr>
          <w:rFonts w:ascii="Cordia New" w:eastAsia="Cordia New" w:hAnsi="Cordia New" w:cs="Cordia New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</w:t>
      </w:r>
      <w:r w:rsidR="008220FF" w:rsidRPr="00907712">
        <w:rPr>
          <w:rFonts w:ascii="Cordia New" w:eastAsia="Cordia New" w:hAnsi="Cordia New" w:cs="Cordia New" w:hint="cs"/>
          <w:sz w:val="28"/>
          <w:cs/>
        </w:rPr>
        <w:t>น</w:t>
      </w:r>
      <w:r w:rsidRPr="00907712">
        <w:rPr>
          <w:rFonts w:ascii="Cordia New" w:eastAsia="Cordia New" w:hAnsi="Cordia New" w:cs="Cordia New"/>
          <w:sz w:val="28"/>
          <w:cs/>
        </w:rPr>
        <w:t>กรณีใด ๆ จากการใช้ข้อมูล ผู้นำข้อมูลไปใช้พึงใช้วิจารณญาณ และตรวจสอบตามความเหมาะสม</w:t>
      </w:r>
    </w:p>
    <w:sectPr w:rsidR="00E54149" w:rsidRPr="00907712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359F" w14:textId="77777777" w:rsidR="00F84EDC" w:rsidRDefault="00F84EDC">
      <w:pPr>
        <w:spacing w:after="0" w:line="240" w:lineRule="auto"/>
      </w:pPr>
      <w:r>
        <w:separator/>
      </w:r>
    </w:p>
  </w:endnote>
  <w:endnote w:type="continuationSeparator" w:id="0">
    <w:p w14:paraId="4A72FA23" w14:textId="77777777" w:rsidR="00F84EDC" w:rsidRDefault="00F8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4228D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7D20" w14:textId="77777777" w:rsidR="00F84EDC" w:rsidRDefault="00F84EDC">
      <w:pPr>
        <w:spacing w:after="0" w:line="240" w:lineRule="auto"/>
      </w:pPr>
      <w:r>
        <w:separator/>
      </w:r>
    </w:p>
  </w:footnote>
  <w:footnote w:type="continuationSeparator" w:id="0">
    <w:p w14:paraId="5EA313DD" w14:textId="77777777" w:rsidR="00F84EDC" w:rsidRDefault="00F8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3947BEE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237832">
    <w:abstractNumId w:val="10"/>
  </w:num>
  <w:num w:numId="2" w16cid:durableId="459811406">
    <w:abstractNumId w:val="2"/>
  </w:num>
  <w:num w:numId="3" w16cid:durableId="1324432550">
    <w:abstractNumId w:val="0"/>
  </w:num>
  <w:num w:numId="4" w16cid:durableId="707023164">
    <w:abstractNumId w:val="7"/>
  </w:num>
  <w:num w:numId="5" w16cid:durableId="378672027">
    <w:abstractNumId w:val="8"/>
  </w:num>
  <w:num w:numId="6" w16cid:durableId="705913761">
    <w:abstractNumId w:val="5"/>
  </w:num>
  <w:num w:numId="7" w16cid:durableId="1002662070">
    <w:abstractNumId w:val="14"/>
  </w:num>
  <w:num w:numId="8" w16cid:durableId="1629049026">
    <w:abstractNumId w:val="11"/>
  </w:num>
  <w:num w:numId="9" w16cid:durableId="1942569587">
    <w:abstractNumId w:val="12"/>
  </w:num>
  <w:num w:numId="10" w16cid:durableId="1374380009">
    <w:abstractNumId w:val="13"/>
  </w:num>
  <w:num w:numId="11" w16cid:durableId="1542940672">
    <w:abstractNumId w:val="6"/>
  </w:num>
  <w:num w:numId="12" w16cid:durableId="858928833">
    <w:abstractNumId w:val="3"/>
  </w:num>
  <w:num w:numId="13" w16cid:durableId="1090616034">
    <w:abstractNumId w:val="9"/>
  </w:num>
  <w:num w:numId="14" w16cid:durableId="183790820">
    <w:abstractNumId w:val="1"/>
  </w:num>
  <w:num w:numId="15" w16cid:durableId="117568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514"/>
    <w:rsid w:val="0000074B"/>
    <w:rsid w:val="00002912"/>
    <w:rsid w:val="00004945"/>
    <w:rsid w:val="00005057"/>
    <w:rsid w:val="00005555"/>
    <w:rsid w:val="000055D3"/>
    <w:rsid w:val="00006850"/>
    <w:rsid w:val="00012240"/>
    <w:rsid w:val="00012463"/>
    <w:rsid w:val="00013635"/>
    <w:rsid w:val="000144E7"/>
    <w:rsid w:val="000168A7"/>
    <w:rsid w:val="00020A24"/>
    <w:rsid w:val="00021FF1"/>
    <w:rsid w:val="00025BB8"/>
    <w:rsid w:val="000266F3"/>
    <w:rsid w:val="00030435"/>
    <w:rsid w:val="0003069C"/>
    <w:rsid w:val="00031919"/>
    <w:rsid w:val="000323B2"/>
    <w:rsid w:val="00032F22"/>
    <w:rsid w:val="00034D4E"/>
    <w:rsid w:val="00035C82"/>
    <w:rsid w:val="00044082"/>
    <w:rsid w:val="000446AB"/>
    <w:rsid w:val="0004764D"/>
    <w:rsid w:val="00047ABD"/>
    <w:rsid w:val="00050FF9"/>
    <w:rsid w:val="000511AA"/>
    <w:rsid w:val="00053CB9"/>
    <w:rsid w:val="0005772E"/>
    <w:rsid w:val="00062AEE"/>
    <w:rsid w:val="000651A4"/>
    <w:rsid w:val="00065517"/>
    <w:rsid w:val="00065DA9"/>
    <w:rsid w:val="00066BF8"/>
    <w:rsid w:val="000709BA"/>
    <w:rsid w:val="00071A41"/>
    <w:rsid w:val="00071ECF"/>
    <w:rsid w:val="00072C75"/>
    <w:rsid w:val="00072CDF"/>
    <w:rsid w:val="00073510"/>
    <w:rsid w:val="000742C4"/>
    <w:rsid w:val="00074756"/>
    <w:rsid w:val="00074D10"/>
    <w:rsid w:val="00075681"/>
    <w:rsid w:val="000758AE"/>
    <w:rsid w:val="00076555"/>
    <w:rsid w:val="000766FE"/>
    <w:rsid w:val="00080D46"/>
    <w:rsid w:val="000817F6"/>
    <w:rsid w:val="00081CF1"/>
    <w:rsid w:val="00081EE5"/>
    <w:rsid w:val="00083FBD"/>
    <w:rsid w:val="00085A54"/>
    <w:rsid w:val="000865EE"/>
    <w:rsid w:val="00087A69"/>
    <w:rsid w:val="00087ACA"/>
    <w:rsid w:val="00090BDF"/>
    <w:rsid w:val="00091FFB"/>
    <w:rsid w:val="000930F0"/>
    <w:rsid w:val="000948BB"/>
    <w:rsid w:val="00094EAB"/>
    <w:rsid w:val="000969FB"/>
    <w:rsid w:val="000A0425"/>
    <w:rsid w:val="000A0A73"/>
    <w:rsid w:val="000A0D30"/>
    <w:rsid w:val="000A205C"/>
    <w:rsid w:val="000A4030"/>
    <w:rsid w:val="000A51EB"/>
    <w:rsid w:val="000A54B5"/>
    <w:rsid w:val="000A57E6"/>
    <w:rsid w:val="000A59C2"/>
    <w:rsid w:val="000A6576"/>
    <w:rsid w:val="000B01D7"/>
    <w:rsid w:val="000B1E93"/>
    <w:rsid w:val="000B2612"/>
    <w:rsid w:val="000B4058"/>
    <w:rsid w:val="000B5C3C"/>
    <w:rsid w:val="000B6A94"/>
    <w:rsid w:val="000B748D"/>
    <w:rsid w:val="000B7660"/>
    <w:rsid w:val="000C2883"/>
    <w:rsid w:val="000C330F"/>
    <w:rsid w:val="000C392C"/>
    <w:rsid w:val="000C445A"/>
    <w:rsid w:val="000C4BA4"/>
    <w:rsid w:val="000C61E1"/>
    <w:rsid w:val="000C623F"/>
    <w:rsid w:val="000C659C"/>
    <w:rsid w:val="000C70C7"/>
    <w:rsid w:val="000C767B"/>
    <w:rsid w:val="000D074F"/>
    <w:rsid w:val="000D27B7"/>
    <w:rsid w:val="000D2BE2"/>
    <w:rsid w:val="000D4237"/>
    <w:rsid w:val="000D5DB1"/>
    <w:rsid w:val="000D5E9B"/>
    <w:rsid w:val="000D6A0B"/>
    <w:rsid w:val="000D6E58"/>
    <w:rsid w:val="000E197A"/>
    <w:rsid w:val="000E252D"/>
    <w:rsid w:val="000E52F5"/>
    <w:rsid w:val="000E5DA1"/>
    <w:rsid w:val="000E71F5"/>
    <w:rsid w:val="000F1963"/>
    <w:rsid w:val="000F2A04"/>
    <w:rsid w:val="000F2B5C"/>
    <w:rsid w:val="000F2FE5"/>
    <w:rsid w:val="000F33F8"/>
    <w:rsid w:val="000F392F"/>
    <w:rsid w:val="000F3AA2"/>
    <w:rsid w:val="000F41EB"/>
    <w:rsid w:val="000F4324"/>
    <w:rsid w:val="000F46D3"/>
    <w:rsid w:val="000F4CBC"/>
    <w:rsid w:val="000F665D"/>
    <w:rsid w:val="000F68C4"/>
    <w:rsid w:val="000F6EA9"/>
    <w:rsid w:val="001029F9"/>
    <w:rsid w:val="001045BF"/>
    <w:rsid w:val="0010477F"/>
    <w:rsid w:val="00104D3F"/>
    <w:rsid w:val="00110BB7"/>
    <w:rsid w:val="00112163"/>
    <w:rsid w:val="00112AEC"/>
    <w:rsid w:val="00114B14"/>
    <w:rsid w:val="00116B5F"/>
    <w:rsid w:val="00117D3C"/>
    <w:rsid w:val="00121DA3"/>
    <w:rsid w:val="00121DCF"/>
    <w:rsid w:val="00122108"/>
    <w:rsid w:val="00123293"/>
    <w:rsid w:val="0012399D"/>
    <w:rsid w:val="001253D0"/>
    <w:rsid w:val="00126D67"/>
    <w:rsid w:val="0012708F"/>
    <w:rsid w:val="0013010D"/>
    <w:rsid w:val="00130CCB"/>
    <w:rsid w:val="00130FF0"/>
    <w:rsid w:val="00131D02"/>
    <w:rsid w:val="00132FD3"/>
    <w:rsid w:val="00134A4A"/>
    <w:rsid w:val="001372B3"/>
    <w:rsid w:val="001373EB"/>
    <w:rsid w:val="0014083C"/>
    <w:rsid w:val="00144C73"/>
    <w:rsid w:val="00147B33"/>
    <w:rsid w:val="00152E19"/>
    <w:rsid w:val="00157E2E"/>
    <w:rsid w:val="0016132E"/>
    <w:rsid w:val="00164BCD"/>
    <w:rsid w:val="00164BE1"/>
    <w:rsid w:val="00164D93"/>
    <w:rsid w:val="001659BB"/>
    <w:rsid w:val="00165A3B"/>
    <w:rsid w:val="00165CC3"/>
    <w:rsid w:val="00167CE4"/>
    <w:rsid w:val="00172009"/>
    <w:rsid w:val="001723CE"/>
    <w:rsid w:val="00172849"/>
    <w:rsid w:val="0017638E"/>
    <w:rsid w:val="00176BB4"/>
    <w:rsid w:val="0018139B"/>
    <w:rsid w:val="001825E8"/>
    <w:rsid w:val="001876E6"/>
    <w:rsid w:val="00187A74"/>
    <w:rsid w:val="00193109"/>
    <w:rsid w:val="001935A5"/>
    <w:rsid w:val="001947C0"/>
    <w:rsid w:val="001957D5"/>
    <w:rsid w:val="00197FC4"/>
    <w:rsid w:val="001A038F"/>
    <w:rsid w:val="001A09D2"/>
    <w:rsid w:val="001A0C5C"/>
    <w:rsid w:val="001A2D28"/>
    <w:rsid w:val="001A4399"/>
    <w:rsid w:val="001A44D1"/>
    <w:rsid w:val="001A5A71"/>
    <w:rsid w:val="001A64A9"/>
    <w:rsid w:val="001A72E3"/>
    <w:rsid w:val="001B1419"/>
    <w:rsid w:val="001B20AA"/>
    <w:rsid w:val="001B2982"/>
    <w:rsid w:val="001B29E8"/>
    <w:rsid w:val="001B2CE5"/>
    <w:rsid w:val="001B38B0"/>
    <w:rsid w:val="001B4582"/>
    <w:rsid w:val="001B63FE"/>
    <w:rsid w:val="001B7B5F"/>
    <w:rsid w:val="001C1DD0"/>
    <w:rsid w:val="001C36A5"/>
    <w:rsid w:val="001C65C3"/>
    <w:rsid w:val="001D242B"/>
    <w:rsid w:val="001D5DEB"/>
    <w:rsid w:val="001D73E7"/>
    <w:rsid w:val="001E59E6"/>
    <w:rsid w:val="001E5DDA"/>
    <w:rsid w:val="001E690E"/>
    <w:rsid w:val="001E6989"/>
    <w:rsid w:val="001F06EB"/>
    <w:rsid w:val="001F24FE"/>
    <w:rsid w:val="001F2BAC"/>
    <w:rsid w:val="001F3A4E"/>
    <w:rsid w:val="001F5651"/>
    <w:rsid w:val="001F5FD3"/>
    <w:rsid w:val="0020252E"/>
    <w:rsid w:val="00203F27"/>
    <w:rsid w:val="00203F9F"/>
    <w:rsid w:val="00204D9E"/>
    <w:rsid w:val="00206702"/>
    <w:rsid w:val="002079B1"/>
    <w:rsid w:val="002106B8"/>
    <w:rsid w:val="00212A60"/>
    <w:rsid w:val="0021316D"/>
    <w:rsid w:val="00216366"/>
    <w:rsid w:val="002168AD"/>
    <w:rsid w:val="00217549"/>
    <w:rsid w:val="00222C5A"/>
    <w:rsid w:val="00222D3F"/>
    <w:rsid w:val="00224D5C"/>
    <w:rsid w:val="0022693F"/>
    <w:rsid w:val="002269C1"/>
    <w:rsid w:val="00227AB8"/>
    <w:rsid w:val="00234565"/>
    <w:rsid w:val="0023482D"/>
    <w:rsid w:val="00234F2E"/>
    <w:rsid w:val="002350C4"/>
    <w:rsid w:val="002353DB"/>
    <w:rsid w:val="00236D97"/>
    <w:rsid w:val="002401C0"/>
    <w:rsid w:val="002401F8"/>
    <w:rsid w:val="00241B76"/>
    <w:rsid w:val="0024213E"/>
    <w:rsid w:val="002454F7"/>
    <w:rsid w:val="00246470"/>
    <w:rsid w:val="002473F8"/>
    <w:rsid w:val="00251934"/>
    <w:rsid w:val="00253BEE"/>
    <w:rsid w:val="00253D62"/>
    <w:rsid w:val="00255747"/>
    <w:rsid w:val="00255CC5"/>
    <w:rsid w:val="002570C0"/>
    <w:rsid w:val="002571BF"/>
    <w:rsid w:val="00260FF1"/>
    <w:rsid w:val="00265CBF"/>
    <w:rsid w:val="00270198"/>
    <w:rsid w:val="00270445"/>
    <w:rsid w:val="002704AF"/>
    <w:rsid w:val="002726DD"/>
    <w:rsid w:val="00276B04"/>
    <w:rsid w:val="00276B17"/>
    <w:rsid w:val="00277AB7"/>
    <w:rsid w:val="00281765"/>
    <w:rsid w:val="002907E3"/>
    <w:rsid w:val="0029217F"/>
    <w:rsid w:val="00293757"/>
    <w:rsid w:val="0029428A"/>
    <w:rsid w:val="00296FA4"/>
    <w:rsid w:val="002B11D9"/>
    <w:rsid w:val="002B1634"/>
    <w:rsid w:val="002B1D91"/>
    <w:rsid w:val="002B5B66"/>
    <w:rsid w:val="002B6E0B"/>
    <w:rsid w:val="002C25EC"/>
    <w:rsid w:val="002C5F4A"/>
    <w:rsid w:val="002C6466"/>
    <w:rsid w:val="002D13A7"/>
    <w:rsid w:val="002D4650"/>
    <w:rsid w:val="002D5692"/>
    <w:rsid w:val="002D71C2"/>
    <w:rsid w:val="002D75BC"/>
    <w:rsid w:val="002D7DF6"/>
    <w:rsid w:val="002E09A7"/>
    <w:rsid w:val="002E6B23"/>
    <w:rsid w:val="002E7ABB"/>
    <w:rsid w:val="002F01AB"/>
    <w:rsid w:val="002F1057"/>
    <w:rsid w:val="002F11B2"/>
    <w:rsid w:val="002F12D1"/>
    <w:rsid w:val="002F310B"/>
    <w:rsid w:val="002F3B70"/>
    <w:rsid w:val="002F4361"/>
    <w:rsid w:val="002F4D49"/>
    <w:rsid w:val="0030120C"/>
    <w:rsid w:val="0030137D"/>
    <w:rsid w:val="003037AD"/>
    <w:rsid w:val="00303D44"/>
    <w:rsid w:val="00304633"/>
    <w:rsid w:val="003050F2"/>
    <w:rsid w:val="0030518A"/>
    <w:rsid w:val="00305B9D"/>
    <w:rsid w:val="00310534"/>
    <w:rsid w:val="003134D3"/>
    <w:rsid w:val="003144D5"/>
    <w:rsid w:val="0031528D"/>
    <w:rsid w:val="003166A2"/>
    <w:rsid w:val="0032032B"/>
    <w:rsid w:val="00322EBE"/>
    <w:rsid w:val="00324018"/>
    <w:rsid w:val="00324BEB"/>
    <w:rsid w:val="00326479"/>
    <w:rsid w:val="00330569"/>
    <w:rsid w:val="00332A22"/>
    <w:rsid w:val="00336E60"/>
    <w:rsid w:val="0034058D"/>
    <w:rsid w:val="003444F8"/>
    <w:rsid w:val="00344962"/>
    <w:rsid w:val="00350D1F"/>
    <w:rsid w:val="003537EC"/>
    <w:rsid w:val="00353E09"/>
    <w:rsid w:val="00355AF9"/>
    <w:rsid w:val="003561F9"/>
    <w:rsid w:val="00360832"/>
    <w:rsid w:val="00362422"/>
    <w:rsid w:val="003640E2"/>
    <w:rsid w:val="00364A35"/>
    <w:rsid w:val="0036563F"/>
    <w:rsid w:val="003676C7"/>
    <w:rsid w:val="00370045"/>
    <w:rsid w:val="0037042D"/>
    <w:rsid w:val="0037338D"/>
    <w:rsid w:val="00373DE6"/>
    <w:rsid w:val="00374352"/>
    <w:rsid w:val="00375550"/>
    <w:rsid w:val="00375CEE"/>
    <w:rsid w:val="0037759E"/>
    <w:rsid w:val="00377856"/>
    <w:rsid w:val="003804FC"/>
    <w:rsid w:val="0038228D"/>
    <w:rsid w:val="00382676"/>
    <w:rsid w:val="00382809"/>
    <w:rsid w:val="00383961"/>
    <w:rsid w:val="00385445"/>
    <w:rsid w:val="00385CFC"/>
    <w:rsid w:val="00387AB9"/>
    <w:rsid w:val="00390BA9"/>
    <w:rsid w:val="00391528"/>
    <w:rsid w:val="003936C9"/>
    <w:rsid w:val="00393987"/>
    <w:rsid w:val="00393B3A"/>
    <w:rsid w:val="003960CD"/>
    <w:rsid w:val="00396ED7"/>
    <w:rsid w:val="0039708B"/>
    <w:rsid w:val="003A07F9"/>
    <w:rsid w:val="003A330E"/>
    <w:rsid w:val="003A4E36"/>
    <w:rsid w:val="003B00E3"/>
    <w:rsid w:val="003B4E00"/>
    <w:rsid w:val="003B6A29"/>
    <w:rsid w:val="003B6DD9"/>
    <w:rsid w:val="003B776C"/>
    <w:rsid w:val="003B7F44"/>
    <w:rsid w:val="003C05DF"/>
    <w:rsid w:val="003C1BBD"/>
    <w:rsid w:val="003C1EBA"/>
    <w:rsid w:val="003C2CB1"/>
    <w:rsid w:val="003C3352"/>
    <w:rsid w:val="003C4982"/>
    <w:rsid w:val="003C5762"/>
    <w:rsid w:val="003C689F"/>
    <w:rsid w:val="003C7A25"/>
    <w:rsid w:val="003D0F2F"/>
    <w:rsid w:val="003D3080"/>
    <w:rsid w:val="003D56BC"/>
    <w:rsid w:val="003D691C"/>
    <w:rsid w:val="003D7ED8"/>
    <w:rsid w:val="003E2C71"/>
    <w:rsid w:val="003E451D"/>
    <w:rsid w:val="003E7A24"/>
    <w:rsid w:val="003E7D87"/>
    <w:rsid w:val="003F0016"/>
    <w:rsid w:val="003F1254"/>
    <w:rsid w:val="003F1538"/>
    <w:rsid w:val="003F2029"/>
    <w:rsid w:val="003F20FE"/>
    <w:rsid w:val="003F2131"/>
    <w:rsid w:val="003F2604"/>
    <w:rsid w:val="003F5D37"/>
    <w:rsid w:val="003F6EEF"/>
    <w:rsid w:val="004002D0"/>
    <w:rsid w:val="004018D4"/>
    <w:rsid w:val="00402D00"/>
    <w:rsid w:val="00403CF8"/>
    <w:rsid w:val="0041387C"/>
    <w:rsid w:val="004151C6"/>
    <w:rsid w:val="00415AC7"/>
    <w:rsid w:val="00415C7C"/>
    <w:rsid w:val="004162C2"/>
    <w:rsid w:val="00422309"/>
    <w:rsid w:val="004261C7"/>
    <w:rsid w:val="004306E1"/>
    <w:rsid w:val="00431CC6"/>
    <w:rsid w:val="004352A0"/>
    <w:rsid w:val="00440E39"/>
    <w:rsid w:val="00440F0F"/>
    <w:rsid w:val="00442672"/>
    <w:rsid w:val="00444427"/>
    <w:rsid w:val="00444B96"/>
    <w:rsid w:val="004455F7"/>
    <w:rsid w:val="00450868"/>
    <w:rsid w:val="00450E6F"/>
    <w:rsid w:val="00451562"/>
    <w:rsid w:val="0045349A"/>
    <w:rsid w:val="004551D7"/>
    <w:rsid w:val="00455572"/>
    <w:rsid w:val="00455DF2"/>
    <w:rsid w:val="0046111A"/>
    <w:rsid w:val="00461916"/>
    <w:rsid w:val="004625EB"/>
    <w:rsid w:val="004647F1"/>
    <w:rsid w:val="00464954"/>
    <w:rsid w:val="00465AC1"/>
    <w:rsid w:val="00472163"/>
    <w:rsid w:val="0047225C"/>
    <w:rsid w:val="004740C0"/>
    <w:rsid w:val="00475FD6"/>
    <w:rsid w:val="0047692A"/>
    <w:rsid w:val="00477E4B"/>
    <w:rsid w:val="00477F87"/>
    <w:rsid w:val="00480AC0"/>
    <w:rsid w:val="00482122"/>
    <w:rsid w:val="00482889"/>
    <w:rsid w:val="004850A8"/>
    <w:rsid w:val="0048553E"/>
    <w:rsid w:val="0048624B"/>
    <w:rsid w:val="0048738F"/>
    <w:rsid w:val="00487EFA"/>
    <w:rsid w:val="00492024"/>
    <w:rsid w:val="0049385C"/>
    <w:rsid w:val="00493FD0"/>
    <w:rsid w:val="00495F12"/>
    <w:rsid w:val="004965C5"/>
    <w:rsid w:val="00497DF5"/>
    <w:rsid w:val="004A0E93"/>
    <w:rsid w:val="004A3260"/>
    <w:rsid w:val="004A3CD3"/>
    <w:rsid w:val="004A40AB"/>
    <w:rsid w:val="004A4140"/>
    <w:rsid w:val="004A47BD"/>
    <w:rsid w:val="004B457E"/>
    <w:rsid w:val="004B485C"/>
    <w:rsid w:val="004B5F63"/>
    <w:rsid w:val="004B6610"/>
    <w:rsid w:val="004B70B4"/>
    <w:rsid w:val="004C4EA6"/>
    <w:rsid w:val="004C62EF"/>
    <w:rsid w:val="004D6090"/>
    <w:rsid w:val="004D79E8"/>
    <w:rsid w:val="004D7B22"/>
    <w:rsid w:val="004E12D6"/>
    <w:rsid w:val="004E262E"/>
    <w:rsid w:val="004E2638"/>
    <w:rsid w:val="004E36C3"/>
    <w:rsid w:val="004E7583"/>
    <w:rsid w:val="004F08BA"/>
    <w:rsid w:val="004F29F7"/>
    <w:rsid w:val="004F34EC"/>
    <w:rsid w:val="004F44D9"/>
    <w:rsid w:val="004F4AB4"/>
    <w:rsid w:val="004F53D7"/>
    <w:rsid w:val="004F63E5"/>
    <w:rsid w:val="00502606"/>
    <w:rsid w:val="00505307"/>
    <w:rsid w:val="00506699"/>
    <w:rsid w:val="00507CCD"/>
    <w:rsid w:val="00514EA4"/>
    <w:rsid w:val="00516757"/>
    <w:rsid w:val="00517006"/>
    <w:rsid w:val="005176F5"/>
    <w:rsid w:val="005208E3"/>
    <w:rsid w:val="00520C90"/>
    <w:rsid w:val="0052260A"/>
    <w:rsid w:val="00522F3C"/>
    <w:rsid w:val="00523006"/>
    <w:rsid w:val="0052379E"/>
    <w:rsid w:val="005241BF"/>
    <w:rsid w:val="005303E8"/>
    <w:rsid w:val="00530CD0"/>
    <w:rsid w:val="00531FB4"/>
    <w:rsid w:val="00540F9A"/>
    <w:rsid w:val="00542768"/>
    <w:rsid w:val="00543541"/>
    <w:rsid w:val="00544866"/>
    <w:rsid w:val="00545B9C"/>
    <w:rsid w:val="00547B6E"/>
    <w:rsid w:val="00547FB8"/>
    <w:rsid w:val="005521A1"/>
    <w:rsid w:val="00553686"/>
    <w:rsid w:val="00553708"/>
    <w:rsid w:val="00553E2C"/>
    <w:rsid w:val="0055413C"/>
    <w:rsid w:val="005543F8"/>
    <w:rsid w:val="00554847"/>
    <w:rsid w:val="00554F8D"/>
    <w:rsid w:val="00555091"/>
    <w:rsid w:val="005556D4"/>
    <w:rsid w:val="00556959"/>
    <w:rsid w:val="0056069A"/>
    <w:rsid w:val="00560ACD"/>
    <w:rsid w:val="0056142B"/>
    <w:rsid w:val="00561FAC"/>
    <w:rsid w:val="00562DD0"/>
    <w:rsid w:val="005632D5"/>
    <w:rsid w:val="00563D6C"/>
    <w:rsid w:val="00564E13"/>
    <w:rsid w:val="005655D5"/>
    <w:rsid w:val="00572D9C"/>
    <w:rsid w:val="00572E21"/>
    <w:rsid w:val="00573A18"/>
    <w:rsid w:val="00573A51"/>
    <w:rsid w:val="00573B31"/>
    <w:rsid w:val="00577428"/>
    <w:rsid w:val="00577BA1"/>
    <w:rsid w:val="00581730"/>
    <w:rsid w:val="005832FF"/>
    <w:rsid w:val="0058337C"/>
    <w:rsid w:val="0058580F"/>
    <w:rsid w:val="00590F0A"/>
    <w:rsid w:val="00592862"/>
    <w:rsid w:val="005942DA"/>
    <w:rsid w:val="00595C48"/>
    <w:rsid w:val="00597638"/>
    <w:rsid w:val="005978DF"/>
    <w:rsid w:val="005A0612"/>
    <w:rsid w:val="005A1B88"/>
    <w:rsid w:val="005A309E"/>
    <w:rsid w:val="005A7683"/>
    <w:rsid w:val="005B05D5"/>
    <w:rsid w:val="005B34A4"/>
    <w:rsid w:val="005B372C"/>
    <w:rsid w:val="005B42A6"/>
    <w:rsid w:val="005B42E2"/>
    <w:rsid w:val="005B4CD3"/>
    <w:rsid w:val="005B59E3"/>
    <w:rsid w:val="005B7CA3"/>
    <w:rsid w:val="005C346C"/>
    <w:rsid w:val="005C4682"/>
    <w:rsid w:val="005C68B9"/>
    <w:rsid w:val="005C7499"/>
    <w:rsid w:val="005D13A1"/>
    <w:rsid w:val="005D203A"/>
    <w:rsid w:val="005E2FEA"/>
    <w:rsid w:val="005E75F3"/>
    <w:rsid w:val="005F1126"/>
    <w:rsid w:val="005F368D"/>
    <w:rsid w:val="005F4928"/>
    <w:rsid w:val="005F501A"/>
    <w:rsid w:val="00600DE2"/>
    <w:rsid w:val="00604D72"/>
    <w:rsid w:val="006074BC"/>
    <w:rsid w:val="0061015F"/>
    <w:rsid w:val="006102CE"/>
    <w:rsid w:val="0061104F"/>
    <w:rsid w:val="00611E3F"/>
    <w:rsid w:val="006120A2"/>
    <w:rsid w:val="0061244C"/>
    <w:rsid w:val="00613228"/>
    <w:rsid w:val="00615096"/>
    <w:rsid w:val="006202D6"/>
    <w:rsid w:val="006205C0"/>
    <w:rsid w:val="006212CC"/>
    <w:rsid w:val="00625AC4"/>
    <w:rsid w:val="00630990"/>
    <w:rsid w:val="00631BF7"/>
    <w:rsid w:val="00636546"/>
    <w:rsid w:val="00637F89"/>
    <w:rsid w:val="00640265"/>
    <w:rsid w:val="006407E8"/>
    <w:rsid w:val="0064391E"/>
    <w:rsid w:val="00644BEF"/>
    <w:rsid w:val="00644F7C"/>
    <w:rsid w:val="00645231"/>
    <w:rsid w:val="0064573E"/>
    <w:rsid w:val="006508E6"/>
    <w:rsid w:val="00651120"/>
    <w:rsid w:val="00651342"/>
    <w:rsid w:val="006514F9"/>
    <w:rsid w:val="0065554A"/>
    <w:rsid w:val="006560D9"/>
    <w:rsid w:val="00661A5E"/>
    <w:rsid w:val="0066447B"/>
    <w:rsid w:val="00664A76"/>
    <w:rsid w:val="006651CB"/>
    <w:rsid w:val="0066694A"/>
    <w:rsid w:val="0067138F"/>
    <w:rsid w:val="00672358"/>
    <w:rsid w:val="006751D8"/>
    <w:rsid w:val="00676141"/>
    <w:rsid w:val="0067693A"/>
    <w:rsid w:val="0068060D"/>
    <w:rsid w:val="006809B7"/>
    <w:rsid w:val="00680DE7"/>
    <w:rsid w:val="00681DA1"/>
    <w:rsid w:val="006820A0"/>
    <w:rsid w:val="006823E7"/>
    <w:rsid w:val="00683F82"/>
    <w:rsid w:val="00685AD0"/>
    <w:rsid w:val="00687B32"/>
    <w:rsid w:val="00690A32"/>
    <w:rsid w:val="00690EA9"/>
    <w:rsid w:val="006918A4"/>
    <w:rsid w:val="0069408C"/>
    <w:rsid w:val="006A6703"/>
    <w:rsid w:val="006A7678"/>
    <w:rsid w:val="006B00A0"/>
    <w:rsid w:val="006B00EC"/>
    <w:rsid w:val="006B02AB"/>
    <w:rsid w:val="006B67FF"/>
    <w:rsid w:val="006B6DB7"/>
    <w:rsid w:val="006C0A65"/>
    <w:rsid w:val="006C3147"/>
    <w:rsid w:val="006C3725"/>
    <w:rsid w:val="006C3857"/>
    <w:rsid w:val="006C3C49"/>
    <w:rsid w:val="006C4A25"/>
    <w:rsid w:val="006C56FA"/>
    <w:rsid w:val="006C58BD"/>
    <w:rsid w:val="006C59F2"/>
    <w:rsid w:val="006C6588"/>
    <w:rsid w:val="006C6F63"/>
    <w:rsid w:val="006E2FF5"/>
    <w:rsid w:val="006E7E93"/>
    <w:rsid w:val="006F2493"/>
    <w:rsid w:val="006F3E01"/>
    <w:rsid w:val="006F3E57"/>
    <w:rsid w:val="006F3E77"/>
    <w:rsid w:val="006F4B2C"/>
    <w:rsid w:val="006F4D1D"/>
    <w:rsid w:val="007019C2"/>
    <w:rsid w:val="00703B05"/>
    <w:rsid w:val="00705B4E"/>
    <w:rsid w:val="00710525"/>
    <w:rsid w:val="00711E97"/>
    <w:rsid w:val="007134DB"/>
    <w:rsid w:val="007139BF"/>
    <w:rsid w:val="00714381"/>
    <w:rsid w:val="007151CA"/>
    <w:rsid w:val="007152BE"/>
    <w:rsid w:val="00721860"/>
    <w:rsid w:val="00723923"/>
    <w:rsid w:val="00725D38"/>
    <w:rsid w:val="00726389"/>
    <w:rsid w:val="007271A2"/>
    <w:rsid w:val="00727AC1"/>
    <w:rsid w:val="00727C9F"/>
    <w:rsid w:val="00730C85"/>
    <w:rsid w:val="00731F54"/>
    <w:rsid w:val="007328CA"/>
    <w:rsid w:val="00734528"/>
    <w:rsid w:val="00735B96"/>
    <w:rsid w:val="0073663A"/>
    <w:rsid w:val="00736AF9"/>
    <w:rsid w:val="00741320"/>
    <w:rsid w:val="00741E75"/>
    <w:rsid w:val="00742F86"/>
    <w:rsid w:val="0074330F"/>
    <w:rsid w:val="007439F5"/>
    <w:rsid w:val="00745B02"/>
    <w:rsid w:val="00745F50"/>
    <w:rsid w:val="007468F6"/>
    <w:rsid w:val="00746BE9"/>
    <w:rsid w:val="00746C04"/>
    <w:rsid w:val="0074756C"/>
    <w:rsid w:val="0075481D"/>
    <w:rsid w:val="00755196"/>
    <w:rsid w:val="00755252"/>
    <w:rsid w:val="00757E92"/>
    <w:rsid w:val="00757FB7"/>
    <w:rsid w:val="00760ADF"/>
    <w:rsid w:val="007615D6"/>
    <w:rsid w:val="00761C50"/>
    <w:rsid w:val="00761D3C"/>
    <w:rsid w:val="007658C8"/>
    <w:rsid w:val="00765E38"/>
    <w:rsid w:val="007673BE"/>
    <w:rsid w:val="00770946"/>
    <w:rsid w:val="00770D24"/>
    <w:rsid w:val="00770D89"/>
    <w:rsid w:val="0077175F"/>
    <w:rsid w:val="00774ADB"/>
    <w:rsid w:val="00774E2C"/>
    <w:rsid w:val="00775603"/>
    <w:rsid w:val="007764A7"/>
    <w:rsid w:val="00777E00"/>
    <w:rsid w:val="00780CD8"/>
    <w:rsid w:val="0078337B"/>
    <w:rsid w:val="00783ECE"/>
    <w:rsid w:val="00785475"/>
    <w:rsid w:val="00785ACC"/>
    <w:rsid w:val="0079084C"/>
    <w:rsid w:val="00790CF5"/>
    <w:rsid w:val="00792211"/>
    <w:rsid w:val="00792978"/>
    <w:rsid w:val="0079682D"/>
    <w:rsid w:val="00796B28"/>
    <w:rsid w:val="00797701"/>
    <w:rsid w:val="007A2386"/>
    <w:rsid w:val="007A263D"/>
    <w:rsid w:val="007A2B8C"/>
    <w:rsid w:val="007A38FB"/>
    <w:rsid w:val="007A48BF"/>
    <w:rsid w:val="007A6667"/>
    <w:rsid w:val="007A78DD"/>
    <w:rsid w:val="007B026A"/>
    <w:rsid w:val="007B37BB"/>
    <w:rsid w:val="007B75C3"/>
    <w:rsid w:val="007B77C1"/>
    <w:rsid w:val="007C0AB6"/>
    <w:rsid w:val="007C0F52"/>
    <w:rsid w:val="007C1EB7"/>
    <w:rsid w:val="007C1F59"/>
    <w:rsid w:val="007C29FB"/>
    <w:rsid w:val="007C5319"/>
    <w:rsid w:val="007C60A6"/>
    <w:rsid w:val="007D0E7A"/>
    <w:rsid w:val="007D5F06"/>
    <w:rsid w:val="007D5F86"/>
    <w:rsid w:val="007E05D3"/>
    <w:rsid w:val="007E289C"/>
    <w:rsid w:val="007E7846"/>
    <w:rsid w:val="007F124D"/>
    <w:rsid w:val="007F15C4"/>
    <w:rsid w:val="007F1E6F"/>
    <w:rsid w:val="007F5D47"/>
    <w:rsid w:val="007F6201"/>
    <w:rsid w:val="007F7979"/>
    <w:rsid w:val="007F7F05"/>
    <w:rsid w:val="00801E2A"/>
    <w:rsid w:val="0080267F"/>
    <w:rsid w:val="008029FB"/>
    <w:rsid w:val="00803A29"/>
    <w:rsid w:val="008044EC"/>
    <w:rsid w:val="008056B2"/>
    <w:rsid w:val="00806A1A"/>
    <w:rsid w:val="00807F77"/>
    <w:rsid w:val="00810FA3"/>
    <w:rsid w:val="008132C6"/>
    <w:rsid w:val="00814996"/>
    <w:rsid w:val="00816CFD"/>
    <w:rsid w:val="008220FF"/>
    <w:rsid w:val="00824039"/>
    <w:rsid w:val="008242E1"/>
    <w:rsid w:val="0082587C"/>
    <w:rsid w:val="00825BEC"/>
    <w:rsid w:val="00825EB2"/>
    <w:rsid w:val="00825F4A"/>
    <w:rsid w:val="00826322"/>
    <w:rsid w:val="00827683"/>
    <w:rsid w:val="00827E5B"/>
    <w:rsid w:val="00827FAA"/>
    <w:rsid w:val="00831624"/>
    <w:rsid w:val="00831E34"/>
    <w:rsid w:val="00837649"/>
    <w:rsid w:val="00837E4A"/>
    <w:rsid w:val="00840463"/>
    <w:rsid w:val="00841A48"/>
    <w:rsid w:val="00843F86"/>
    <w:rsid w:val="00845037"/>
    <w:rsid w:val="0084647B"/>
    <w:rsid w:val="008475B7"/>
    <w:rsid w:val="00847D57"/>
    <w:rsid w:val="00850E9B"/>
    <w:rsid w:val="00854A2D"/>
    <w:rsid w:val="00855DDD"/>
    <w:rsid w:val="00856051"/>
    <w:rsid w:val="008566E3"/>
    <w:rsid w:val="00856B90"/>
    <w:rsid w:val="00860F3D"/>
    <w:rsid w:val="008646A3"/>
    <w:rsid w:val="00864784"/>
    <w:rsid w:val="00864C13"/>
    <w:rsid w:val="008664D4"/>
    <w:rsid w:val="00866F1E"/>
    <w:rsid w:val="00866F69"/>
    <w:rsid w:val="008705DC"/>
    <w:rsid w:val="00870CE3"/>
    <w:rsid w:val="00871FDD"/>
    <w:rsid w:val="00873C6F"/>
    <w:rsid w:val="00874892"/>
    <w:rsid w:val="00876FD3"/>
    <w:rsid w:val="00877096"/>
    <w:rsid w:val="00880503"/>
    <w:rsid w:val="00880FDD"/>
    <w:rsid w:val="0088154F"/>
    <w:rsid w:val="008827D7"/>
    <w:rsid w:val="00882D4F"/>
    <w:rsid w:val="0088385B"/>
    <w:rsid w:val="00883E72"/>
    <w:rsid w:val="00885146"/>
    <w:rsid w:val="0088591A"/>
    <w:rsid w:val="00886788"/>
    <w:rsid w:val="00886815"/>
    <w:rsid w:val="0088746B"/>
    <w:rsid w:val="00887682"/>
    <w:rsid w:val="00892EA8"/>
    <w:rsid w:val="008932F8"/>
    <w:rsid w:val="008956A7"/>
    <w:rsid w:val="008A078F"/>
    <w:rsid w:val="008A1BE1"/>
    <w:rsid w:val="008A2958"/>
    <w:rsid w:val="008A72D4"/>
    <w:rsid w:val="008B0350"/>
    <w:rsid w:val="008B0E22"/>
    <w:rsid w:val="008B36E3"/>
    <w:rsid w:val="008B3C32"/>
    <w:rsid w:val="008B42C3"/>
    <w:rsid w:val="008B5066"/>
    <w:rsid w:val="008B5108"/>
    <w:rsid w:val="008B5FF1"/>
    <w:rsid w:val="008B7440"/>
    <w:rsid w:val="008B7445"/>
    <w:rsid w:val="008C1AA3"/>
    <w:rsid w:val="008C2706"/>
    <w:rsid w:val="008C5206"/>
    <w:rsid w:val="008C575F"/>
    <w:rsid w:val="008C6520"/>
    <w:rsid w:val="008D057D"/>
    <w:rsid w:val="008D0D38"/>
    <w:rsid w:val="008D29B6"/>
    <w:rsid w:val="008D4FE9"/>
    <w:rsid w:val="008D5E78"/>
    <w:rsid w:val="008D696D"/>
    <w:rsid w:val="008E0634"/>
    <w:rsid w:val="008E192E"/>
    <w:rsid w:val="008E2A66"/>
    <w:rsid w:val="008E3EA7"/>
    <w:rsid w:val="008E43EF"/>
    <w:rsid w:val="008E49EB"/>
    <w:rsid w:val="008E5B13"/>
    <w:rsid w:val="008F1184"/>
    <w:rsid w:val="008F616D"/>
    <w:rsid w:val="008F7EFE"/>
    <w:rsid w:val="0090094E"/>
    <w:rsid w:val="009009FB"/>
    <w:rsid w:val="0090109B"/>
    <w:rsid w:val="00901301"/>
    <w:rsid w:val="0090373B"/>
    <w:rsid w:val="009068E8"/>
    <w:rsid w:val="00907712"/>
    <w:rsid w:val="00913B7B"/>
    <w:rsid w:val="009140EA"/>
    <w:rsid w:val="00922BF3"/>
    <w:rsid w:val="0092399D"/>
    <w:rsid w:val="009259BC"/>
    <w:rsid w:val="00925F65"/>
    <w:rsid w:val="00926F72"/>
    <w:rsid w:val="009307E4"/>
    <w:rsid w:val="00930F8A"/>
    <w:rsid w:val="00931B8D"/>
    <w:rsid w:val="009355C5"/>
    <w:rsid w:val="009360DB"/>
    <w:rsid w:val="00937C98"/>
    <w:rsid w:val="00940158"/>
    <w:rsid w:val="009427D2"/>
    <w:rsid w:val="00944706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6292C"/>
    <w:rsid w:val="00962A56"/>
    <w:rsid w:val="00962E00"/>
    <w:rsid w:val="009653E6"/>
    <w:rsid w:val="00965492"/>
    <w:rsid w:val="0096762A"/>
    <w:rsid w:val="00970B2B"/>
    <w:rsid w:val="00970CD9"/>
    <w:rsid w:val="0097208C"/>
    <w:rsid w:val="009749E3"/>
    <w:rsid w:val="0097696A"/>
    <w:rsid w:val="0098020F"/>
    <w:rsid w:val="00980CA4"/>
    <w:rsid w:val="009813D6"/>
    <w:rsid w:val="009829AE"/>
    <w:rsid w:val="00985237"/>
    <w:rsid w:val="00987B9A"/>
    <w:rsid w:val="00991FEC"/>
    <w:rsid w:val="009929FF"/>
    <w:rsid w:val="0099365D"/>
    <w:rsid w:val="00994F72"/>
    <w:rsid w:val="00995515"/>
    <w:rsid w:val="00995960"/>
    <w:rsid w:val="0099685B"/>
    <w:rsid w:val="009A00EA"/>
    <w:rsid w:val="009A1425"/>
    <w:rsid w:val="009A21EF"/>
    <w:rsid w:val="009A3BF5"/>
    <w:rsid w:val="009A5D23"/>
    <w:rsid w:val="009A6B02"/>
    <w:rsid w:val="009A72B0"/>
    <w:rsid w:val="009A7A0B"/>
    <w:rsid w:val="009B0E79"/>
    <w:rsid w:val="009B1959"/>
    <w:rsid w:val="009B282B"/>
    <w:rsid w:val="009B3C7F"/>
    <w:rsid w:val="009B49D9"/>
    <w:rsid w:val="009C2222"/>
    <w:rsid w:val="009C289B"/>
    <w:rsid w:val="009C2D3F"/>
    <w:rsid w:val="009C2EEF"/>
    <w:rsid w:val="009C38B9"/>
    <w:rsid w:val="009C392C"/>
    <w:rsid w:val="009C5F7A"/>
    <w:rsid w:val="009C6204"/>
    <w:rsid w:val="009C67A0"/>
    <w:rsid w:val="009C6C36"/>
    <w:rsid w:val="009C6DDF"/>
    <w:rsid w:val="009C7B32"/>
    <w:rsid w:val="009D020D"/>
    <w:rsid w:val="009D1E69"/>
    <w:rsid w:val="009D3345"/>
    <w:rsid w:val="009D347C"/>
    <w:rsid w:val="009D44EC"/>
    <w:rsid w:val="009D4956"/>
    <w:rsid w:val="009D5A70"/>
    <w:rsid w:val="009E0A5A"/>
    <w:rsid w:val="009E164D"/>
    <w:rsid w:val="009E24CE"/>
    <w:rsid w:val="009E25F4"/>
    <w:rsid w:val="009E415F"/>
    <w:rsid w:val="009E6531"/>
    <w:rsid w:val="009E7B0B"/>
    <w:rsid w:val="009F0111"/>
    <w:rsid w:val="009F12D0"/>
    <w:rsid w:val="009F166B"/>
    <w:rsid w:val="009F269F"/>
    <w:rsid w:val="009F26F5"/>
    <w:rsid w:val="009F27B4"/>
    <w:rsid w:val="009F368D"/>
    <w:rsid w:val="009F4149"/>
    <w:rsid w:val="009F69D2"/>
    <w:rsid w:val="00A004B0"/>
    <w:rsid w:val="00A00A79"/>
    <w:rsid w:val="00A00C4A"/>
    <w:rsid w:val="00A0220E"/>
    <w:rsid w:val="00A023B4"/>
    <w:rsid w:val="00A04D93"/>
    <w:rsid w:val="00A05198"/>
    <w:rsid w:val="00A053C7"/>
    <w:rsid w:val="00A057B8"/>
    <w:rsid w:val="00A0692A"/>
    <w:rsid w:val="00A06CBE"/>
    <w:rsid w:val="00A11D2D"/>
    <w:rsid w:val="00A123B0"/>
    <w:rsid w:val="00A16ED9"/>
    <w:rsid w:val="00A20269"/>
    <w:rsid w:val="00A236D4"/>
    <w:rsid w:val="00A23EAF"/>
    <w:rsid w:val="00A2525B"/>
    <w:rsid w:val="00A25F06"/>
    <w:rsid w:val="00A273C8"/>
    <w:rsid w:val="00A30957"/>
    <w:rsid w:val="00A32652"/>
    <w:rsid w:val="00A32663"/>
    <w:rsid w:val="00A343FC"/>
    <w:rsid w:val="00A3509B"/>
    <w:rsid w:val="00A351EC"/>
    <w:rsid w:val="00A3590F"/>
    <w:rsid w:val="00A360A0"/>
    <w:rsid w:val="00A36F9C"/>
    <w:rsid w:val="00A41504"/>
    <w:rsid w:val="00A4228D"/>
    <w:rsid w:val="00A42F50"/>
    <w:rsid w:val="00A444DE"/>
    <w:rsid w:val="00A448FF"/>
    <w:rsid w:val="00A4794C"/>
    <w:rsid w:val="00A52BF9"/>
    <w:rsid w:val="00A57A02"/>
    <w:rsid w:val="00A65224"/>
    <w:rsid w:val="00A6592B"/>
    <w:rsid w:val="00A65C9F"/>
    <w:rsid w:val="00A67561"/>
    <w:rsid w:val="00A71BBA"/>
    <w:rsid w:val="00A74232"/>
    <w:rsid w:val="00A7556C"/>
    <w:rsid w:val="00A77095"/>
    <w:rsid w:val="00A80CC5"/>
    <w:rsid w:val="00A86F2C"/>
    <w:rsid w:val="00A90096"/>
    <w:rsid w:val="00A90367"/>
    <w:rsid w:val="00A90B2C"/>
    <w:rsid w:val="00A93FD5"/>
    <w:rsid w:val="00A96015"/>
    <w:rsid w:val="00A964D4"/>
    <w:rsid w:val="00A966E7"/>
    <w:rsid w:val="00A97084"/>
    <w:rsid w:val="00A97C11"/>
    <w:rsid w:val="00AA1248"/>
    <w:rsid w:val="00AA3905"/>
    <w:rsid w:val="00AA47C0"/>
    <w:rsid w:val="00AA4DD7"/>
    <w:rsid w:val="00AA57D1"/>
    <w:rsid w:val="00AA6FFB"/>
    <w:rsid w:val="00AB2F08"/>
    <w:rsid w:val="00AB309B"/>
    <w:rsid w:val="00AB3970"/>
    <w:rsid w:val="00AB39F6"/>
    <w:rsid w:val="00AB42D3"/>
    <w:rsid w:val="00AB4DFF"/>
    <w:rsid w:val="00AB5C1C"/>
    <w:rsid w:val="00AB5F11"/>
    <w:rsid w:val="00AC2F80"/>
    <w:rsid w:val="00AC5C67"/>
    <w:rsid w:val="00AC6A4D"/>
    <w:rsid w:val="00AC7601"/>
    <w:rsid w:val="00AC7741"/>
    <w:rsid w:val="00AC7BE5"/>
    <w:rsid w:val="00AD394B"/>
    <w:rsid w:val="00AD6CF4"/>
    <w:rsid w:val="00AE2717"/>
    <w:rsid w:val="00AE466D"/>
    <w:rsid w:val="00AE62BD"/>
    <w:rsid w:val="00AE665F"/>
    <w:rsid w:val="00AF0D1D"/>
    <w:rsid w:val="00AF21F9"/>
    <w:rsid w:val="00AF651E"/>
    <w:rsid w:val="00AF6AD0"/>
    <w:rsid w:val="00AF7542"/>
    <w:rsid w:val="00B00F9B"/>
    <w:rsid w:val="00B014CA"/>
    <w:rsid w:val="00B01B98"/>
    <w:rsid w:val="00B01D52"/>
    <w:rsid w:val="00B01E70"/>
    <w:rsid w:val="00B0213F"/>
    <w:rsid w:val="00B0244A"/>
    <w:rsid w:val="00B026DD"/>
    <w:rsid w:val="00B076CB"/>
    <w:rsid w:val="00B07752"/>
    <w:rsid w:val="00B12096"/>
    <w:rsid w:val="00B13A81"/>
    <w:rsid w:val="00B1558A"/>
    <w:rsid w:val="00B17B33"/>
    <w:rsid w:val="00B17D1D"/>
    <w:rsid w:val="00B226E5"/>
    <w:rsid w:val="00B261AC"/>
    <w:rsid w:val="00B26F87"/>
    <w:rsid w:val="00B311D4"/>
    <w:rsid w:val="00B32B49"/>
    <w:rsid w:val="00B33FEB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47687"/>
    <w:rsid w:val="00B52380"/>
    <w:rsid w:val="00B52B82"/>
    <w:rsid w:val="00B53E53"/>
    <w:rsid w:val="00B54263"/>
    <w:rsid w:val="00B5482A"/>
    <w:rsid w:val="00B56240"/>
    <w:rsid w:val="00B56FED"/>
    <w:rsid w:val="00B61883"/>
    <w:rsid w:val="00B636C3"/>
    <w:rsid w:val="00B65429"/>
    <w:rsid w:val="00B71605"/>
    <w:rsid w:val="00B72ABD"/>
    <w:rsid w:val="00B7300B"/>
    <w:rsid w:val="00B73FF5"/>
    <w:rsid w:val="00B7401F"/>
    <w:rsid w:val="00B74243"/>
    <w:rsid w:val="00B74C99"/>
    <w:rsid w:val="00B755D3"/>
    <w:rsid w:val="00B76CFB"/>
    <w:rsid w:val="00B77AC3"/>
    <w:rsid w:val="00B77E94"/>
    <w:rsid w:val="00B80DDC"/>
    <w:rsid w:val="00B830C1"/>
    <w:rsid w:val="00B83EE8"/>
    <w:rsid w:val="00B8453B"/>
    <w:rsid w:val="00B8491E"/>
    <w:rsid w:val="00B84EE8"/>
    <w:rsid w:val="00B858B7"/>
    <w:rsid w:val="00B90CFD"/>
    <w:rsid w:val="00B91FCD"/>
    <w:rsid w:val="00B939E0"/>
    <w:rsid w:val="00B94C56"/>
    <w:rsid w:val="00B9614B"/>
    <w:rsid w:val="00B96E0C"/>
    <w:rsid w:val="00B97704"/>
    <w:rsid w:val="00BA04D1"/>
    <w:rsid w:val="00BA1742"/>
    <w:rsid w:val="00BA2D3B"/>
    <w:rsid w:val="00BA3443"/>
    <w:rsid w:val="00BA62A1"/>
    <w:rsid w:val="00BA6AFC"/>
    <w:rsid w:val="00BA7071"/>
    <w:rsid w:val="00BB5F0D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C6486"/>
    <w:rsid w:val="00BD2598"/>
    <w:rsid w:val="00BD2AAA"/>
    <w:rsid w:val="00BD7034"/>
    <w:rsid w:val="00BE02E5"/>
    <w:rsid w:val="00BE363F"/>
    <w:rsid w:val="00BE4CF5"/>
    <w:rsid w:val="00BE7E10"/>
    <w:rsid w:val="00BF1851"/>
    <w:rsid w:val="00BF2A6A"/>
    <w:rsid w:val="00BF44FE"/>
    <w:rsid w:val="00BF65D0"/>
    <w:rsid w:val="00BF6615"/>
    <w:rsid w:val="00C002EE"/>
    <w:rsid w:val="00C01C74"/>
    <w:rsid w:val="00C036B1"/>
    <w:rsid w:val="00C03D62"/>
    <w:rsid w:val="00C06854"/>
    <w:rsid w:val="00C07BE6"/>
    <w:rsid w:val="00C121AF"/>
    <w:rsid w:val="00C129BF"/>
    <w:rsid w:val="00C145D3"/>
    <w:rsid w:val="00C14FEC"/>
    <w:rsid w:val="00C15F58"/>
    <w:rsid w:val="00C16354"/>
    <w:rsid w:val="00C2268C"/>
    <w:rsid w:val="00C22A80"/>
    <w:rsid w:val="00C261FD"/>
    <w:rsid w:val="00C314FE"/>
    <w:rsid w:val="00C325FC"/>
    <w:rsid w:val="00C32B2A"/>
    <w:rsid w:val="00C365CF"/>
    <w:rsid w:val="00C37285"/>
    <w:rsid w:val="00C405E4"/>
    <w:rsid w:val="00C41F86"/>
    <w:rsid w:val="00C44115"/>
    <w:rsid w:val="00C44590"/>
    <w:rsid w:val="00C45CFC"/>
    <w:rsid w:val="00C468B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565F"/>
    <w:rsid w:val="00C56323"/>
    <w:rsid w:val="00C56562"/>
    <w:rsid w:val="00C575EF"/>
    <w:rsid w:val="00C608D8"/>
    <w:rsid w:val="00C6183C"/>
    <w:rsid w:val="00C61E41"/>
    <w:rsid w:val="00C61F9F"/>
    <w:rsid w:val="00C64A29"/>
    <w:rsid w:val="00C65B72"/>
    <w:rsid w:val="00C669E0"/>
    <w:rsid w:val="00C66B67"/>
    <w:rsid w:val="00C67CF9"/>
    <w:rsid w:val="00C71B30"/>
    <w:rsid w:val="00C72598"/>
    <w:rsid w:val="00C72E57"/>
    <w:rsid w:val="00C73751"/>
    <w:rsid w:val="00C73E50"/>
    <w:rsid w:val="00C742C6"/>
    <w:rsid w:val="00C7463B"/>
    <w:rsid w:val="00C75675"/>
    <w:rsid w:val="00C7580A"/>
    <w:rsid w:val="00C77490"/>
    <w:rsid w:val="00C81FE0"/>
    <w:rsid w:val="00C8201E"/>
    <w:rsid w:val="00C83BBC"/>
    <w:rsid w:val="00C853E6"/>
    <w:rsid w:val="00C9032B"/>
    <w:rsid w:val="00C905EA"/>
    <w:rsid w:val="00C90662"/>
    <w:rsid w:val="00C91FB6"/>
    <w:rsid w:val="00C93AFD"/>
    <w:rsid w:val="00C94B77"/>
    <w:rsid w:val="00CA066D"/>
    <w:rsid w:val="00CA17E4"/>
    <w:rsid w:val="00CA1BE6"/>
    <w:rsid w:val="00CA2428"/>
    <w:rsid w:val="00CA376B"/>
    <w:rsid w:val="00CA47D9"/>
    <w:rsid w:val="00CA62B8"/>
    <w:rsid w:val="00CB01A7"/>
    <w:rsid w:val="00CB092A"/>
    <w:rsid w:val="00CB096F"/>
    <w:rsid w:val="00CB0E0C"/>
    <w:rsid w:val="00CB16F7"/>
    <w:rsid w:val="00CB3125"/>
    <w:rsid w:val="00CB4873"/>
    <w:rsid w:val="00CB6232"/>
    <w:rsid w:val="00CB6A0D"/>
    <w:rsid w:val="00CB79E4"/>
    <w:rsid w:val="00CC400A"/>
    <w:rsid w:val="00CC46AB"/>
    <w:rsid w:val="00CC5EBD"/>
    <w:rsid w:val="00CC64F3"/>
    <w:rsid w:val="00CD6D45"/>
    <w:rsid w:val="00CE01B1"/>
    <w:rsid w:val="00CE1205"/>
    <w:rsid w:val="00CE1E76"/>
    <w:rsid w:val="00CE2809"/>
    <w:rsid w:val="00CE3C54"/>
    <w:rsid w:val="00CE3DB8"/>
    <w:rsid w:val="00CE4133"/>
    <w:rsid w:val="00CE45EB"/>
    <w:rsid w:val="00CE4F6B"/>
    <w:rsid w:val="00CE4F97"/>
    <w:rsid w:val="00CE6459"/>
    <w:rsid w:val="00CE72B6"/>
    <w:rsid w:val="00CE7D00"/>
    <w:rsid w:val="00CE7E53"/>
    <w:rsid w:val="00CF1D63"/>
    <w:rsid w:val="00CF222B"/>
    <w:rsid w:val="00CF3533"/>
    <w:rsid w:val="00CF69FA"/>
    <w:rsid w:val="00CF6AEA"/>
    <w:rsid w:val="00CF7081"/>
    <w:rsid w:val="00CF7281"/>
    <w:rsid w:val="00CF734C"/>
    <w:rsid w:val="00D02B00"/>
    <w:rsid w:val="00D038B6"/>
    <w:rsid w:val="00D04617"/>
    <w:rsid w:val="00D052D4"/>
    <w:rsid w:val="00D05650"/>
    <w:rsid w:val="00D0615E"/>
    <w:rsid w:val="00D065F5"/>
    <w:rsid w:val="00D07167"/>
    <w:rsid w:val="00D101AF"/>
    <w:rsid w:val="00D105EE"/>
    <w:rsid w:val="00D10A4C"/>
    <w:rsid w:val="00D118FA"/>
    <w:rsid w:val="00D13414"/>
    <w:rsid w:val="00D13917"/>
    <w:rsid w:val="00D13EA0"/>
    <w:rsid w:val="00D14049"/>
    <w:rsid w:val="00D16627"/>
    <w:rsid w:val="00D22E5D"/>
    <w:rsid w:val="00D24C18"/>
    <w:rsid w:val="00D30C26"/>
    <w:rsid w:val="00D3397D"/>
    <w:rsid w:val="00D37373"/>
    <w:rsid w:val="00D3755D"/>
    <w:rsid w:val="00D379C4"/>
    <w:rsid w:val="00D40155"/>
    <w:rsid w:val="00D417CE"/>
    <w:rsid w:val="00D43507"/>
    <w:rsid w:val="00D45714"/>
    <w:rsid w:val="00D4577E"/>
    <w:rsid w:val="00D45CB3"/>
    <w:rsid w:val="00D46A8D"/>
    <w:rsid w:val="00D507D7"/>
    <w:rsid w:val="00D5292B"/>
    <w:rsid w:val="00D52B41"/>
    <w:rsid w:val="00D54D56"/>
    <w:rsid w:val="00D54E1B"/>
    <w:rsid w:val="00D60966"/>
    <w:rsid w:val="00D60D8E"/>
    <w:rsid w:val="00D61005"/>
    <w:rsid w:val="00D61FA4"/>
    <w:rsid w:val="00D64273"/>
    <w:rsid w:val="00D644F4"/>
    <w:rsid w:val="00D652E0"/>
    <w:rsid w:val="00D71243"/>
    <w:rsid w:val="00D72CE5"/>
    <w:rsid w:val="00D7321F"/>
    <w:rsid w:val="00D74D61"/>
    <w:rsid w:val="00D76B56"/>
    <w:rsid w:val="00D76F39"/>
    <w:rsid w:val="00D77270"/>
    <w:rsid w:val="00D80145"/>
    <w:rsid w:val="00D84F08"/>
    <w:rsid w:val="00D8669C"/>
    <w:rsid w:val="00D90455"/>
    <w:rsid w:val="00D906C1"/>
    <w:rsid w:val="00D92D78"/>
    <w:rsid w:val="00D948B5"/>
    <w:rsid w:val="00D95CB6"/>
    <w:rsid w:val="00D95DB6"/>
    <w:rsid w:val="00D96157"/>
    <w:rsid w:val="00D973B1"/>
    <w:rsid w:val="00DA079E"/>
    <w:rsid w:val="00DA1A66"/>
    <w:rsid w:val="00DA25F8"/>
    <w:rsid w:val="00DA3417"/>
    <w:rsid w:val="00DA4139"/>
    <w:rsid w:val="00DA44DA"/>
    <w:rsid w:val="00DA7043"/>
    <w:rsid w:val="00DA7D84"/>
    <w:rsid w:val="00DB2B6F"/>
    <w:rsid w:val="00DB4904"/>
    <w:rsid w:val="00DB6AFE"/>
    <w:rsid w:val="00DB7890"/>
    <w:rsid w:val="00DC15F6"/>
    <w:rsid w:val="00DC2F6A"/>
    <w:rsid w:val="00DC3DD6"/>
    <w:rsid w:val="00DC40CD"/>
    <w:rsid w:val="00DD0C24"/>
    <w:rsid w:val="00DD329F"/>
    <w:rsid w:val="00DD6373"/>
    <w:rsid w:val="00DD6940"/>
    <w:rsid w:val="00DE459A"/>
    <w:rsid w:val="00DE623A"/>
    <w:rsid w:val="00DE6F10"/>
    <w:rsid w:val="00DE7EC0"/>
    <w:rsid w:val="00DF1FAA"/>
    <w:rsid w:val="00DF3188"/>
    <w:rsid w:val="00DF6BF0"/>
    <w:rsid w:val="00DF7DF6"/>
    <w:rsid w:val="00E00511"/>
    <w:rsid w:val="00E007AD"/>
    <w:rsid w:val="00E017FC"/>
    <w:rsid w:val="00E01F4F"/>
    <w:rsid w:val="00E02259"/>
    <w:rsid w:val="00E02D91"/>
    <w:rsid w:val="00E03FAC"/>
    <w:rsid w:val="00E049B5"/>
    <w:rsid w:val="00E04C8B"/>
    <w:rsid w:val="00E051FD"/>
    <w:rsid w:val="00E05684"/>
    <w:rsid w:val="00E05B6D"/>
    <w:rsid w:val="00E0664C"/>
    <w:rsid w:val="00E0667F"/>
    <w:rsid w:val="00E07C7C"/>
    <w:rsid w:val="00E10233"/>
    <w:rsid w:val="00E106AF"/>
    <w:rsid w:val="00E106E5"/>
    <w:rsid w:val="00E130DA"/>
    <w:rsid w:val="00E133B8"/>
    <w:rsid w:val="00E14FFD"/>
    <w:rsid w:val="00E15106"/>
    <w:rsid w:val="00E17254"/>
    <w:rsid w:val="00E17EF9"/>
    <w:rsid w:val="00E201D3"/>
    <w:rsid w:val="00E21C54"/>
    <w:rsid w:val="00E249EE"/>
    <w:rsid w:val="00E252DF"/>
    <w:rsid w:val="00E25F23"/>
    <w:rsid w:val="00E261DC"/>
    <w:rsid w:val="00E271AA"/>
    <w:rsid w:val="00E30DF5"/>
    <w:rsid w:val="00E3164B"/>
    <w:rsid w:val="00E3241A"/>
    <w:rsid w:val="00E32BD5"/>
    <w:rsid w:val="00E34685"/>
    <w:rsid w:val="00E352CF"/>
    <w:rsid w:val="00E36A4A"/>
    <w:rsid w:val="00E405CA"/>
    <w:rsid w:val="00E41E91"/>
    <w:rsid w:val="00E43D36"/>
    <w:rsid w:val="00E450B8"/>
    <w:rsid w:val="00E467F5"/>
    <w:rsid w:val="00E46968"/>
    <w:rsid w:val="00E52FB3"/>
    <w:rsid w:val="00E53110"/>
    <w:rsid w:val="00E54149"/>
    <w:rsid w:val="00E55101"/>
    <w:rsid w:val="00E55B3E"/>
    <w:rsid w:val="00E55FDA"/>
    <w:rsid w:val="00E56EFE"/>
    <w:rsid w:val="00E57A87"/>
    <w:rsid w:val="00E57AE5"/>
    <w:rsid w:val="00E60D17"/>
    <w:rsid w:val="00E62B0F"/>
    <w:rsid w:val="00E64E68"/>
    <w:rsid w:val="00E65D01"/>
    <w:rsid w:val="00E660E5"/>
    <w:rsid w:val="00E66890"/>
    <w:rsid w:val="00E66F4F"/>
    <w:rsid w:val="00E672D5"/>
    <w:rsid w:val="00E67A73"/>
    <w:rsid w:val="00E71D46"/>
    <w:rsid w:val="00E72A72"/>
    <w:rsid w:val="00E76EAC"/>
    <w:rsid w:val="00E779DB"/>
    <w:rsid w:val="00E82703"/>
    <w:rsid w:val="00E83334"/>
    <w:rsid w:val="00E83432"/>
    <w:rsid w:val="00E86190"/>
    <w:rsid w:val="00E90D37"/>
    <w:rsid w:val="00E915BF"/>
    <w:rsid w:val="00E9225A"/>
    <w:rsid w:val="00E92C24"/>
    <w:rsid w:val="00E93B82"/>
    <w:rsid w:val="00E93C0F"/>
    <w:rsid w:val="00E96C45"/>
    <w:rsid w:val="00E96DB9"/>
    <w:rsid w:val="00EA0C0B"/>
    <w:rsid w:val="00EA1F59"/>
    <w:rsid w:val="00EA25B7"/>
    <w:rsid w:val="00EA350C"/>
    <w:rsid w:val="00EA50DE"/>
    <w:rsid w:val="00EA61DB"/>
    <w:rsid w:val="00EA6595"/>
    <w:rsid w:val="00EB04E9"/>
    <w:rsid w:val="00EB1426"/>
    <w:rsid w:val="00EB1FDB"/>
    <w:rsid w:val="00EB2D06"/>
    <w:rsid w:val="00EB3464"/>
    <w:rsid w:val="00EB4D37"/>
    <w:rsid w:val="00EB6953"/>
    <w:rsid w:val="00EC056C"/>
    <w:rsid w:val="00EC1161"/>
    <w:rsid w:val="00EC5780"/>
    <w:rsid w:val="00ED10B3"/>
    <w:rsid w:val="00ED2C37"/>
    <w:rsid w:val="00ED3198"/>
    <w:rsid w:val="00ED3F2F"/>
    <w:rsid w:val="00ED427D"/>
    <w:rsid w:val="00ED4978"/>
    <w:rsid w:val="00ED52C7"/>
    <w:rsid w:val="00ED6011"/>
    <w:rsid w:val="00EE197A"/>
    <w:rsid w:val="00EE1A0B"/>
    <w:rsid w:val="00EE408E"/>
    <w:rsid w:val="00EE4C3B"/>
    <w:rsid w:val="00EE4E57"/>
    <w:rsid w:val="00EF0865"/>
    <w:rsid w:val="00EF0D91"/>
    <w:rsid w:val="00EF184D"/>
    <w:rsid w:val="00EF1C3A"/>
    <w:rsid w:val="00EF1C7B"/>
    <w:rsid w:val="00EF3FE8"/>
    <w:rsid w:val="00EF72FF"/>
    <w:rsid w:val="00F00B19"/>
    <w:rsid w:val="00F0126A"/>
    <w:rsid w:val="00F0147B"/>
    <w:rsid w:val="00F01B18"/>
    <w:rsid w:val="00F02E8D"/>
    <w:rsid w:val="00F04A00"/>
    <w:rsid w:val="00F05BB3"/>
    <w:rsid w:val="00F0618C"/>
    <w:rsid w:val="00F0787E"/>
    <w:rsid w:val="00F10A76"/>
    <w:rsid w:val="00F12068"/>
    <w:rsid w:val="00F123B7"/>
    <w:rsid w:val="00F1332A"/>
    <w:rsid w:val="00F152ED"/>
    <w:rsid w:val="00F15A8D"/>
    <w:rsid w:val="00F16946"/>
    <w:rsid w:val="00F1745F"/>
    <w:rsid w:val="00F2367C"/>
    <w:rsid w:val="00F239E3"/>
    <w:rsid w:val="00F24808"/>
    <w:rsid w:val="00F3007D"/>
    <w:rsid w:val="00F306DD"/>
    <w:rsid w:val="00F329C5"/>
    <w:rsid w:val="00F342C8"/>
    <w:rsid w:val="00F362DC"/>
    <w:rsid w:val="00F426ED"/>
    <w:rsid w:val="00F44F4F"/>
    <w:rsid w:val="00F46982"/>
    <w:rsid w:val="00F53915"/>
    <w:rsid w:val="00F55AC0"/>
    <w:rsid w:val="00F569E9"/>
    <w:rsid w:val="00F5742B"/>
    <w:rsid w:val="00F5762A"/>
    <w:rsid w:val="00F63161"/>
    <w:rsid w:val="00F65032"/>
    <w:rsid w:val="00F67120"/>
    <w:rsid w:val="00F72BED"/>
    <w:rsid w:val="00F76A32"/>
    <w:rsid w:val="00F7799A"/>
    <w:rsid w:val="00F819B3"/>
    <w:rsid w:val="00F8264B"/>
    <w:rsid w:val="00F839AC"/>
    <w:rsid w:val="00F84A46"/>
    <w:rsid w:val="00F84EDC"/>
    <w:rsid w:val="00F858D6"/>
    <w:rsid w:val="00F87BD2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0669"/>
    <w:rsid w:val="00FA07A4"/>
    <w:rsid w:val="00FA7C99"/>
    <w:rsid w:val="00FB67D1"/>
    <w:rsid w:val="00FB6C79"/>
    <w:rsid w:val="00FB79B4"/>
    <w:rsid w:val="00FC0387"/>
    <w:rsid w:val="00FC130E"/>
    <w:rsid w:val="00FC2FE5"/>
    <w:rsid w:val="00FC356C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79BA"/>
    <w:rsid w:val="00FD7E0A"/>
    <w:rsid w:val="00FD7E45"/>
    <w:rsid w:val="00FE1A7E"/>
    <w:rsid w:val="00FE2856"/>
    <w:rsid w:val="00FE5B72"/>
    <w:rsid w:val="00FE7C63"/>
    <w:rsid w:val="00FF28A9"/>
    <w:rsid w:val="00FF2D3F"/>
    <w:rsid w:val="00FF4276"/>
    <w:rsid w:val="00FF451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54149"/>
    <w:pPr>
      <w:keepNext/>
      <w:keepLines/>
      <w:spacing w:before="240" w:after="0"/>
      <w:outlineLvl w:val="0"/>
    </w:pPr>
    <w:rPr>
      <w:rFonts w:ascii="Cordia New" w:eastAsia="SimHei" w:hAnsi="Cordia New" w:cs="Cordia New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49"/>
    <w:pPr>
      <w:keepNext/>
      <w:keepLines/>
      <w:spacing w:before="40" w:after="0"/>
      <w:outlineLvl w:val="1"/>
    </w:pPr>
    <w:rPr>
      <w:rFonts w:ascii="Cordia New" w:eastAsia="SimHei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49"/>
    <w:pPr>
      <w:keepNext/>
      <w:keepLines/>
      <w:spacing w:before="40" w:after="0"/>
      <w:outlineLvl w:val="2"/>
    </w:pPr>
    <w:rPr>
      <w:rFonts w:ascii="Cordia New" w:eastAsia="SimHei" w:hAnsi="Cordia New" w:cs="Cordia New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49"/>
    <w:pPr>
      <w:keepNext/>
      <w:keepLines/>
      <w:spacing w:before="40" w:after="0"/>
      <w:outlineLvl w:val="3"/>
    </w:pPr>
    <w:rPr>
      <w:rFonts w:ascii="Cordia New" w:eastAsia="SimHei" w:hAnsi="Cordia New" w:cs="Cordia New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49"/>
    <w:pPr>
      <w:keepNext/>
      <w:keepLines/>
      <w:spacing w:before="40" w:after="0"/>
      <w:outlineLvl w:val="4"/>
    </w:pPr>
    <w:rPr>
      <w:rFonts w:ascii="Cordia New" w:eastAsia="SimHei" w:hAnsi="Cordia New" w:cs="Cordia New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49"/>
    <w:pPr>
      <w:keepNext/>
      <w:keepLines/>
      <w:spacing w:before="40" w:after="0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49"/>
    <w:pPr>
      <w:keepNext/>
      <w:keepLines/>
      <w:spacing w:before="40" w:after="0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49"/>
    <w:pPr>
      <w:keepNext/>
      <w:keepLines/>
      <w:spacing w:before="40" w:after="0"/>
      <w:outlineLvl w:val="7"/>
    </w:pPr>
    <w:rPr>
      <w:rFonts w:ascii="Cordia New" w:eastAsia="SimHei" w:hAnsi="Cordia New" w:cs="Cordia New"/>
      <w:caps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49"/>
    <w:pPr>
      <w:keepNext/>
      <w:keepLines/>
      <w:spacing w:before="40" w:after="0"/>
      <w:outlineLvl w:val="8"/>
    </w:pPr>
    <w:rPr>
      <w:rFonts w:ascii="Cordia New" w:eastAsia="SimHei" w:hAnsi="Cordia New" w:cs="Cordia New"/>
      <w:i/>
      <w:i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paragraph" w:customStyle="1" w:styleId="11">
    <w:name w:val="หัวเรื่อง 11"/>
    <w:basedOn w:val="a"/>
    <w:next w:val="a"/>
    <w:uiPriority w:val="9"/>
    <w:qFormat/>
    <w:rsid w:val="00E54149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ordia New" w:eastAsia="SimHei" w:hAnsi="Cordia New" w:cs="Cordia New"/>
      <w:caps/>
      <w:spacing w:val="10"/>
      <w:sz w:val="36"/>
      <w:szCs w:val="36"/>
    </w:rPr>
  </w:style>
  <w:style w:type="paragraph" w:customStyle="1" w:styleId="21">
    <w:name w:val="หัวเรื่อง 21"/>
    <w:basedOn w:val="a"/>
    <w:next w:val="a"/>
    <w:uiPriority w:val="9"/>
    <w:semiHidden/>
    <w:unhideWhenUsed/>
    <w:qFormat/>
    <w:rsid w:val="00E54149"/>
    <w:pPr>
      <w:keepNext/>
      <w:keepLines/>
      <w:spacing w:before="120" w:after="0" w:line="240" w:lineRule="auto"/>
      <w:outlineLvl w:val="1"/>
    </w:pPr>
    <w:rPr>
      <w:rFonts w:ascii="Cordia New" w:eastAsia="SimHei" w:hAnsi="Cordia New" w:cs="Cordia New"/>
      <w:sz w:val="36"/>
      <w:szCs w:val="36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2"/>
    </w:pPr>
    <w:rPr>
      <w:rFonts w:ascii="Cordia New" w:eastAsia="SimHei" w:hAnsi="Cordia New" w:cs="Cordia New"/>
      <w:caps/>
      <w:sz w:val="28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3"/>
    </w:pPr>
    <w:rPr>
      <w:rFonts w:ascii="Cordia New" w:eastAsia="SimHei" w:hAnsi="Cordia New" w:cs="Cordia New"/>
      <w:i/>
      <w:iCs/>
      <w:sz w:val="28"/>
    </w:rPr>
  </w:style>
  <w:style w:type="paragraph" w:customStyle="1" w:styleId="51">
    <w:name w:val="หัวเรื่อง 5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4"/>
    </w:pPr>
    <w:rPr>
      <w:rFonts w:ascii="Cordia New" w:eastAsia="SimHei" w:hAnsi="Cordia New" w:cs="Cordia New"/>
      <w:sz w:val="24"/>
      <w:szCs w:val="24"/>
    </w:rPr>
  </w:style>
  <w:style w:type="paragraph" w:customStyle="1" w:styleId="61">
    <w:name w:val="หัวเรื่อง 6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7"/>
    </w:pPr>
    <w:rPr>
      <w:rFonts w:ascii="Cordia New" w:eastAsia="SimHei" w:hAnsi="Cordia New" w:cs="Cordia New"/>
      <w:caps/>
      <w:sz w:val="21"/>
      <w:szCs w:val="21"/>
    </w:rPr>
  </w:style>
  <w:style w:type="paragraph" w:customStyle="1" w:styleId="91">
    <w:name w:val="หัวเรื่อง 91"/>
    <w:basedOn w:val="a"/>
    <w:next w:val="a"/>
    <w:uiPriority w:val="9"/>
    <w:semiHidden/>
    <w:unhideWhenUsed/>
    <w:qFormat/>
    <w:rsid w:val="00E54149"/>
    <w:pPr>
      <w:keepNext/>
      <w:keepLines/>
      <w:spacing w:before="80" w:after="0" w:line="240" w:lineRule="auto"/>
      <w:outlineLvl w:val="8"/>
    </w:pPr>
    <w:rPr>
      <w:rFonts w:ascii="Cordia New" w:eastAsia="SimHei" w:hAnsi="Cordia New" w:cs="Cordia New"/>
      <w:i/>
      <w:iCs/>
      <w:caps/>
      <w:sz w:val="21"/>
      <w:szCs w:val="21"/>
    </w:rPr>
  </w:style>
  <w:style w:type="numbering" w:customStyle="1" w:styleId="12">
    <w:name w:val="ไม่มีรายการ1"/>
    <w:next w:val="a2"/>
    <w:uiPriority w:val="99"/>
    <w:semiHidden/>
    <w:unhideWhenUsed/>
    <w:rsid w:val="00E54149"/>
  </w:style>
  <w:style w:type="character" w:customStyle="1" w:styleId="10">
    <w:name w:val="หัวเรื่อง 1 อักขระ"/>
    <w:basedOn w:val="a0"/>
    <w:link w:val="1"/>
    <w:uiPriority w:val="9"/>
    <w:rsid w:val="00E54149"/>
    <w:rPr>
      <w:rFonts w:ascii="Cordia New" w:eastAsia="SimHei" w:hAnsi="Cordia New" w:cs="Cordia New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54149"/>
    <w:rPr>
      <w:rFonts w:ascii="Cordia New" w:eastAsia="SimHei" w:hAnsi="Cordia New"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54149"/>
    <w:rPr>
      <w:rFonts w:ascii="Cordia New" w:eastAsia="SimHei" w:hAnsi="Cordia New" w:cs="Cordia New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54149"/>
    <w:rPr>
      <w:rFonts w:ascii="Cordia New" w:eastAsia="SimHei" w:hAnsi="Cordia New" w:cs="Cordia New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54149"/>
    <w:rPr>
      <w:rFonts w:ascii="Cordia New" w:eastAsia="SimHei" w:hAnsi="Cordia New" w:cs="Cordia New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54149"/>
    <w:rPr>
      <w:rFonts w:ascii="Cordia New" w:eastAsia="SimHei" w:hAnsi="Cordia New" w:cs="Cordia New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54149"/>
    <w:rPr>
      <w:rFonts w:ascii="Cordia New" w:eastAsia="SimHei" w:hAnsi="Cordia New" w:cs="Cordia New"/>
      <w:color w:val="595959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54149"/>
    <w:rPr>
      <w:rFonts w:ascii="Cordia New" w:eastAsia="SimHei" w:hAnsi="Cordia New" w:cs="Cordia New"/>
      <w:cap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54149"/>
    <w:rPr>
      <w:rFonts w:ascii="Cordia New" w:eastAsia="SimHei" w:hAnsi="Cordia New" w:cs="Cordia New"/>
      <w:i/>
      <w:iCs/>
      <w:caps/>
    </w:rPr>
  </w:style>
  <w:style w:type="paragraph" w:customStyle="1" w:styleId="13">
    <w:name w:val="คำอธิบายภาพ1"/>
    <w:basedOn w:val="a"/>
    <w:next w:val="a"/>
    <w:uiPriority w:val="35"/>
    <w:semiHidden/>
    <w:unhideWhenUsed/>
    <w:qFormat/>
    <w:rsid w:val="00E54149"/>
    <w:pPr>
      <w:spacing w:after="160" w:line="240" w:lineRule="auto"/>
    </w:pPr>
    <w:rPr>
      <w:rFonts w:ascii="Cordia New" w:eastAsia="Cordia New" w:hAnsi="Cordia New" w:cs="Cordia New"/>
      <w:b/>
      <w:bCs/>
      <w:color w:val="ED7D31"/>
      <w:spacing w:val="10"/>
      <w:sz w:val="16"/>
      <w:szCs w:val="16"/>
    </w:rPr>
  </w:style>
  <w:style w:type="paragraph" w:customStyle="1" w:styleId="14">
    <w:name w:val="ชื่อเรื่อง1"/>
    <w:basedOn w:val="a"/>
    <w:next w:val="a"/>
    <w:uiPriority w:val="10"/>
    <w:qFormat/>
    <w:rsid w:val="00E54149"/>
    <w:pPr>
      <w:spacing w:after="0" w:line="240" w:lineRule="auto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af">
    <w:name w:val="ชื่อเรื่อง อักขระ"/>
    <w:basedOn w:val="a0"/>
    <w:link w:val="af0"/>
    <w:uiPriority w:val="10"/>
    <w:rsid w:val="00E54149"/>
    <w:rPr>
      <w:rFonts w:ascii="Cordia New" w:eastAsia="SimHei" w:hAnsi="Cordia New" w:cs="Cordia New"/>
      <w:caps/>
      <w:spacing w:val="40"/>
      <w:sz w:val="76"/>
      <w:szCs w:val="76"/>
    </w:rPr>
  </w:style>
  <w:style w:type="paragraph" w:customStyle="1" w:styleId="15">
    <w:name w:val="ชื่อเรื่องรอง1"/>
    <w:basedOn w:val="a"/>
    <w:next w:val="a"/>
    <w:uiPriority w:val="11"/>
    <w:qFormat/>
    <w:rsid w:val="00E54149"/>
    <w:pPr>
      <w:numPr>
        <w:ilvl w:val="1"/>
      </w:numPr>
      <w:spacing w:after="240" w:line="312" w:lineRule="auto"/>
    </w:pPr>
    <w:rPr>
      <w:rFonts w:ascii="Cordia New" w:eastAsia="Cordia New" w:hAnsi="Cordia New" w:cs="Cordia New"/>
      <w:color w:val="000000"/>
      <w:sz w:val="24"/>
      <w:szCs w:val="24"/>
    </w:rPr>
  </w:style>
  <w:style w:type="character" w:customStyle="1" w:styleId="af1">
    <w:name w:val="ชื่อเรื่องรอง อักขระ"/>
    <w:basedOn w:val="a0"/>
    <w:link w:val="af2"/>
    <w:uiPriority w:val="11"/>
    <w:rsid w:val="00E54149"/>
    <w:rPr>
      <w:color w:val="000000"/>
      <w:sz w:val="24"/>
      <w:szCs w:val="24"/>
    </w:rPr>
  </w:style>
  <w:style w:type="character" w:customStyle="1" w:styleId="16">
    <w:name w:val="ตัวเน้น1"/>
    <w:basedOn w:val="a0"/>
    <w:uiPriority w:val="20"/>
    <w:qFormat/>
    <w:rsid w:val="00E54149"/>
    <w:rPr>
      <w:rFonts w:ascii="Cordia New" w:eastAsia="SimSun" w:hAnsi="Cordia New" w:cs="Cordia New"/>
      <w:i/>
      <w:iCs/>
      <w:color w:val="C45911"/>
      <w:sz w:val="20"/>
      <w:szCs w:val="20"/>
    </w:rPr>
  </w:style>
  <w:style w:type="paragraph" w:customStyle="1" w:styleId="17">
    <w:name w:val="คำอ้างอิง1"/>
    <w:basedOn w:val="a"/>
    <w:next w:val="a"/>
    <w:uiPriority w:val="29"/>
    <w:qFormat/>
    <w:rsid w:val="00E54149"/>
    <w:pPr>
      <w:spacing w:before="160" w:after="160" w:line="312" w:lineRule="auto"/>
      <w:ind w:left="720"/>
    </w:pPr>
    <w:rPr>
      <w:rFonts w:ascii="Cordia New" w:eastAsia="SimHei" w:hAnsi="Cordia New" w:cs="Cordia New"/>
      <w:sz w:val="24"/>
      <w:szCs w:val="24"/>
    </w:rPr>
  </w:style>
  <w:style w:type="character" w:customStyle="1" w:styleId="af3">
    <w:name w:val="คำอ้างอิง อักขระ"/>
    <w:basedOn w:val="a0"/>
    <w:link w:val="af4"/>
    <w:uiPriority w:val="29"/>
    <w:rsid w:val="00E54149"/>
    <w:rPr>
      <w:rFonts w:ascii="Cordia New" w:eastAsia="SimHei" w:hAnsi="Cordia New" w:cs="Cordia New"/>
      <w:sz w:val="24"/>
      <w:szCs w:val="24"/>
    </w:rPr>
  </w:style>
  <w:style w:type="paragraph" w:customStyle="1" w:styleId="18">
    <w:name w:val="ทำให้คำอ้างอิงเป็นสีเข้มขึ้น1"/>
    <w:basedOn w:val="a"/>
    <w:next w:val="a"/>
    <w:uiPriority w:val="30"/>
    <w:qFormat/>
    <w:rsid w:val="00E54149"/>
    <w:pPr>
      <w:spacing w:before="100" w:beforeAutospacing="1" w:after="240" w:line="312" w:lineRule="auto"/>
      <w:ind w:left="936" w:right="936"/>
      <w:jc w:val="center"/>
    </w:pPr>
    <w:rPr>
      <w:rFonts w:ascii="Cordia New" w:eastAsia="SimHei" w:hAnsi="Cordia New" w:cs="Cordia New"/>
      <w:caps/>
      <w:color w:val="C45911"/>
      <w:spacing w:val="10"/>
      <w:sz w:val="28"/>
    </w:rPr>
  </w:style>
  <w:style w:type="character" w:customStyle="1" w:styleId="af5">
    <w:name w:val="ทำให้คำอ้างอิงเป็นสีเข้มขึ้น อักขระ"/>
    <w:basedOn w:val="a0"/>
    <w:link w:val="af6"/>
    <w:uiPriority w:val="30"/>
    <w:rsid w:val="00E54149"/>
    <w:rPr>
      <w:rFonts w:ascii="Cordia New" w:eastAsia="SimHei" w:hAnsi="Cordia New" w:cs="Cordia New"/>
      <w:caps/>
      <w:color w:val="C45911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E54149"/>
    <w:rPr>
      <w:i/>
      <w:iCs/>
      <w:color w:val="auto"/>
    </w:rPr>
  </w:style>
  <w:style w:type="character" w:customStyle="1" w:styleId="19">
    <w:name w:val="ทำให้ตัวเน้นเป็นสีเข้มขึ้น1"/>
    <w:basedOn w:val="a0"/>
    <w:uiPriority w:val="21"/>
    <w:qFormat/>
    <w:rsid w:val="00E54149"/>
    <w:rPr>
      <w:rFonts w:ascii="Cordia New" w:eastAsia="SimSun" w:hAnsi="Cordia New" w:cs="Cordia New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customStyle="1" w:styleId="1a">
    <w:name w:val="ทำให้การอ้างอิงเป็นสีอ่อนลง1"/>
    <w:basedOn w:val="a0"/>
    <w:uiPriority w:val="31"/>
    <w:qFormat/>
    <w:rsid w:val="00E54149"/>
    <w:rPr>
      <w:rFonts w:ascii="Cordia New" w:eastAsia="SimSun" w:hAnsi="Cordia New" w:cs="Cordia New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customStyle="1" w:styleId="1b">
    <w:name w:val="ทำให้การอ้างอิงเป็นสีเข้มขึ้น1"/>
    <w:basedOn w:val="a0"/>
    <w:uiPriority w:val="32"/>
    <w:qFormat/>
    <w:rsid w:val="00E54149"/>
    <w:rPr>
      <w:rFonts w:ascii="Cordia New" w:eastAsia="SimSun" w:hAnsi="Cordia New" w:cs="Cordia New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customStyle="1" w:styleId="1c">
    <w:name w:val="ชื่อหนังสือ1"/>
    <w:basedOn w:val="a0"/>
    <w:uiPriority w:val="33"/>
    <w:qFormat/>
    <w:rsid w:val="00E54149"/>
    <w:rPr>
      <w:rFonts w:ascii="Cordia New" w:eastAsia="SimSun" w:hAnsi="Cordia New" w:cs="Cordia New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1d">
    <w:name w:val="หัวเรื่องสารบัญ1"/>
    <w:basedOn w:val="1"/>
    <w:next w:val="a"/>
    <w:uiPriority w:val="39"/>
    <w:semiHidden/>
    <w:unhideWhenUsed/>
    <w:qFormat/>
    <w:rsid w:val="00E54149"/>
  </w:style>
  <w:style w:type="table" w:customStyle="1" w:styleId="1e">
    <w:name w:val="เส้นตาราง1"/>
    <w:basedOn w:val="a1"/>
    <w:next w:val="af8"/>
    <w:uiPriority w:val="39"/>
    <w:rsid w:val="00E54149"/>
    <w:rPr>
      <w:rFonts w:ascii="Cordia New" w:eastAsia="Cordia New" w:hAnsi="Cordia New" w:cs="Cordia New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หัวเรื่อง 1 อักขระ1"/>
    <w:basedOn w:val="a0"/>
    <w:uiPriority w:val="9"/>
    <w:rsid w:val="00E5414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basedOn w:val="a0"/>
    <w:uiPriority w:val="9"/>
    <w:semiHidden/>
    <w:rsid w:val="00E5414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a0"/>
    <w:uiPriority w:val="9"/>
    <w:semiHidden/>
    <w:rsid w:val="00E5414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10">
    <w:name w:val="หัวเรื่อง 4 อักขระ1"/>
    <w:basedOn w:val="a0"/>
    <w:uiPriority w:val="9"/>
    <w:semiHidden/>
    <w:rsid w:val="00E5414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510">
    <w:name w:val="หัวเรื่อง 5 อักขระ1"/>
    <w:basedOn w:val="a0"/>
    <w:uiPriority w:val="9"/>
    <w:semiHidden/>
    <w:rsid w:val="00E54149"/>
    <w:rPr>
      <w:rFonts w:asciiTheme="majorHAnsi" w:eastAsiaTheme="majorEastAsia" w:hAnsiTheme="majorHAnsi" w:cstheme="majorBidi"/>
      <w:color w:val="2F5496" w:themeColor="accent1" w:themeShade="BF"/>
      <w:sz w:val="22"/>
      <w:szCs w:val="28"/>
    </w:rPr>
  </w:style>
  <w:style w:type="character" w:customStyle="1" w:styleId="610">
    <w:name w:val="หัวเรื่อง 6 อักขระ1"/>
    <w:basedOn w:val="a0"/>
    <w:uiPriority w:val="9"/>
    <w:semiHidden/>
    <w:rsid w:val="00E54149"/>
    <w:rPr>
      <w:rFonts w:asciiTheme="majorHAnsi" w:eastAsiaTheme="majorEastAsia" w:hAnsiTheme="majorHAnsi" w:cstheme="majorBidi"/>
      <w:color w:val="1F3763" w:themeColor="accent1" w:themeShade="7F"/>
      <w:sz w:val="22"/>
      <w:szCs w:val="28"/>
    </w:rPr>
  </w:style>
  <w:style w:type="character" w:customStyle="1" w:styleId="710">
    <w:name w:val="หัวเรื่อง 7 อักขระ1"/>
    <w:basedOn w:val="a0"/>
    <w:uiPriority w:val="9"/>
    <w:semiHidden/>
    <w:rsid w:val="00E5414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8"/>
    </w:rPr>
  </w:style>
  <w:style w:type="character" w:customStyle="1" w:styleId="810">
    <w:name w:val="หัวเรื่อง 8 อักขระ1"/>
    <w:basedOn w:val="a0"/>
    <w:uiPriority w:val="9"/>
    <w:semiHidden/>
    <w:rsid w:val="00E54149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10">
    <w:name w:val="หัวเรื่อง 9 อักขระ1"/>
    <w:basedOn w:val="a0"/>
    <w:uiPriority w:val="9"/>
    <w:semiHidden/>
    <w:rsid w:val="00E541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0">
    <w:name w:val="Title"/>
    <w:basedOn w:val="a"/>
    <w:next w:val="a"/>
    <w:link w:val="af"/>
    <w:uiPriority w:val="10"/>
    <w:qFormat/>
    <w:rsid w:val="00E54149"/>
    <w:pPr>
      <w:spacing w:after="0" w:line="240" w:lineRule="auto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1f">
    <w:name w:val="ชื่อเรื่อง อักขระ1"/>
    <w:basedOn w:val="a0"/>
    <w:uiPriority w:val="10"/>
    <w:rsid w:val="00E541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2">
    <w:name w:val="Subtitle"/>
    <w:basedOn w:val="a"/>
    <w:next w:val="a"/>
    <w:link w:val="af1"/>
    <w:uiPriority w:val="11"/>
    <w:qFormat/>
    <w:rsid w:val="00E54149"/>
    <w:pPr>
      <w:numPr>
        <w:ilvl w:val="1"/>
      </w:numPr>
      <w:spacing w:after="160"/>
    </w:pPr>
    <w:rPr>
      <w:color w:val="000000"/>
      <w:sz w:val="24"/>
      <w:szCs w:val="24"/>
    </w:rPr>
  </w:style>
  <w:style w:type="character" w:customStyle="1" w:styleId="1f0">
    <w:name w:val="ชื่อเรื่องรอง อักขระ1"/>
    <w:basedOn w:val="a0"/>
    <w:uiPriority w:val="11"/>
    <w:rsid w:val="00E541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9">
    <w:name w:val="Emphasis"/>
    <w:basedOn w:val="a0"/>
    <w:uiPriority w:val="20"/>
    <w:qFormat/>
    <w:rsid w:val="00E54149"/>
    <w:rPr>
      <w:i/>
      <w:iCs/>
    </w:rPr>
  </w:style>
  <w:style w:type="paragraph" w:styleId="af4">
    <w:name w:val="Quote"/>
    <w:basedOn w:val="a"/>
    <w:next w:val="a"/>
    <w:link w:val="af3"/>
    <w:uiPriority w:val="29"/>
    <w:qFormat/>
    <w:rsid w:val="00E54149"/>
    <w:pPr>
      <w:spacing w:before="200" w:after="160"/>
      <w:ind w:left="864" w:right="864"/>
      <w:jc w:val="center"/>
    </w:pPr>
    <w:rPr>
      <w:rFonts w:ascii="Cordia New" w:eastAsia="SimHei" w:hAnsi="Cordia New" w:cs="Cordia New"/>
      <w:sz w:val="24"/>
      <w:szCs w:val="24"/>
    </w:rPr>
  </w:style>
  <w:style w:type="character" w:customStyle="1" w:styleId="1f1">
    <w:name w:val="คำอ้างอิง อักขระ1"/>
    <w:basedOn w:val="a0"/>
    <w:uiPriority w:val="29"/>
    <w:rsid w:val="00E54149"/>
    <w:rPr>
      <w:i/>
      <w:iCs/>
      <w:color w:val="404040" w:themeColor="text1" w:themeTint="BF"/>
      <w:sz w:val="22"/>
      <w:szCs w:val="28"/>
    </w:rPr>
  </w:style>
  <w:style w:type="paragraph" w:styleId="af6">
    <w:name w:val="Intense Quote"/>
    <w:basedOn w:val="a"/>
    <w:next w:val="a"/>
    <w:link w:val="af5"/>
    <w:uiPriority w:val="30"/>
    <w:qFormat/>
    <w:rsid w:val="00E541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ordia New" w:eastAsia="SimHei" w:hAnsi="Cordia New" w:cs="Cordia New"/>
      <w:caps/>
      <w:color w:val="C45911"/>
      <w:spacing w:val="10"/>
      <w:sz w:val="28"/>
    </w:rPr>
  </w:style>
  <w:style w:type="character" w:customStyle="1" w:styleId="1f2">
    <w:name w:val="ทำให้คำอ้างอิงเป็นสีเข้มขึ้น อักขระ1"/>
    <w:basedOn w:val="a0"/>
    <w:uiPriority w:val="30"/>
    <w:rsid w:val="00E54149"/>
    <w:rPr>
      <w:i/>
      <w:iCs/>
      <w:color w:val="4472C4" w:themeColor="accent1"/>
      <w:sz w:val="22"/>
      <w:szCs w:val="28"/>
    </w:rPr>
  </w:style>
  <w:style w:type="character" w:styleId="afa">
    <w:name w:val="Intense Emphasis"/>
    <w:basedOn w:val="a0"/>
    <w:uiPriority w:val="21"/>
    <w:qFormat/>
    <w:rsid w:val="00E54149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54149"/>
    <w:rPr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E54149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E54149"/>
    <w:rPr>
      <w:b/>
      <w:bCs/>
      <w:i/>
      <w:iCs/>
      <w:spacing w:val="5"/>
    </w:rPr>
  </w:style>
  <w:style w:type="table" w:styleId="af8">
    <w:name w:val="Table Grid"/>
    <w:basedOn w:val="a1"/>
    <w:uiPriority w:val="59"/>
    <w:rsid w:val="00E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14</cp:revision>
  <cp:lastPrinted>2022-10-31T01:47:00Z</cp:lastPrinted>
  <dcterms:created xsi:type="dcterms:W3CDTF">2022-10-31T01:43:00Z</dcterms:created>
  <dcterms:modified xsi:type="dcterms:W3CDTF">2022-10-31T05:10:00Z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b3c25271f898b6f5cbfef795ba9b53072eaf85f469559d68612ce20711e9b79c</vt:lpwstr>
  </property>
</Properties>
</file>