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C6229" w14:textId="77777777" w:rsidR="003F2F78" w:rsidRPr="001B1504" w:rsidRDefault="003F2F78" w:rsidP="001B1504">
      <w:pPr>
        <w:spacing w:after="24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B1504">
        <w:rPr>
          <w:rFonts w:asciiTheme="minorBidi" w:eastAsia="Times New Roman" w:hAnsiTheme="minorBidi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40D0110D" wp14:editId="092AE9FB">
            <wp:extent cx="1492250" cy="584200"/>
            <wp:effectExtent l="0" t="0" r="0" b="6350"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1C5" w14:textId="77777777" w:rsidR="003F2F78" w:rsidRPr="001B1504" w:rsidRDefault="003F2F78" w:rsidP="001B1504">
      <w:pPr>
        <w:spacing w:after="240" w:line="240" w:lineRule="auto"/>
        <w:jc w:val="right"/>
        <w:rPr>
          <w:rFonts w:asciiTheme="minorBidi" w:eastAsia="Times New Roman" w:hAnsiTheme="minorBidi"/>
          <w:sz w:val="32"/>
          <w:szCs w:val="32"/>
        </w:rPr>
      </w:pPr>
      <w:r w:rsidRPr="001B1504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14:paraId="1E5F7938" w14:textId="77777777" w:rsidR="00150F00" w:rsidRPr="001B1504" w:rsidRDefault="00150F00" w:rsidP="001B1504">
      <w:pPr>
        <w:spacing w:before="240" w:after="240"/>
        <w:jc w:val="thaiDistribute"/>
        <w:rPr>
          <w:rFonts w:asciiTheme="minorBidi" w:hAnsiTheme="minorBidi"/>
          <w:sz w:val="32"/>
          <w:szCs w:val="32"/>
        </w:rPr>
      </w:pPr>
      <w:r w:rsidRPr="001B1504">
        <w:rPr>
          <w:rFonts w:asciiTheme="minorBidi" w:hAnsiTheme="minorBidi"/>
          <w:color w:val="000000"/>
          <w:sz w:val="32"/>
          <w:szCs w:val="32"/>
          <w:cs/>
        </w:rPr>
        <w:t>“</w:t>
      </w:r>
      <w:r w:rsidRPr="001B1504">
        <w:rPr>
          <w:rFonts w:asciiTheme="minorBidi" w:hAnsiTheme="minorBidi"/>
          <w:b/>
          <w:bCs/>
          <w:color w:val="000000"/>
          <w:sz w:val="32"/>
          <w:szCs w:val="32"/>
          <w:cs/>
        </w:rPr>
        <w:t>กรุงไทย” เคียงข้างผู้ประสบภัยน้ำท่วม ออกมาตรการช่วยลูกค้ารายย่อยและลูกค้าธุรกิจ ลดภาระทางการเงิน</w:t>
      </w:r>
      <w:r w:rsidRPr="001B1504">
        <w:rPr>
          <w:rFonts w:asciiTheme="minorBidi" w:hAnsiTheme="minorBidi"/>
          <w:b/>
          <w:bCs/>
          <w:color w:val="000000"/>
          <w:sz w:val="32"/>
          <w:szCs w:val="32"/>
        </w:rPr>
        <w:t>   </w:t>
      </w:r>
    </w:p>
    <w:p w14:paraId="4FBA2D56" w14:textId="77777777" w:rsidR="00150F00" w:rsidRPr="001B1504" w:rsidRDefault="00150F00" w:rsidP="001B1504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“ธนาคารกรุงไทย” มีความห่วงใยและพร้อมเคียงข้างผู้ประสบภัยน้ำท่วม ออกมาตรการลดภาระทางการเงิน ช่วยเหลือลูกค้ารายย่อย และลูกค้าธุรกิจ ครอบคลุม พักชำระหนี้เงินต้น ลดดอกเบี้ย ลดค่างวด และเปลี่ยนประเภทหนี้ พร้อมสินเชื่อ 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Home For Cash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เพื่อซ่อมแซม ปรับปรุงที่อยู่อาศัยที่เสียหายจากน้ำท่วม</w:t>
      </w:r>
      <w:r w:rsidRPr="001B1504">
        <w:rPr>
          <w:rFonts w:asciiTheme="minorBidi" w:hAnsiTheme="minorBidi"/>
          <w:color w:val="000000"/>
          <w:sz w:val="32"/>
          <w:szCs w:val="32"/>
        </w:rPr>
        <w:t> </w:t>
      </w:r>
    </w:p>
    <w:p w14:paraId="346A2DD6" w14:textId="4A90FF87" w:rsidR="00150F00" w:rsidRPr="001B1504" w:rsidRDefault="00150F00" w:rsidP="001B1504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1B1504">
        <w:rPr>
          <w:rFonts w:asciiTheme="minorBidi" w:hAnsiTheme="minorBidi"/>
          <w:b/>
          <w:bCs/>
          <w:color w:val="000000"/>
          <w:sz w:val="32"/>
          <w:szCs w:val="32"/>
          <w:cs/>
        </w:rPr>
        <w:t>นายเอกชัย เตชะวิริยะกุล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 รองกรรมการผู้จัดการใหญ่ ธนาคารกรุงไทย เปิดเผยว่า ธนาคารกรุงไทย ในฐานะธนาคารพาณิชย์ชั้นนำของประเทศ ยืนหยัดเคียงข้างคนไทยในทุกสถานการณ์ มีความห่วงใยลูกค้าที่ได้รับผลกระทบจากสถานการณ์น้ำท่วมในหลายพื้นที่ทั่วประเทศ จึงออกมาตรการพิเศษ เพื่อช่วยเหลือลูกค้าธุรกิจและลูกค้ารายย่อย ลดภาระทางการเงิน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 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ด้วยเครื่องมือทางการเงินที่ครอบคลุม</w:t>
      </w:r>
      <w:r w:rsidRPr="001B150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ทั้ง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ลดอัตราดอกเบี้ย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,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ลดค่างวดการชำระหนี้แบบขั้นบันได (</w:t>
      </w:r>
      <w:r w:rsidRPr="001B1504">
        <w:rPr>
          <w:rFonts w:asciiTheme="minorBidi" w:hAnsiTheme="minorBidi"/>
          <w:color w:val="000000"/>
          <w:sz w:val="32"/>
          <w:szCs w:val="32"/>
        </w:rPr>
        <w:t>Step Up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) เพื่อให้สะท้อนภาวะเศรษฐกิจและรายได้ของลูกหนี้ที่น่าจะฟื้นตัวในอนาคต </w:t>
      </w:r>
      <w:r w:rsidR="001B1504" w:rsidRPr="001B1504">
        <w:rPr>
          <w:rFonts w:asciiTheme="minorBidi" w:hAnsiTheme="minorBidi"/>
          <w:color w:val="000000"/>
          <w:sz w:val="32"/>
          <w:szCs w:val="32"/>
          <w:cs/>
        </w:rPr>
        <w:t>,</w:t>
      </w:r>
      <w:r w:rsidRPr="001B1504">
        <w:rPr>
          <w:rFonts w:asciiTheme="minorBidi" w:hAnsiTheme="minorBidi"/>
          <w:sz w:val="32"/>
          <w:szCs w:val="32"/>
          <w:cs/>
        </w:rPr>
        <w:t>พักชำระเงินต้น ชำระเฉพาะดอกเบี้ย</w:t>
      </w:r>
      <w:r w:rsidR="001B1504" w:rsidRPr="001B1504">
        <w:rPr>
          <w:rFonts w:asciiTheme="minorBidi" w:hAnsiTheme="minorBidi"/>
          <w:sz w:val="32"/>
          <w:szCs w:val="32"/>
        </w:rPr>
        <w:t>,</w:t>
      </w:r>
      <w:r w:rsidRPr="001B1504">
        <w:rPr>
          <w:rFonts w:asciiTheme="minorBidi" w:hAnsiTheme="minorBidi"/>
          <w:sz w:val="32"/>
          <w:szCs w:val="32"/>
          <w:cs/>
        </w:rPr>
        <w:t xml:space="preserve"> พักชำระเงินต้น และ/หรือ  พักชำระดอกเบี้ย</w:t>
      </w:r>
      <w:r w:rsidR="007D4824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7D4824" w:rsidRPr="001B1504">
        <w:rPr>
          <w:rFonts w:asciiTheme="minorBidi" w:hAnsiTheme="minorBidi"/>
          <w:color w:val="000000"/>
          <w:sz w:val="32"/>
          <w:szCs w:val="32"/>
          <w:cs/>
        </w:rPr>
        <w:t>หรือ</w:t>
      </w:r>
      <w:r w:rsidR="007D4824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เปลี่ยนประเภทหนี้วงเงินกู้หมุนเวียน (</w:t>
      </w:r>
      <w:r w:rsidRPr="001B1504">
        <w:rPr>
          <w:rFonts w:asciiTheme="minorBidi" w:hAnsiTheme="minorBidi"/>
          <w:color w:val="000000"/>
          <w:sz w:val="32"/>
          <w:szCs w:val="32"/>
        </w:rPr>
        <w:t>Revolving Loan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) เป็นวงเงินกู้แบบมีกำหนดระยะเวลา (</w:t>
      </w:r>
      <w:r w:rsidRPr="001B1504">
        <w:rPr>
          <w:rFonts w:asciiTheme="minorBidi" w:hAnsiTheme="minorBidi"/>
          <w:color w:val="000000"/>
          <w:sz w:val="32"/>
          <w:szCs w:val="32"/>
        </w:rPr>
        <w:t>Term Loan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) ผ่อนสบายๆ แบบมีกำหนดระยะเวลา เป็นต้น  ทั้งนี้ </w:t>
      </w:r>
      <w:r w:rsidR="00DC50D7">
        <w:rPr>
          <w:rFonts w:asciiTheme="minorBidi" w:hAnsiTheme="minorBidi" w:hint="cs"/>
          <w:color w:val="000000"/>
          <w:sz w:val="32"/>
          <w:szCs w:val="32"/>
          <w:cs/>
        </w:rPr>
        <w:t>เงื่อนไขและเกณฑ์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การพิจารณาลูกค้าแต่ละรายเป็นไปตามหลักเกณฑ์ที่ธนาคารกำหนด </w:t>
      </w:r>
    </w:p>
    <w:p w14:paraId="686D2C4D" w14:textId="48C4CA30" w:rsidR="001B1504" w:rsidRPr="00BE34FD" w:rsidRDefault="00150F00" w:rsidP="001B1504">
      <w:pPr>
        <w:shd w:val="clear" w:color="auto" w:fill="FFFFFF"/>
        <w:ind w:firstLine="720"/>
        <w:jc w:val="thaiDistribute"/>
        <w:rPr>
          <w:rFonts w:asciiTheme="minorBidi" w:hAnsiTheme="minorBidi"/>
          <w:color w:val="FF0000"/>
          <w:sz w:val="32"/>
          <w:szCs w:val="32"/>
          <w:cs/>
        </w:rPr>
      </w:pPr>
      <w:r w:rsidRPr="001B1504">
        <w:rPr>
          <w:rFonts w:asciiTheme="minorBidi" w:hAnsiTheme="minorBidi"/>
          <w:color w:val="000000"/>
          <w:sz w:val="32"/>
          <w:szCs w:val="32"/>
          <w:cs/>
        </w:rPr>
        <w:t>นอกจากนี้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 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ธนาคารได้ออก</w:t>
      </w:r>
      <w:r w:rsidRPr="001B1504">
        <w:rPr>
          <w:rFonts w:asciiTheme="minorBidi" w:hAnsiTheme="minorBidi"/>
          <w:sz w:val="32"/>
          <w:szCs w:val="32"/>
          <w:cs/>
        </w:rPr>
        <w:t>สินเชื่อพิเศษ สำหรับลูกค้าสินเชื่อบ้าน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 </w:t>
      </w:r>
      <w:r w:rsidRPr="001B1504">
        <w:rPr>
          <w:rFonts w:asciiTheme="minorBidi" w:hAnsiTheme="minorBidi"/>
          <w:b/>
          <w:bCs/>
          <w:color w:val="000000"/>
          <w:sz w:val="32"/>
          <w:szCs w:val="32"/>
        </w:rPr>
        <w:t>Home For Cash 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เพื่อซ่อมแซม และปรับปรุงที่อยู่อาศัยที่ได้รับความเสียหายจากน้ำท่วม ด้วยอัตราดอกเบี้ยพิเศษ เฉลี่ย 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3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ปี เพียง </w:t>
      </w:r>
      <w:r w:rsidRPr="001B1504">
        <w:rPr>
          <w:rFonts w:asciiTheme="minorBidi" w:hAnsiTheme="minorBidi"/>
          <w:color w:val="000000"/>
          <w:sz w:val="32"/>
          <w:szCs w:val="32"/>
        </w:rPr>
        <w:t>3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.</w:t>
      </w:r>
      <w:r w:rsidRPr="001B1504">
        <w:rPr>
          <w:rFonts w:asciiTheme="minorBidi" w:hAnsiTheme="minorBidi"/>
          <w:color w:val="000000"/>
          <w:sz w:val="32"/>
          <w:szCs w:val="32"/>
        </w:rPr>
        <w:t>00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% ต่อปี </w:t>
      </w:r>
      <w:r w:rsidRPr="001B1504">
        <w:rPr>
          <w:rFonts w:asciiTheme="minorBidi" w:hAnsiTheme="minorBidi"/>
          <w:sz w:val="32"/>
          <w:szCs w:val="32"/>
          <w:cs/>
        </w:rPr>
        <w:t xml:space="preserve">(อ้างอิงจากอัตราดอกเบี้ย </w:t>
      </w:r>
      <w:r w:rsidRPr="001B1504">
        <w:rPr>
          <w:rFonts w:asciiTheme="minorBidi" w:hAnsiTheme="minorBidi"/>
          <w:sz w:val="32"/>
          <w:szCs w:val="32"/>
        </w:rPr>
        <w:t xml:space="preserve">MRR </w:t>
      </w:r>
      <w:r w:rsidRPr="001B1504">
        <w:rPr>
          <w:rFonts w:asciiTheme="minorBidi" w:hAnsiTheme="minorBidi"/>
          <w:sz w:val="32"/>
          <w:szCs w:val="32"/>
          <w:cs/>
        </w:rPr>
        <w:t xml:space="preserve">ปัจจุบัน)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ระยะเวลากู้สูงสุด 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30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ปี ฟรีค่าธรรมเนียม 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3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รายการ ได้แก่ </w:t>
      </w:r>
      <w:r w:rsidRPr="00A903AB">
        <w:rPr>
          <w:rFonts w:asciiTheme="minorBidi" w:hAnsiTheme="minorBidi"/>
          <w:color w:val="000000" w:themeColor="text1"/>
          <w:sz w:val="32"/>
          <w:szCs w:val="32"/>
          <w:cs/>
        </w:rPr>
        <w:t>ค่าธรรมเนียมประเมินราคาหลักทรัพย์ประกัน ค่าธรรมเนียมการยื่นกู้ และค่าธรรมเนียมจดจำนอง</w:t>
      </w:r>
      <w:r w:rsidRPr="00A903AB">
        <w:rPr>
          <w:rFonts w:asciiTheme="minorBidi" w:hAnsiTheme="minorBidi"/>
          <w:color w:val="000000" w:themeColor="text1"/>
          <w:sz w:val="32"/>
          <w:szCs w:val="32"/>
        </w:rPr>
        <w:t xml:space="preserve">  </w:t>
      </w:r>
      <w:r w:rsidR="00BE34FD" w:rsidRPr="00A903A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และสำหรับลูกค้าธุรกิจที่มีวงเงินสินเชื่อมากกว่า </w:t>
      </w:r>
      <w:r w:rsidR="00BE34FD" w:rsidRPr="00A903AB">
        <w:rPr>
          <w:rFonts w:asciiTheme="minorBidi" w:hAnsiTheme="minorBidi"/>
          <w:color w:val="000000" w:themeColor="text1"/>
          <w:sz w:val="32"/>
          <w:szCs w:val="32"/>
        </w:rPr>
        <w:t xml:space="preserve">20 </w:t>
      </w:r>
      <w:r w:rsidR="00BE34FD" w:rsidRPr="00A903A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ล้านบาท หรือมียอดขายมากกว่า </w:t>
      </w:r>
      <w:r w:rsidR="00BE34FD" w:rsidRPr="00A903AB">
        <w:rPr>
          <w:rFonts w:asciiTheme="minorBidi" w:hAnsiTheme="minorBidi"/>
          <w:color w:val="000000" w:themeColor="text1"/>
          <w:sz w:val="32"/>
          <w:szCs w:val="32"/>
        </w:rPr>
        <w:t xml:space="preserve">100 </w:t>
      </w:r>
      <w:r w:rsidR="00BE34FD" w:rsidRPr="00A903AB">
        <w:rPr>
          <w:rFonts w:asciiTheme="minorBidi" w:hAnsiTheme="minorBidi" w:hint="cs"/>
          <w:color w:val="000000" w:themeColor="text1"/>
          <w:sz w:val="32"/>
          <w:szCs w:val="32"/>
          <w:cs/>
        </w:rPr>
        <w:t>ล้านบาทต่อปีที่ธุรกิจ</w:t>
      </w:r>
      <w:r w:rsidR="00AD5504" w:rsidRPr="00A903A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ได้รับผลกระทบจากสถานการณ์น้ำท่วม </w:t>
      </w:r>
      <w:r w:rsidR="004D274C" w:rsidRPr="00A903AB">
        <w:rPr>
          <w:rFonts w:asciiTheme="minorBidi" w:hAnsiTheme="minorBidi" w:hint="cs"/>
          <w:color w:val="000000" w:themeColor="text1"/>
          <w:sz w:val="32"/>
          <w:szCs w:val="32"/>
          <w:cs/>
        </w:rPr>
        <w:t>สามารถยื่นขอ</w:t>
      </w:r>
      <w:r w:rsidR="00BE34FD" w:rsidRPr="00A903AB">
        <w:rPr>
          <w:rFonts w:asciiTheme="minorBidi" w:hAnsiTheme="minorBidi" w:cs="Cordia New"/>
          <w:color w:val="000000" w:themeColor="text1"/>
          <w:sz w:val="32"/>
          <w:szCs w:val="32"/>
          <w:cs/>
        </w:rPr>
        <w:t>วงเงินสินเชื่อ</w:t>
      </w:r>
      <w:r w:rsidR="00AD5504" w:rsidRPr="00A903AB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ธุรกิจ</w:t>
      </w:r>
      <w:r w:rsidR="00BE34FD" w:rsidRPr="00A903AB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</w:t>
      </w:r>
      <w:r w:rsidR="00AD5504" w:rsidRPr="00A903AB">
        <w:rPr>
          <w:rFonts w:asciiTheme="minorBidi" w:hAnsiTheme="minorBidi" w:cs="Cordia New"/>
          <w:color w:val="000000" w:themeColor="text1"/>
          <w:sz w:val="32"/>
          <w:szCs w:val="32"/>
          <w:cs/>
        </w:rPr>
        <w:t>(</w:t>
      </w:r>
      <w:r w:rsidR="00BE34FD" w:rsidRPr="00A903AB">
        <w:rPr>
          <w:rFonts w:asciiTheme="minorBidi" w:hAnsiTheme="minorBidi"/>
          <w:color w:val="000000" w:themeColor="text1"/>
          <w:sz w:val="32"/>
          <w:szCs w:val="32"/>
        </w:rPr>
        <w:t>Term Loan</w:t>
      </w:r>
      <w:r w:rsidR="00AD5504" w:rsidRPr="00A903AB">
        <w:rPr>
          <w:rFonts w:asciiTheme="minorBidi" w:hAnsiTheme="minorBidi" w:cs="Cordia New"/>
          <w:color w:val="000000" w:themeColor="text1"/>
          <w:sz w:val="32"/>
          <w:szCs w:val="32"/>
          <w:cs/>
        </w:rPr>
        <w:t>)</w:t>
      </w:r>
      <w:r w:rsidR="00BE34FD" w:rsidRPr="00A903AB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เพื่อฟื้นฟูกิจการจากภัยน้ำท่วม  อัตราดอกเบี้ยปีแรก 4% ผ่อนนานสูงสุด 7 ปี</w:t>
      </w:r>
    </w:p>
    <w:p w14:paraId="3F4983B4" w14:textId="01860242" w:rsidR="00150F00" w:rsidRPr="001B1504" w:rsidRDefault="00150F00" w:rsidP="001B1504">
      <w:pPr>
        <w:shd w:val="clear" w:color="auto" w:fill="FFFFFF"/>
        <w:ind w:firstLine="720"/>
        <w:jc w:val="thaiDistribute"/>
        <w:rPr>
          <w:rFonts w:asciiTheme="minorBidi" w:hAnsiTheme="minorBidi"/>
          <w:color w:val="000000"/>
          <w:sz w:val="32"/>
          <w:szCs w:val="32"/>
          <w:cs/>
        </w:rPr>
      </w:pPr>
      <w:r w:rsidRPr="001B1504">
        <w:rPr>
          <w:rFonts w:asciiTheme="minorBidi" w:hAnsiTheme="minorBidi"/>
          <w:color w:val="000000"/>
          <w:sz w:val="32"/>
          <w:szCs w:val="32"/>
          <w:cs/>
        </w:rPr>
        <w:t>ธนาคารกรุงไทย ยึดมั่นดำเนินธุรกิจภายใต้วิสัยทัศน์ “กรุงไทย เคียงข้างไทย สู่ความยั่งยืน”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 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เดินหน้าพัฒนาผลิตภัณฑ์และบริการ เพื่อยกระดับคุณภาพชีวิตคนไทยให้ดีขึ้นอย่างต่อเนื่อง ลูกค้าที่สนใจสามารถยื่นขอสินเชื่อเพื่อรับการช่วยเหลือได้ที่ธนาคารกรุงไทย สาขา หรือหน่วยงานผู้ดูแลบัญชีสินเชื่อของท่าน ตั้งแต่วันนี้ถึงวันที่ 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30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ธันวาคม 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2565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 xml:space="preserve">สอบถามข้อมูลเพิ่มเติมได้ที่สาขาธนาคารกรุงไทย </w:t>
      </w:r>
      <w:r w:rsidRPr="001B1504">
        <w:rPr>
          <w:rFonts w:asciiTheme="minorBidi" w:hAnsiTheme="minorBidi"/>
          <w:color w:val="000000"/>
          <w:sz w:val="32"/>
          <w:szCs w:val="32"/>
        </w:rPr>
        <w:t xml:space="preserve">Krungthai Contact Center  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โทร</w:t>
      </w:r>
      <w:r w:rsidRPr="001B1504">
        <w:rPr>
          <w:rFonts w:asciiTheme="minorBidi" w:hAnsiTheme="minorBidi"/>
          <w:color w:val="000000"/>
          <w:sz w:val="32"/>
          <w:szCs w:val="32"/>
        </w:rPr>
        <w:t>    02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-</w:t>
      </w:r>
      <w:r w:rsidRPr="001B1504">
        <w:rPr>
          <w:rFonts w:asciiTheme="minorBidi" w:hAnsiTheme="minorBidi"/>
          <w:color w:val="000000"/>
          <w:sz w:val="32"/>
          <w:szCs w:val="32"/>
        </w:rPr>
        <w:t>111</w:t>
      </w:r>
      <w:r w:rsidRPr="001B1504">
        <w:rPr>
          <w:rFonts w:asciiTheme="minorBidi" w:hAnsiTheme="minorBidi"/>
          <w:color w:val="000000"/>
          <w:sz w:val="32"/>
          <w:szCs w:val="32"/>
          <w:cs/>
        </w:rPr>
        <w:t>-</w:t>
      </w:r>
      <w:r w:rsidRPr="001B1504">
        <w:rPr>
          <w:rFonts w:asciiTheme="minorBidi" w:hAnsiTheme="minorBidi"/>
          <w:color w:val="000000"/>
          <w:sz w:val="32"/>
          <w:szCs w:val="32"/>
        </w:rPr>
        <w:t>1111 </w:t>
      </w:r>
      <w:r w:rsidR="00971651">
        <w:rPr>
          <w:rFonts w:asciiTheme="minorBidi" w:hAnsiTheme="minorBidi" w:hint="cs"/>
          <w:color w:val="000000"/>
          <w:sz w:val="32"/>
          <w:szCs w:val="32"/>
          <w:cs/>
        </w:rPr>
        <w:t xml:space="preserve">หรือ </w:t>
      </w:r>
      <w:hyperlink r:id="rId6" w:tgtFrame="_blank" w:history="1"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https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://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krungthai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.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com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/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link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/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flood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-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relief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-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measures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-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pr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  <w:cs/>
          </w:rPr>
          <w:t>-</w:t>
        </w:r>
        <w:r w:rsidR="00971651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news</w:t>
        </w:r>
      </w:hyperlink>
    </w:p>
    <w:p w14:paraId="19BB4844" w14:textId="3C49507F" w:rsidR="00EC6261" w:rsidRPr="001B1504" w:rsidRDefault="00150F00" w:rsidP="00B44404">
      <w:pPr>
        <w:spacing w:after="0"/>
        <w:jc w:val="thaiDistribute"/>
        <w:rPr>
          <w:rFonts w:asciiTheme="minorBidi" w:eastAsia="Times New Roman" w:hAnsiTheme="minorBidi"/>
          <w:sz w:val="32"/>
          <w:szCs w:val="32"/>
        </w:rPr>
      </w:pPr>
      <w:r w:rsidRPr="001B1504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ทีม </w:t>
      </w:r>
      <w:r w:rsidRPr="001B1504">
        <w:rPr>
          <w:rFonts w:asciiTheme="minorBidi" w:hAnsiTheme="minorBidi"/>
          <w:b/>
          <w:bCs/>
          <w:color w:val="000000"/>
          <w:sz w:val="32"/>
          <w:szCs w:val="32"/>
        </w:rPr>
        <w:t xml:space="preserve">Marketing Strategy 31 </w:t>
      </w:r>
      <w:r w:rsidRPr="001B1504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ตุลาคม </w:t>
      </w:r>
      <w:r w:rsidRPr="001B1504">
        <w:rPr>
          <w:rFonts w:asciiTheme="minorBidi" w:hAnsiTheme="minorBidi"/>
          <w:b/>
          <w:bCs/>
          <w:color w:val="000000"/>
          <w:sz w:val="32"/>
          <w:szCs w:val="32"/>
        </w:rPr>
        <w:t>2565 </w:t>
      </w:r>
      <w:bookmarkStart w:id="0" w:name="_GoBack"/>
      <w:bookmarkEnd w:id="0"/>
    </w:p>
    <w:sectPr w:rsidR="00EC6261" w:rsidRPr="001B1504" w:rsidSect="003F2F78">
      <w:pgSz w:w="11906" w:h="16838"/>
      <w:pgMar w:top="567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444D7"/>
    <w:multiLevelType w:val="multilevel"/>
    <w:tmpl w:val="3C10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E6D1E"/>
    <w:rsid w:val="0013778B"/>
    <w:rsid w:val="00150F00"/>
    <w:rsid w:val="00182CA6"/>
    <w:rsid w:val="001A5881"/>
    <w:rsid w:val="001B1504"/>
    <w:rsid w:val="001B173E"/>
    <w:rsid w:val="001D1ADE"/>
    <w:rsid w:val="001D27D7"/>
    <w:rsid w:val="002F59D0"/>
    <w:rsid w:val="003F2F78"/>
    <w:rsid w:val="00441E12"/>
    <w:rsid w:val="004778D3"/>
    <w:rsid w:val="00487C78"/>
    <w:rsid w:val="004D274C"/>
    <w:rsid w:val="0053770C"/>
    <w:rsid w:val="00582850"/>
    <w:rsid w:val="00611150"/>
    <w:rsid w:val="00683F26"/>
    <w:rsid w:val="00796FED"/>
    <w:rsid w:val="007C63F3"/>
    <w:rsid w:val="007D1AD0"/>
    <w:rsid w:val="007D4824"/>
    <w:rsid w:val="0089502F"/>
    <w:rsid w:val="008A2BE6"/>
    <w:rsid w:val="008B265A"/>
    <w:rsid w:val="008D28CD"/>
    <w:rsid w:val="008E7EAD"/>
    <w:rsid w:val="0091721F"/>
    <w:rsid w:val="00933709"/>
    <w:rsid w:val="0096670B"/>
    <w:rsid w:val="00971651"/>
    <w:rsid w:val="009F2CFC"/>
    <w:rsid w:val="00A566F0"/>
    <w:rsid w:val="00A70224"/>
    <w:rsid w:val="00A903AB"/>
    <w:rsid w:val="00AA7025"/>
    <w:rsid w:val="00AD5504"/>
    <w:rsid w:val="00B44404"/>
    <w:rsid w:val="00B77A7A"/>
    <w:rsid w:val="00B92A07"/>
    <w:rsid w:val="00BB2CCA"/>
    <w:rsid w:val="00BE34FD"/>
    <w:rsid w:val="00C14395"/>
    <w:rsid w:val="00C425A3"/>
    <w:rsid w:val="00C72557"/>
    <w:rsid w:val="00D1658F"/>
    <w:rsid w:val="00DA3C7F"/>
    <w:rsid w:val="00DC50D7"/>
    <w:rsid w:val="00DE27BD"/>
    <w:rsid w:val="00EB7AB0"/>
    <w:rsid w:val="00EC6261"/>
    <w:rsid w:val="00EE5B6B"/>
    <w:rsid w:val="00F126BB"/>
    <w:rsid w:val="00F30F17"/>
    <w:rsid w:val="00F575CC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C5AE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ngthai.com/link/flood-relief-measures-pr-new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4</cp:revision>
  <cp:lastPrinted>2022-08-15T08:27:00Z</cp:lastPrinted>
  <dcterms:created xsi:type="dcterms:W3CDTF">2022-10-31T04:10:00Z</dcterms:created>
  <dcterms:modified xsi:type="dcterms:W3CDTF">2022-10-31T04:57:00Z</dcterms:modified>
</cp:coreProperties>
</file>