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717C5948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</w:pP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ที่ ปส.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85282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="00E776E6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2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E776E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6 ตุลาคม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27477B5A" w14:textId="77777777" w:rsidR="00E776E6" w:rsidRDefault="00E776E6" w:rsidP="00E13772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E776E6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</w:t>
      </w:r>
      <w:r w:rsidRPr="00E776E6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E776E6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ห่วงใยเหตุการณ์น้ำท่วม</w:t>
      </w:r>
      <w:r w:rsidRPr="00E776E6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</w:p>
    <w:p w14:paraId="75D58579" w14:textId="6EEA02B7" w:rsidR="00E776E6" w:rsidRPr="00E776E6" w:rsidRDefault="00E776E6" w:rsidP="00E776E6">
      <w:pPr>
        <w:pStyle w:val="Footer"/>
        <w:ind w:leftChars="0" w:left="0" w:firstLineChars="0" w:firstLine="0"/>
        <w:jc w:val="center"/>
        <w:rPr>
          <w:rFonts w:hint="cs"/>
          <w:noProof/>
        </w:rPr>
      </w:pPr>
      <w:r w:rsidRPr="00E776E6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ออกมาตรการช่วยเหลือให้ลูกค้าและประชาชนผู้ประสบภัย</w:t>
      </w:r>
    </w:p>
    <w:p w14:paraId="25FB41A5" w14:textId="33122A6A" w:rsidR="00E776E6" w:rsidRDefault="00E776E6" w:rsidP="00E13772">
      <w:pPr>
        <w:pStyle w:val="Footer"/>
        <w:ind w:leftChars="0" w:left="0" w:firstLineChars="0" w:firstLine="0"/>
        <w:jc w:val="center"/>
        <w:rPr>
          <w:noProof/>
        </w:rPr>
      </w:pPr>
    </w:p>
    <w:p w14:paraId="5AF1E552" w14:textId="720CC4E2" w:rsidR="00E776E6" w:rsidRDefault="00E776E6" w:rsidP="00E13772">
      <w:pPr>
        <w:pStyle w:val="Footer"/>
        <w:ind w:leftChars="0" w:left="0" w:firstLineChars="0" w:firstLine="0"/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7E1A976B" wp14:editId="11292212">
            <wp:extent cx="3170555" cy="2339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CE46" w14:textId="2D67179E" w:rsidR="00E776E6" w:rsidRDefault="00E776E6" w:rsidP="00E13772">
      <w:pPr>
        <w:pStyle w:val="Footer"/>
        <w:ind w:leftChars="0" w:left="0" w:firstLineChars="0" w:firstLine="0"/>
        <w:jc w:val="center"/>
        <w:rPr>
          <w:noProof/>
        </w:rPr>
      </w:pPr>
    </w:p>
    <w:p w14:paraId="09E10031" w14:textId="020E1382" w:rsidR="00E776E6" w:rsidRPr="00E776E6" w:rsidRDefault="00E776E6" w:rsidP="00E776E6">
      <w:pPr>
        <w:pStyle w:val="Footer"/>
        <w:ind w:left="1" w:hanging="3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776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ธนาคารอิสลามแห่งประเทศไทย (ไอแบงก์) </w:t>
      </w:r>
      <w:r w:rsidRPr="00E776E6">
        <w:rPr>
          <w:rFonts w:ascii="TH Sarabun New" w:hAnsi="TH Sarabun New" w:cs="TH Sarabun New"/>
          <w:sz w:val="32"/>
          <w:szCs w:val="32"/>
          <w:cs/>
        </w:rPr>
        <w:t>โดย</w:t>
      </w:r>
      <w:r w:rsidRPr="00E776E6">
        <w:rPr>
          <w:rFonts w:ascii="TH Sarabun New" w:hAnsi="TH Sarabun New" w:cs="TH Sarabun New"/>
          <w:b/>
          <w:bCs/>
          <w:sz w:val="32"/>
          <w:szCs w:val="32"/>
          <w:cs/>
        </w:rPr>
        <w:t>นายภูมิศักดิ์ อรัญญาเกษมสุข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 ประธานกรรมการธนาคาร เปิดเผยว่า จากสถานการณ์น้ำท่วม-น้ำหลากที่ครอบคลุมหลายพื้นที่ในประเทศไทย ณ ขณะนี้ ทั้งภาคเหนือ ภาคตะวันออกเฉียงเหนือ ภาคกลาง กรุงเทพฯ ตลอดจนภาคใต้ฝั่งตะวันตก ทำให้ประชาชนในพื้นที่ดังกล่าวได้รับความเดือดร้อนและเสียหาย ซึ่งนายกรัฐมนตรีได้กำชับหน่วยงานภาครัฐเข้าช่วยเหลือประชาชนโดยเร็ว ในการนี้ ไอแบงก์จึงได้ออกมาตรการให้ความช่วยเหลือลูกค้าสินเชื่อของธนาคาร ที่ได้รับผลกระทบทั้งทางตรงและทางอ้อมจากอุทกภัยครั้งนี้ ด้วยการพักชำระหนี้เงินต้น ชำระเฉพาะกำไร นานสูงสุด 6 เดือน และยกเว้นค่าชดเชยผิดนัด เพื่อบรรเทาความเดือดร้อนทางการเงินให้ลูกค้า สำหรับประชาชนทั่วไปที่ประสบภัยน้ำท่วม ธนาคารมีสินเชื่ออุปโภคบริโภคและเชื่อธุรกิจอัตรากำไรพิเศษด้วย  </w:t>
      </w:r>
    </w:p>
    <w:p w14:paraId="17D10C67" w14:textId="3C05E900" w:rsidR="00E776E6" w:rsidRPr="00E776E6" w:rsidRDefault="00E776E6" w:rsidP="00E776E6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776E6">
        <w:rPr>
          <w:rFonts w:ascii="TH Sarabun New" w:hAnsi="TH Sarabun New" w:cs="TH Sarabun New"/>
          <w:sz w:val="32"/>
          <w:szCs w:val="32"/>
          <w:cs/>
        </w:rPr>
        <w:t>มาตรการช่วยเหลือลูกค้าที่ได้รับผลกระทบจากอุทกภัยครั้งนี้ เพื่อช่วยเหลือลูกค้าสินเชื่อของธนาคารที่ประสบอุทกภัย ในพื้นที่ประสบภัยตามประกาศส่วนราชการ โดยให้ความช่วยเหลือครอบคลุมทั้งลูกค้าบุคคลที่มีสินเชื่ออุปโภคบริโภคทั้งแบบมีหลักประกันและไม่มีหลักประกัน และลูกค้าธุรกิจที่มีสินเชื่อประเภทมีกำหนดระยะเวลา (</w:t>
      </w:r>
      <w:r w:rsidRPr="00E776E6">
        <w:rPr>
          <w:rFonts w:ascii="TH Sarabun New" w:hAnsi="TH Sarabun New" w:cs="TH Sarabun New"/>
          <w:sz w:val="32"/>
          <w:szCs w:val="32"/>
        </w:rPr>
        <w:t xml:space="preserve">Term Financing) </w:t>
      </w:r>
      <w:r w:rsidRPr="00E776E6">
        <w:rPr>
          <w:rFonts w:ascii="TH Sarabun New" w:hAnsi="TH Sarabun New" w:cs="TH Sarabun New"/>
          <w:sz w:val="32"/>
          <w:szCs w:val="32"/>
          <w:cs/>
        </w:rPr>
        <w:t>ที่ได้รับผลกระทบทางตรง เช่น ที่อยู่อาศัยหรือสถานประกอบการได้รับความเสียหาย หรือลูกค้าที่ได้รับผลกระทบทางอ้อม เช่น ธุรกิจหรือคู่ค้าได้รับความเสียหายจากอุทกภัยและส่งผลต่อธุรกิจหรือการดำรงชีพของลูกค้า โดยธนาคารจะพิจารณาพักชำระหนี้เงินต้นไม่เกิน 6 เดือน ให้ชำระเฉพาะกำไรตามอัตราที่กำหนดในสัญญาปัจจุบัน สามารถขยายระยะเวลาสัญญาออกไปไม่เกินระยะเวลาที่พักชำระ และยกเว้นค่าชดเชยผิดนัด (</w:t>
      </w:r>
      <w:r w:rsidRPr="00E776E6">
        <w:rPr>
          <w:rFonts w:ascii="TH Sarabun New" w:hAnsi="TH Sarabun New" w:cs="TH Sarabun New"/>
          <w:sz w:val="32"/>
          <w:szCs w:val="32"/>
        </w:rPr>
        <w:t xml:space="preserve">Late Charge)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ที่เกิดขึ้นทั้งจำนวนจนถึงวันที่อนุมัติเข้าร่วมมาตรการ  </w:t>
      </w:r>
    </w:p>
    <w:p w14:paraId="1588F8DC" w14:textId="0616DFD1" w:rsidR="00E776E6" w:rsidRPr="00E776E6" w:rsidRDefault="00E776E6" w:rsidP="00E776E6">
      <w:pPr>
        <w:pStyle w:val="Footer"/>
        <w:ind w:leftChars="0" w:left="0" w:firstLineChars="0" w:firstLine="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    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สำหรับลูกค้าใหม่ประเภทบุคคลธรรมดา ที่ได้รับผลกระทบจากเหตุการณ์น้ำท่วม ธนาคารให้สินเชื่ออุปโภคบริโภคอัตรากำไรพิเศษ ได้แก่ สินเชื่อเพื่อที่อยู่อาศัย สินเชื่อเพื่อรีไฟแนนซ์ที่อยู่อาศัย สินเชื่อบ้านแลกเงิน สินเชื่อบ้านชายแดนใต้ สินเชื่อ </w:t>
      </w:r>
      <w:r w:rsidRPr="00E776E6">
        <w:rPr>
          <w:rFonts w:ascii="TH Sarabun New" w:hAnsi="TH Sarabun New" w:cs="TH Sarabun New"/>
          <w:sz w:val="32"/>
          <w:szCs w:val="32"/>
        </w:rPr>
        <w:t xml:space="preserve">MOU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เป็นต้น ลูกค้าใหม่ทั้งประเภทบุคคลธรรมดาและนิติบุคคล ที่เป็นผู้ประกอบการ ธนาคารให้อัตรากำไรพิเศษสำหรับสินเชื่อธุรกิจ ได้แก่  โครงการสินเชื่อ </w:t>
      </w:r>
      <w:r w:rsidRPr="00E776E6">
        <w:rPr>
          <w:rFonts w:ascii="TH Sarabun New" w:hAnsi="TH Sarabun New" w:cs="TH Sarabun New"/>
          <w:sz w:val="32"/>
          <w:szCs w:val="32"/>
        </w:rPr>
        <w:t xml:space="preserve">SMEs Back to iBank 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โครงการสินเชื่อ </w:t>
      </w:r>
      <w:r w:rsidRPr="00E776E6">
        <w:rPr>
          <w:rFonts w:ascii="TH Sarabun New" w:hAnsi="TH Sarabun New" w:cs="TH Sarabun New"/>
          <w:sz w:val="32"/>
          <w:szCs w:val="32"/>
        </w:rPr>
        <w:t xml:space="preserve">iBank Small SMEs </w:t>
      </w:r>
      <w:r w:rsidRPr="00E776E6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14:paraId="6FA29DE1" w14:textId="0B1ABE0E" w:rsidR="00E776E6" w:rsidRDefault="00E776E6" w:rsidP="00E776E6">
      <w:pPr>
        <w:pStyle w:val="Footer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ลูกค้าที่สนใจเข้าร่วมมาตรการดังกล่าว สามารถติดต่อสอบถามและยื่นคำขอเข้าร่วมมาตรการได้ที่ เจ้าหน้าที่สินเชื่อของไอแบงก์ ทุกสาขา ตั้งแต่บัดนี้  ถึง  31 ธันวาคม 2565 หรือสอบถามข้อมูลเพิ่มเติมได้ที่  </w:t>
      </w:r>
      <w:r w:rsidRPr="00E776E6">
        <w:rPr>
          <w:rFonts w:ascii="TH Sarabun New" w:hAnsi="TH Sarabun New" w:cs="TH Sarabun New"/>
          <w:sz w:val="32"/>
          <w:szCs w:val="32"/>
        </w:rPr>
        <w:t xml:space="preserve">iBank Call Center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1302 หรือ แชททาง </w:t>
      </w:r>
      <w:r w:rsidRPr="00E776E6">
        <w:rPr>
          <w:rFonts w:ascii="TH Sarabun New" w:hAnsi="TH Sarabun New" w:cs="TH Sarabun New"/>
          <w:sz w:val="32"/>
          <w:szCs w:val="32"/>
        </w:rPr>
        <w:t xml:space="preserve">Messenger : Islamic Bank of Thailand - ibank (@ibank.th) </w:t>
      </w:r>
      <w:r w:rsidRPr="00E776E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E776E6">
        <w:rPr>
          <w:rFonts w:ascii="TH Sarabun New" w:hAnsi="TH Sarabun New" w:cs="TH Sarabun New"/>
          <w:sz w:val="32"/>
          <w:szCs w:val="32"/>
        </w:rPr>
        <w:t xml:space="preserve">Line : iBank </w:t>
      </w:r>
      <w:r w:rsidRPr="00E776E6">
        <w:rPr>
          <w:rFonts w:ascii="TH Sarabun New" w:hAnsi="TH Sarabun New" w:cs="TH Sarabun New"/>
          <w:sz w:val="32"/>
          <w:szCs w:val="32"/>
          <w:cs/>
        </w:rPr>
        <w:t>4</w:t>
      </w:r>
      <w:r w:rsidRPr="00E776E6">
        <w:rPr>
          <w:rFonts w:ascii="TH Sarabun New" w:hAnsi="TH Sarabun New" w:cs="TH Sarabun New"/>
          <w:sz w:val="32"/>
          <w:szCs w:val="32"/>
        </w:rPr>
        <w:t xml:space="preserve"> all (@ibank)</w:t>
      </w:r>
    </w:p>
    <w:p w14:paraId="1BF9C8C0" w14:textId="77777777" w:rsidR="00E776E6" w:rsidRPr="00E776E6" w:rsidRDefault="00E776E6" w:rsidP="00E776E6">
      <w:pPr>
        <w:pStyle w:val="Footer"/>
        <w:ind w:left="1" w:hanging="3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C8FC3CA" w14:textId="77777777" w:rsidR="00E776E6" w:rsidRPr="00E776E6" w:rsidRDefault="00E776E6" w:rsidP="00E776E6">
      <w:pPr>
        <w:pStyle w:val="Footer"/>
        <w:ind w:left="1" w:hanging="3"/>
        <w:rPr>
          <w:rFonts w:ascii="TH Sarabun New" w:hAnsi="TH Sarabun New" w:cs="TH Sarabun New"/>
          <w:b/>
          <w:bCs/>
          <w:sz w:val="32"/>
          <w:szCs w:val="32"/>
        </w:rPr>
      </w:pPr>
      <w:r w:rsidRPr="00E776E6">
        <w:rPr>
          <w:rFonts w:ascii="TH Sarabun New" w:hAnsi="TH Sarabun New" w:cs="TH Sarabun New"/>
          <w:b/>
          <w:bCs/>
          <w:sz w:val="32"/>
          <w:szCs w:val="32"/>
          <w:cs/>
        </w:rPr>
        <w:t>วิธีตรวจสอบพื้นที่ประสบอุทกภัย ตามประกาศราชการ</w:t>
      </w:r>
    </w:p>
    <w:p w14:paraId="4256EA62" w14:textId="77777777" w:rsidR="00E776E6" w:rsidRPr="00E776E6" w:rsidRDefault="00E776E6" w:rsidP="00E776E6">
      <w:pPr>
        <w:pStyle w:val="Footer"/>
        <w:ind w:left="1" w:hanging="3"/>
        <w:rPr>
          <w:rFonts w:ascii="TH Sarabun New" w:hAnsi="TH Sarabun New" w:cs="TH Sarabun New"/>
          <w:sz w:val="32"/>
          <w:szCs w:val="32"/>
        </w:rPr>
      </w:pPr>
    </w:p>
    <w:p w14:paraId="1B6A8ED1" w14:textId="30B2F0EC" w:rsidR="00E776E6" w:rsidRPr="00E776E6" w:rsidRDefault="00E776E6" w:rsidP="00E776E6">
      <w:pPr>
        <w:pStyle w:val="Footer"/>
        <w:numPr>
          <w:ilvl w:val="0"/>
          <w:numId w:val="3"/>
        </w:numPr>
        <w:ind w:leftChars="0" w:firstLineChars="0"/>
        <w:rPr>
          <w:rFonts w:ascii="TH Sarabun New" w:hAnsi="TH Sarabun New" w:cs="TH Sarabun New"/>
          <w:sz w:val="32"/>
          <w:szCs w:val="32"/>
        </w:rPr>
      </w:pPr>
      <w:r w:rsidRPr="00E776E6">
        <w:rPr>
          <w:rFonts w:ascii="TH Sarabun New" w:hAnsi="TH Sarabun New" w:cs="TH Sarabun New"/>
          <w:sz w:val="32"/>
          <w:szCs w:val="32"/>
          <w:cs/>
        </w:rPr>
        <w:t xml:space="preserve">เข้าสู่เว็บไซต์  </w:t>
      </w:r>
      <w:r w:rsidRPr="00E776E6">
        <w:rPr>
          <w:rFonts w:ascii="TH Sarabun New" w:hAnsi="TH Sarabun New" w:cs="TH Sarabun New"/>
          <w:sz w:val="32"/>
          <w:szCs w:val="32"/>
        </w:rPr>
        <w:t>http://portal.disaster.go.th/portal/public/index.do</w:t>
      </w:r>
    </w:p>
    <w:p w14:paraId="61F599E7" w14:textId="32D5A655" w:rsidR="00E776E6" w:rsidRPr="00E776E6" w:rsidRDefault="00E776E6" w:rsidP="00E776E6">
      <w:pPr>
        <w:pStyle w:val="Footer"/>
        <w:numPr>
          <w:ilvl w:val="0"/>
          <w:numId w:val="3"/>
        </w:numPr>
        <w:ind w:leftChars="0" w:firstLineChars="0"/>
        <w:rPr>
          <w:rFonts w:ascii="TH Sarabun New" w:hAnsi="TH Sarabun New" w:cs="TH Sarabun New"/>
          <w:sz w:val="32"/>
          <w:szCs w:val="32"/>
        </w:rPr>
      </w:pPr>
      <w:r w:rsidRPr="00E776E6">
        <w:rPr>
          <w:rFonts w:ascii="TH Sarabun New" w:hAnsi="TH Sarabun New" w:cs="TH Sarabun New"/>
          <w:sz w:val="32"/>
          <w:szCs w:val="32"/>
          <w:cs/>
        </w:rPr>
        <w:t>เลือกจังหวัดที่ต้องการค้นหา</w:t>
      </w:r>
    </w:p>
    <w:p w14:paraId="261E12AE" w14:textId="3F2AF0BE" w:rsidR="00E776E6" w:rsidRPr="00E776E6" w:rsidRDefault="00E776E6" w:rsidP="00E776E6">
      <w:pPr>
        <w:pStyle w:val="Footer"/>
        <w:numPr>
          <w:ilvl w:val="0"/>
          <w:numId w:val="3"/>
        </w:numPr>
        <w:ind w:leftChars="0" w:firstLineChars="0"/>
        <w:rPr>
          <w:rFonts w:ascii="TH Sarabun New" w:hAnsi="TH Sarabun New" w:cs="TH Sarabun New"/>
          <w:sz w:val="32"/>
          <w:szCs w:val="32"/>
        </w:rPr>
      </w:pPr>
      <w:r w:rsidRPr="00E776E6">
        <w:rPr>
          <w:rFonts w:ascii="TH Sarabun New" w:hAnsi="TH Sarabun New" w:cs="TH Sarabun New"/>
          <w:sz w:val="32"/>
          <w:szCs w:val="32"/>
          <w:cs/>
        </w:rPr>
        <w:t>เลือกประเภทภัย เลือก อุทกภัย</w:t>
      </w:r>
    </w:p>
    <w:p w14:paraId="6ABF55EE" w14:textId="106A2072" w:rsidR="00E776E6" w:rsidRPr="00E776E6" w:rsidRDefault="00E776E6" w:rsidP="00E776E6">
      <w:pPr>
        <w:pStyle w:val="Footer"/>
        <w:numPr>
          <w:ilvl w:val="0"/>
          <w:numId w:val="3"/>
        </w:numPr>
        <w:ind w:leftChars="0" w:firstLineChars="0"/>
        <w:rPr>
          <w:rFonts w:ascii="TH Sarabun New" w:hAnsi="TH Sarabun New" w:cs="TH Sarabun New"/>
          <w:sz w:val="32"/>
          <w:szCs w:val="32"/>
        </w:rPr>
      </w:pPr>
      <w:r w:rsidRPr="00E776E6">
        <w:rPr>
          <w:rFonts w:ascii="TH Sarabun New" w:hAnsi="TH Sarabun New" w:cs="TH Sarabun New"/>
          <w:sz w:val="32"/>
          <w:szCs w:val="32"/>
          <w:cs/>
        </w:rPr>
        <w:t>เลือกสถานะ เลือก ประกาศเขตพื้นที่ประสบสาธารณภัย</w:t>
      </w:r>
    </w:p>
    <w:p w14:paraId="41D4F028" w14:textId="4E807C59" w:rsidR="00E13772" w:rsidRPr="00E776E6" w:rsidRDefault="00E776E6" w:rsidP="00E776E6">
      <w:pPr>
        <w:pStyle w:val="Footer"/>
        <w:numPr>
          <w:ilvl w:val="0"/>
          <w:numId w:val="3"/>
        </w:numPr>
        <w:ind w:leftChars="0" w:firstLineChars="0"/>
        <w:rPr>
          <w:rFonts w:ascii="TH Sarabun New" w:hAnsi="TH Sarabun New" w:cs="TH Sarabun New"/>
          <w:sz w:val="32"/>
          <w:szCs w:val="32"/>
        </w:rPr>
      </w:pPr>
      <w:r w:rsidRPr="00E776E6">
        <w:rPr>
          <w:rFonts w:ascii="TH Sarabun New" w:hAnsi="TH Sarabun New" w:cs="TH Sarabun New"/>
          <w:sz w:val="32"/>
          <w:szCs w:val="32"/>
          <w:cs/>
        </w:rPr>
        <w:t>กดค้นหา</w:t>
      </w:r>
    </w:p>
    <w:p w14:paraId="5C8638A9" w14:textId="77777777" w:rsidR="008B19E5" w:rsidRPr="00161779" w:rsidRDefault="008B19E5" w:rsidP="00250E0A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7FF8" w14:textId="77777777" w:rsidR="00250262" w:rsidRDefault="002502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FB1A91" w14:textId="77777777" w:rsidR="00250262" w:rsidRDefault="002502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โทร. 0-2650-6999 ต่อ  2228,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CE40" w14:textId="77777777" w:rsidR="00250262" w:rsidRDefault="002502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5981A88" w14:textId="77777777" w:rsidR="00250262" w:rsidRDefault="002502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2"/>
  </w:num>
  <w:num w:numId="2" w16cid:durableId="491727268">
    <w:abstractNumId w:val="0"/>
  </w:num>
  <w:num w:numId="3" w16cid:durableId="78061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262"/>
    <w:rsid w:val="00250E0A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0D06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4A84"/>
    <w:rsid w:val="007265FD"/>
    <w:rsid w:val="00743EBF"/>
    <w:rsid w:val="00797D21"/>
    <w:rsid w:val="007B186E"/>
    <w:rsid w:val="007B75F9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76A2"/>
    <w:rsid w:val="00860FFD"/>
    <w:rsid w:val="00862338"/>
    <w:rsid w:val="00872115"/>
    <w:rsid w:val="008A354D"/>
    <w:rsid w:val="008A4738"/>
    <w:rsid w:val="008B19E5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6FF3"/>
    <w:rsid w:val="00B107FB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32815"/>
    <w:rsid w:val="00D43DD9"/>
    <w:rsid w:val="00D84F7E"/>
    <w:rsid w:val="00DA4A1F"/>
    <w:rsid w:val="00DA69B7"/>
    <w:rsid w:val="00DB6564"/>
    <w:rsid w:val="00DC2635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33</cp:revision>
  <cp:lastPrinted>2022-01-28T04:02:00Z</cp:lastPrinted>
  <dcterms:created xsi:type="dcterms:W3CDTF">2022-07-04T03:18:00Z</dcterms:created>
  <dcterms:modified xsi:type="dcterms:W3CDTF">2022-10-06T03:37:00Z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