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49" w:rsidRDefault="00BF6749" w:rsidP="00B76B9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2E5E7A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CD6B5C6" wp14:editId="640852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0980" cy="576580"/>
            <wp:effectExtent l="0" t="0" r="0" b="0"/>
            <wp:wrapTight wrapText="bothSides">
              <wp:wrapPolygon edited="0">
                <wp:start x="0" y="0"/>
                <wp:lineTo x="0" y="20696"/>
                <wp:lineTo x="21250" y="20696"/>
                <wp:lineTo x="212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57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749" w:rsidRDefault="00BF6749" w:rsidP="00B76B9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BF6749" w:rsidRDefault="00BF6749" w:rsidP="00B76B9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BF6749" w:rsidRPr="00BF6749" w:rsidRDefault="00BF6749" w:rsidP="00B76B97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</w:pPr>
      <w:r w:rsidRPr="00BF6749">
        <w:rPr>
          <w:rFonts w:asciiTheme="minorBidi" w:eastAsia="Times New Roman" w:hAnsiTheme="minorBidi" w:hint="cs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836097" w:rsidRDefault="00B76B97" w:rsidP="00B76B97">
      <w:pPr>
        <w:pStyle w:val="NormalWeb"/>
        <w:spacing w:before="24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“กรุงไทย”ผนึก “อบก.</w:t>
      </w:r>
      <w:r w:rsidR="004C275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”</w:t>
      </w:r>
      <w:r w:rsidR="004C275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bookmarkStart w:id="0" w:name="_GoBack"/>
      <w:bookmarkEnd w:id="0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หนุนเอสเอ็มอีปรับเปลี่ยนเครื่องจักร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เพิ่มประสิทธิภาพธุรกิจ ลดปล่อยก๊าซเรือนกระจก สู่การเติบโตยั่งยืน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B76B97" w:rsidRDefault="00B76B97" w:rsidP="00836097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“ธนาคารกรุงไทย” มุ่งมั่นขับเคลื่อนธุรกิจสู่ความยั่งยืน จับมือ“อบก.” สนับสนุนผู้ประกอบการเอสเอ็มอี ปรับเปลี่ยนเครื่องจักรและอุปกรณ์ เพื่อเพิ่มประสิทธิภาพการผลิต และลดปล่อยก๊าซเรือนกระจก หนุนธุรกิจเติบโตยั่งยืน</w:t>
      </w:r>
      <w:r>
        <w:rPr>
          <w:rFonts w:ascii="Cordia New" w:hAnsi="Cordia New" w:cs="Cordia New"/>
          <w:b/>
          <w:bCs/>
          <w:color w:val="FF0000"/>
          <w:sz w:val="30"/>
          <w:szCs w:val="30"/>
        </w:rPr>
        <w:t> </w:t>
      </w:r>
    </w:p>
    <w:p w:rsidR="00B76B97" w:rsidRDefault="00B76B97" w:rsidP="00B76B97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นายเกียรติชาย ไมตรีวงษ์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ผู้อำนวยการ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องค์การบริหารจัดการก๊าซเรือน</w:t>
      </w:r>
      <w:r>
        <w:rPr>
          <w:rFonts w:ascii="Cordia New" w:hAnsi="Cordia New" w:cs="Cordia New"/>
          <w:color w:val="000000"/>
          <w:sz w:val="30"/>
          <w:szCs w:val="30"/>
          <w:cs/>
        </w:rPr>
        <w:t>กระจก(อบก.)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เปิดเผยว่า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อบก.และธนาคารกรุงไทย </w:t>
      </w:r>
      <w:r>
        <w:rPr>
          <w:rFonts w:ascii="Cordia New" w:hAnsi="Cordia New" w:cs="Cordia New"/>
          <w:color w:val="000000"/>
          <w:sz w:val="30"/>
          <w:szCs w:val="30"/>
          <w:cs/>
        </w:rPr>
        <w:t>ได้ลงนามบันทึกข้อตกลงความร่วมมือ (</w:t>
      </w:r>
      <w:r>
        <w:rPr>
          <w:rFonts w:ascii="Cordia New" w:hAnsi="Cordia New" w:cs="Cordia New"/>
          <w:color w:val="000000"/>
          <w:sz w:val="30"/>
          <w:szCs w:val="30"/>
        </w:rPr>
        <w:t>MOU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ในโครงการ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“การส่งเสริมมาตรการสนับสนุนทางการเงิน(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Financial Support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) ให้กับผู้ประกอบการเพื่อการดำเนินการลดก๊าซเรือนกระจก”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เพื่อสนับสนุนให้ผู้ประกอบการเข้าถึงแหล่งเงินทุนในการปรับเปลี่ยนเครื่องจักรและอุปกรณ์ เพื่อเพิ่มประสิทธิภาพการผลิตและลดการปล่อยก๊าซเรือนกระจก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โดย อบก. มีความพร้อมด้านเทคนิควิชาการในการวัดหรือประเมินปริมาณการลดก๊าซเรือนกระจกที่ได้จากการดำเนินกิจกรรมทางธุรกิจ และการให้การรับรองคาร์บอนเครดิต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รวมทั้งการให้ข้อมูลให้แก่ผู้ประกอบการในการเข้าถึงแหล่งเงินทุน ตามความร่วมมือของทั้งสองหน่วยงาน</w:t>
      </w:r>
    </w:p>
    <w:p w:rsidR="00B76B97" w:rsidRDefault="00B76B97" w:rsidP="00B76B97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นายวีระพงศ์ ศุภเศรษฐ์ศักดิ์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สายงานธุรกิจขนาดกลาง ธนาคารกรุงไทย เปิดเผยว่า ธนาคารกรุงไทย มุ่งมั่นขับเคลื่อนธุรกิจอย่างมีความรับผิดชอบต่อสังคม สิ่งแวดล้อม และธรรมาภิบาล (</w:t>
      </w:r>
      <w:r>
        <w:rPr>
          <w:rFonts w:ascii="Cordia New" w:hAnsi="Cordia New" w:cs="Cordia New"/>
          <w:color w:val="000000"/>
          <w:sz w:val="30"/>
          <w:szCs w:val="30"/>
        </w:rPr>
        <w:t>ESG</w:t>
      </w:r>
      <w:r>
        <w:rPr>
          <w:rFonts w:ascii="Cordia New" w:hAnsi="Cordia New" w:cs="Cordia New"/>
          <w:color w:val="000000"/>
          <w:sz w:val="30"/>
          <w:szCs w:val="30"/>
          <w:cs/>
        </w:rPr>
        <w:t>) พร้อมนำเป้าหมายการพัฒนาอย่างยั่งยืน (</w:t>
      </w:r>
      <w:r>
        <w:rPr>
          <w:rFonts w:ascii="Cordia New" w:hAnsi="Cordia New" w:cs="Cordia New"/>
          <w:color w:val="000000"/>
          <w:sz w:val="30"/>
          <w:szCs w:val="30"/>
        </w:rPr>
        <w:t>SDGs</w:t>
      </w:r>
      <w:r>
        <w:rPr>
          <w:rFonts w:ascii="Cordia New" w:hAnsi="Cordia New" w:cs="Cordia New"/>
          <w:color w:val="000000"/>
          <w:sz w:val="30"/>
          <w:szCs w:val="30"/>
          <w:cs/>
        </w:rPr>
        <w:t>) มาปรับใช้ในการดำเนินงานอย่างต่อเนื่อง เพื่อสนับสนุนให้ธุรกิจเติบโตอย่างยั่งยืน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ซึ่งจากการร่วมมือกันครั้งนี้ ธนาคารพร้อมที่จะเป็นแหล่งทุนให้กับผู้ประกอบการ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SME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ที่ต้องการลงทุนติดตั้งเครื่องมืออุปกรณ์ ปรับปรุง หรือ ปรับเปลี่ยนเครื่องจักรและอุปกรณ์ หรือ การดำเนินการที่เกี่ยวข้องกับการดำเนินการ เพื่อเพิ่มประสิทธิภาพการผลิตด้วยเครื่องจักร รวมทั้งเป็นที่ปรึกษาทางด้านการบริหารอัตราแลกเปลี่ยนในการชำระเงินค่าเครื่องจักรและอุปกรณ์ที่ผู้ประกอบการนำเข้ามาจากต่างประเทศ   อีกทั้งยังพร้อมส่งเสริมให้ความรู้กับผู้ประกอบการ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SME </w:t>
      </w:r>
      <w:r>
        <w:rPr>
          <w:rFonts w:ascii="Cordia New" w:hAnsi="Cordia New" w:cs="Cordia New"/>
          <w:color w:val="000000"/>
          <w:sz w:val="30"/>
          <w:szCs w:val="30"/>
          <w:cs/>
        </w:rPr>
        <w:t>ลดการปล่อยก๊าซเรือนกระจก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ดูแลรักษาสิ่งแวดล้อม และสนับสนุนให้ธุรกิจเติบโตอย่างยั่งยืน</w:t>
      </w: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B76B97" w:rsidRDefault="00B76B97" w:rsidP="00B76B97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ทั้งนี้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กรุงไทย ในฐานะธนาคารพาณิชย์ชั้นนำของประเทศ พร้อมเป็นที่ปรึกษาด้านการบริหารอัตราแลกเปลี่ยนในการชำระเงินค่าเครื่องจักรและอุปกรณ์ที่ผู้ประกอบการนำเข้าจากต่างประเทศ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และสนับสนุนสินเชื่อที่ตอบโจทย์ธุรกิจ อาทิ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Robotics &amp; Automation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เพื่อปรับเปลี่ยนเครื่องจักร เพิ่มยอดผลิตได้ดังใจด้วยระบบอัตโนมัติ และดอกเบี้ย เริ่มต้น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4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7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สินเชื่อเพื่อสิ่งแวดล้อมร่วมกับกองทุนสิ่งแวดล้อม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เพื่อลงทุนในระบบบำบัดของเสียในธุรกิจ อัตราดอกเบี้ยคงที่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3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7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สินเชื่อธุรกิจเพื่อการอนุรักษ์พลังงานและสิ่งแวดล้อมเพื่อการติดตั้ง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Solar Rooftop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ให้วงเงินสูง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สินเชื่อนวัตกรรมดีไม่มีดอกเบี้ย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ฟรีดอกเบี้ย เงินกู้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ปีแรก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สินเชื่อรักกันยาวๆ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 เริ่มต้น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วงเงินสูงสุด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เป็นต้น สำหรับผู้สนใจติดต่อสำนักงานธุรกิจทั่วประเทศ ธนาคารกรุงไทยทุกสาขา หรือ โทร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</w:t>
      </w:r>
    </w:p>
    <w:p w:rsidR="00B76B97" w:rsidRDefault="00B76B97" w:rsidP="00B76B97">
      <w:pPr>
        <w:pStyle w:val="NormalWeb"/>
        <w:spacing w:before="24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     </w:t>
      </w: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ab/>
      </w:r>
    </w:p>
    <w:p w:rsidR="00B76B97" w:rsidRDefault="00B76B97" w:rsidP="00B76B97">
      <w:pPr>
        <w:pStyle w:val="NormalWeb"/>
        <w:spacing w:before="24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A53FA3" w:rsidRPr="00D54CA6" w:rsidRDefault="00EA7968" w:rsidP="00B76B97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4</w:t>
      </w:r>
      <w:r w:rsidR="00B76B97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B76B97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สิงหาคม </w:t>
      </w:r>
      <w:r w:rsidR="00B76B97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sectPr w:rsidR="00A53FA3" w:rsidRPr="00D54CA6" w:rsidSect="00A60B00">
      <w:pgSz w:w="11906" w:h="16838"/>
      <w:pgMar w:top="993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49"/>
    <w:rsid w:val="003021AA"/>
    <w:rsid w:val="004C2755"/>
    <w:rsid w:val="00836097"/>
    <w:rsid w:val="0089502F"/>
    <w:rsid w:val="009B6634"/>
    <w:rsid w:val="00A100D9"/>
    <w:rsid w:val="00A53FA3"/>
    <w:rsid w:val="00A60B00"/>
    <w:rsid w:val="00A70224"/>
    <w:rsid w:val="00B76B97"/>
    <w:rsid w:val="00BF6749"/>
    <w:rsid w:val="00CC6352"/>
    <w:rsid w:val="00D54CA6"/>
    <w:rsid w:val="00E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4712"/>
  <w15:chartTrackingRefBased/>
  <w15:docId w15:val="{65995A18-0115-4564-85FC-DD8B677D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7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F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845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68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131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432193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552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253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4</cp:revision>
  <cp:lastPrinted>2022-08-02T05:41:00Z</cp:lastPrinted>
  <dcterms:created xsi:type="dcterms:W3CDTF">2022-08-04T00:49:00Z</dcterms:created>
  <dcterms:modified xsi:type="dcterms:W3CDTF">2022-08-04T00:52:00Z</dcterms:modified>
</cp:coreProperties>
</file>