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0F6E" w14:textId="77777777" w:rsidR="00BC6854" w:rsidRDefault="006F0AA0" w:rsidP="00170E7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</w:t>
      </w:r>
    </w:p>
    <w:p w14:paraId="669A6DB2" w14:textId="4A94E5CB" w:rsidR="002A7E9E" w:rsidRPr="007F221A" w:rsidRDefault="00BC6854" w:rsidP="00170E7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6F0AA0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6F0AA0" w:rsidRPr="007F221A">
        <w:rPr>
          <w:rFonts w:asciiTheme="minorBidi" w:hAnsiTheme="minorBidi" w:cstheme="minorBidi"/>
          <w:noProof/>
          <w:sz w:val="28"/>
        </w:rPr>
        <w:t xml:space="preserve">12 </w:t>
      </w:r>
      <w:r w:rsidR="006F0AA0" w:rsidRPr="007F221A">
        <w:rPr>
          <w:rFonts w:asciiTheme="minorBidi" w:hAnsiTheme="minorBidi" w:cstheme="minorBidi" w:hint="cs"/>
          <w:noProof/>
          <w:sz w:val="28"/>
          <w:cs/>
        </w:rPr>
        <w:t>กรกฎาค</w:t>
      </w:r>
      <w:r w:rsidR="00A87086">
        <w:rPr>
          <w:rFonts w:asciiTheme="minorBidi" w:hAnsiTheme="minorBidi" w:cstheme="minorBidi" w:hint="cs"/>
          <w:noProof/>
          <w:sz w:val="28"/>
          <w:cs/>
        </w:rPr>
        <w:t xml:space="preserve">ม </w:t>
      </w:r>
      <w:r w:rsidR="00A87086">
        <w:rPr>
          <w:rFonts w:asciiTheme="minorBidi" w:hAnsiTheme="minorBidi" w:cstheme="minorBidi"/>
          <w:noProof/>
          <w:sz w:val="28"/>
        </w:rPr>
        <w:t>2565</w:t>
      </w:r>
    </w:p>
    <w:p w14:paraId="739016AF" w14:textId="77777777" w:rsidR="006F0AA0" w:rsidRDefault="006F0AA0" w:rsidP="00170E7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0F11FDB" w14:textId="247D30E2" w:rsidR="006F0AA0" w:rsidRPr="006F0AA0" w:rsidRDefault="006F0AA0" w:rsidP="006F0AA0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6F0AA0">
        <w:rPr>
          <w:rFonts w:asciiTheme="minorBidi" w:hAnsiTheme="minorBidi" w:cstheme="minorBidi"/>
          <w:b/>
          <w:bCs/>
          <w:sz w:val="32"/>
          <w:szCs w:val="32"/>
          <w:cs/>
        </w:rPr>
        <w:t>ดัชนีรวมตลาดอสังหาริมทรัพย์</w:t>
      </w:r>
      <w:r w:rsidR="003455E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6F0AA0">
        <w:rPr>
          <w:rFonts w:asciiTheme="minorBidi" w:hAnsiTheme="minorBidi" w:cstheme="minorBidi"/>
          <w:b/>
          <w:bCs/>
          <w:sz w:val="32"/>
          <w:szCs w:val="32"/>
          <w:cs/>
        </w:rPr>
        <w:t>(หมวดที่อยู่อาศัย) ของประเทศไทย</w:t>
      </w:r>
    </w:p>
    <w:p w14:paraId="3D5FBFA5" w14:textId="77777777" w:rsidR="006F0AA0" w:rsidRPr="006F0AA0" w:rsidRDefault="006F0AA0" w:rsidP="006F0AA0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6F0AA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ไตรมาส </w:t>
      </w:r>
      <w:r w:rsidRPr="006F0AA0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6F0AA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6F0AA0">
        <w:rPr>
          <w:rFonts w:asciiTheme="minorBidi" w:hAnsiTheme="minorBidi" w:cstheme="minorBidi"/>
          <w:b/>
          <w:bCs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เท่ากับ </w:t>
      </w:r>
      <w:r w:rsidRPr="006F0AA0">
        <w:rPr>
          <w:rFonts w:asciiTheme="minorBidi" w:hAnsiTheme="minorBidi" w:cstheme="minorBidi"/>
          <w:b/>
          <w:bCs/>
          <w:sz w:val="32"/>
          <w:szCs w:val="32"/>
        </w:rPr>
        <w:t xml:space="preserve">86.8 </w:t>
      </w:r>
      <w:r w:rsidRPr="006F0AA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เพิ่มขึ้น </w:t>
      </w:r>
      <w:r w:rsidRPr="006F0AA0">
        <w:rPr>
          <w:rFonts w:asciiTheme="minorBidi" w:hAnsiTheme="minorBidi" w:cstheme="minorBidi"/>
          <w:b/>
          <w:bCs/>
          <w:sz w:val="32"/>
          <w:szCs w:val="32"/>
        </w:rPr>
        <w:t xml:space="preserve">10.4% </w:t>
      </w:r>
      <w:r w:rsidRPr="006F0AA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เหตุเพราะภาพรวมยอดขายดีขึ้น </w:t>
      </w:r>
    </w:p>
    <w:p w14:paraId="1D47E16E" w14:textId="77777777" w:rsidR="006F0AA0" w:rsidRPr="006F0AA0" w:rsidRDefault="006F0AA0" w:rsidP="006F0AA0">
      <w:pPr>
        <w:jc w:val="thaiDistribute"/>
        <w:rPr>
          <w:rFonts w:asciiTheme="minorBidi" w:hAnsiTheme="minorBidi" w:cstheme="minorBidi"/>
          <w:sz w:val="32"/>
          <w:szCs w:val="32"/>
        </w:rPr>
      </w:pPr>
    </w:p>
    <w:p w14:paraId="699FF8A6" w14:textId="77777777" w:rsidR="006F0AA0" w:rsidRPr="006F0AA0" w:rsidRDefault="006F0AA0" w:rsidP="006F0AA0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F0AA0">
        <w:rPr>
          <w:rFonts w:asciiTheme="minorBidi" w:hAnsiTheme="minorBidi" w:cstheme="minorBidi"/>
          <w:sz w:val="32"/>
          <w:szCs w:val="32"/>
          <w:cs/>
        </w:rPr>
        <w:t xml:space="preserve">ศูนย์ข้อมูลอสังหาริมทรัพย์จัดทำดัชนีรวมตลาดอสังหาริมทรัพย์ (หมวดที่อยู่อาศัย) ของประเทศไทย เพื่อเป็นการติดตามการเปลี่ยนแปลงของสถานการณ์ตลาดที่อยู่อาศัยอย่างใกล้ชิด และเพื่อใช้เป็นดัชนีอ้างอิงสำหรับการเปลี่ยนแปลงของตลาดอสังหาริมทรัพย์ของประเทศไทย โดยจัดทำขึ้นจากชุดข้อมูลทั้งด้านอุปสงค์ และด้านอุปทาน </w:t>
      </w:r>
    </w:p>
    <w:p w14:paraId="3912E148" w14:textId="72DDC9EB" w:rsidR="006F0AA0" w:rsidRPr="006F0AA0" w:rsidRDefault="006F0AA0" w:rsidP="006F0AA0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F0AA0">
        <w:rPr>
          <w:rFonts w:asciiTheme="minorBidi" w:hAnsiTheme="minorBidi" w:cstheme="minorBidi"/>
          <w:sz w:val="32"/>
          <w:szCs w:val="32"/>
          <w:cs/>
        </w:rPr>
        <w:t>ทั้งนี้ ดัชนีรวมตลาดอสังหาริมทรัพย์</w:t>
      </w:r>
      <w:r w:rsidR="00517BD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>(หมวดที่อยู่อาศัย)</w:t>
      </w:r>
      <w:r w:rsidR="00517BD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ของประเทศไทย ในภาพรวมไตรมาส </w:t>
      </w:r>
      <w:r w:rsidRPr="006F0AA0">
        <w:rPr>
          <w:rFonts w:asciiTheme="minorBidi" w:hAnsiTheme="minorBidi" w:cstheme="minorBidi"/>
          <w:sz w:val="32"/>
          <w:szCs w:val="32"/>
        </w:rPr>
        <w:t xml:space="preserve">1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มีค่าดัชนีเท่ากับ </w:t>
      </w:r>
      <w:r w:rsidRPr="006F0AA0">
        <w:rPr>
          <w:rFonts w:asciiTheme="minorBidi" w:hAnsiTheme="minorBidi" w:cstheme="minorBidi"/>
          <w:sz w:val="32"/>
          <w:szCs w:val="32"/>
        </w:rPr>
        <w:t xml:space="preserve">86.8 </w:t>
      </w:r>
      <w:r w:rsidRPr="006F0AA0">
        <w:rPr>
          <w:rFonts w:asciiTheme="minorBidi" w:hAnsiTheme="minorBidi" w:cstheme="minorBidi"/>
          <w:sz w:val="32"/>
          <w:szCs w:val="32"/>
          <w:cs/>
        </w:rPr>
        <w:t>เพิ่มขึ้น เมื่อเทียบกับไตรมาสก่อนหน้า (</w:t>
      </w:r>
      <w:r w:rsidRPr="006F0AA0">
        <w:rPr>
          <w:rFonts w:asciiTheme="minorBidi" w:hAnsiTheme="minorBidi" w:cstheme="minorBidi"/>
          <w:sz w:val="32"/>
          <w:szCs w:val="32"/>
        </w:rPr>
        <w:t xml:space="preserve">QoQ)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10.4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และเพิ่มขึ้นร้อยละ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15.4 </w:t>
      </w:r>
      <w:r w:rsidRPr="006F0AA0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 (</w:t>
      </w:r>
      <w:r w:rsidRPr="006F0AA0">
        <w:rPr>
          <w:rFonts w:asciiTheme="minorBidi" w:hAnsiTheme="minorBidi" w:cstheme="minorBidi"/>
          <w:sz w:val="32"/>
          <w:szCs w:val="32"/>
        </w:rPr>
        <w:t>YoY)</w:t>
      </w:r>
      <w:r w:rsidR="00517BD2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ซึ่งมีการเปลี่ยนแปลงในทิศทางเดียวกันกับเศรษฐกิจไทยในช่วงไตรมาส </w:t>
      </w:r>
      <w:r w:rsidRPr="006F0AA0">
        <w:rPr>
          <w:rFonts w:asciiTheme="minorBidi" w:hAnsiTheme="minorBidi" w:cstheme="minorBidi"/>
          <w:sz w:val="32"/>
          <w:szCs w:val="32"/>
        </w:rPr>
        <w:t xml:space="preserve">1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ที่ขยายตัวเพิ่มขึ้นร้อยละ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2.2 </w:t>
      </w:r>
    </w:p>
    <w:p w14:paraId="24594CFE" w14:textId="77777777" w:rsidR="006F0AA0" w:rsidRPr="006F0AA0" w:rsidRDefault="006F0AA0" w:rsidP="006F0AA0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F0AA0">
        <w:rPr>
          <w:rFonts w:asciiTheme="minorBidi" w:hAnsiTheme="minorBidi" w:cstheme="minorBidi"/>
          <w:sz w:val="32"/>
          <w:szCs w:val="32"/>
          <w:cs/>
        </w:rPr>
        <w:t xml:space="preserve">การเพิ่มขึ้นของ ดัชนีรวมตลาดอสังหาริมทรัพย์ (หมวดที่อยู่อาศัย) ของประเทศไทยในไตรมาส </w:t>
      </w:r>
      <w:r w:rsidRPr="006F0AA0">
        <w:rPr>
          <w:rFonts w:asciiTheme="minorBidi" w:hAnsiTheme="minorBidi" w:cstheme="minorBidi"/>
          <w:sz w:val="32"/>
          <w:szCs w:val="32"/>
        </w:rPr>
        <w:t xml:space="preserve">1 </w:t>
      </w:r>
      <w:r w:rsidRPr="006F0AA0">
        <w:rPr>
          <w:rFonts w:asciiTheme="minorBidi" w:hAnsiTheme="minorBidi" w:cstheme="minorBidi"/>
          <w:sz w:val="32"/>
          <w:szCs w:val="32"/>
          <w:cs/>
        </w:rPr>
        <w:t>ปี</w:t>
      </w:r>
      <w:r w:rsidRPr="006F0AA0">
        <w:rPr>
          <w:rFonts w:asciiTheme="minorBidi" w:hAnsiTheme="minorBidi" w:cstheme="minorBidi"/>
          <w:sz w:val="32"/>
          <w:szCs w:val="32"/>
        </w:rPr>
        <w:t xml:space="preserve"> 2565 </w:t>
      </w:r>
      <w:r w:rsidRPr="006F0AA0">
        <w:rPr>
          <w:rFonts w:asciiTheme="minorBidi" w:hAnsiTheme="minorBidi" w:cstheme="minorBidi"/>
          <w:sz w:val="32"/>
          <w:szCs w:val="32"/>
          <w:cs/>
        </w:rPr>
        <w:t>แสดงให้เห็นถึงสัญญาณการฟื้นตัวของทั้งด้านอุปสงค์ และอุปทานของตลาดที่อยู่อาศัย โดยด้านอุปสงค์หรือความต้องการซื้อที่อยู่อาศัยเพิ่มขึ้นโดยสะท้อนผ่านอัตราดูดซับของโครงการสำรวจที่อยู่อาศัยใน</w:t>
      </w:r>
      <w:r w:rsidRPr="006F0AA0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ไตรมาส </w:t>
      </w:r>
      <w:r w:rsidRPr="006F0AA0">
        <w:rPr>
          <w:rFonts w:asciiTheme="minorBidi" w:hAnsiTheme="minorBidi" w:cstheme="minorBidi"/>
          <w:sz w:val="32"/>
          <w:szCs w:val="32"/>
        </w:rPr>
        <w:t xml:space="preserve">1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sz w:val="32"/>
          <w:szCs w:val="32"/>
          <w:cs/>
        </w:rPr>
        <w:t>ที่ปรับตัวเพิ่มขึ้นอย่างมีนัยสำคัญ โดยเฉพาะอาคารชุดที่มีอัตราดูดซับสูงขึ้นเป็นร้อยละ</w:t>
      </w:r>
      <w:r w:rsidRPr="006F0AA0">
        <w:rPr>
          <w:rFonts w:asciiTheme="minorBidi" w:hAnsiTheme="minorBidi" w:cstheme="minorBidi"/>
          <w:sz w:val="32"/>
          <w:szCs w:val="32"/>
        </w:rPr>
        <w:t xml:space="preserve"> 7.6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ต่อเดือน เพิ่มจากครึ่งหลังปี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2564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ที่ร้อยละ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3.3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ต่อเดือน ขณะที่อัตราดูดซับบ้านจัดสรรอยู่ที่ร้อยละ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3.1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ต่อเดือน เพิ่มจากครึ่งหลังปี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2564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ที่ร้อยละ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2.4 </w:t>
      </w:r>
      <w:r w:rsidRPr="006F0AA0">
        <w:rPr>
          <w:rFonts w:asciiTheme="minorBidi" w:hAnsiTheme="minorBidi" w:cstheme="minorBidi"/>
          <w:sz w:val="32"/>
          <w:szCs w:val="32"/>
          <w:cs/>
        </w:rPr>
        <w:t>ต่อเดือน</w:t>
      </w:r>
    </w:p>
    <w:p w14:paraId="10EB6AD7" w14:textId="77777777" w:rsidR="006F0AA0" w:rsidRPr="006F0AA0" w:rsidRDefault="006F0AA0" w:rsidP="006F0AA0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F0AA0">
        <w:rPr>
          <w:rFonts w:asciiTheme="minorBidi" w:hAnsiTheme="minorBidi" w:cstheme="minorBidi"/>
          <w:sz w:val="32"/>
          <w:szCs w:val="32"/>
          <w:cs/>
        </w:rPr>
        <w:t xml:space="preserve">ส่วนในด้านอุปทานในไตรมาส </w:t>
      </w:r>
      <w:r w:rsidRPr="006F0AA0">
        <w:rPr>
          <w:rFonts w:asciiTheme="minorBidi" w:hAnsiTheme="minorBidi" w:cstheme="minorBidi"/>
          <w:sz w:val="32"/>
          <w:szCs w:val="32"/>
        </w:rPr>
        <w:t xml:space="preserve">1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sz w:val="32"/>
          <w:szCs w:val="32"/>
          <w:cs/>
        </w:rPr>
        <w:t>เพิ่มขึ้นเช่นกัน โดยได้สะท้อนผ่านดัชนีความเชื่อมั่นผู้ประกอบการในด้านการเปิดตัวโครงการใหม่ และ/หรือ เฟสใหม่</w:t>
      </w:r>
      <w:r w:rsidRPr="006F0AA0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ที่มีค่าดัชนีในไตรมาส </w:t>
      </w:r>
      <w:r w:rsidRPr="006F0AA0">
        <w:rPr>
          <w:rFonts w:asciiTheme="minorBidi" w:hAnsiTheme="minorBidi" w:cstheme="minorBidi"/>
          <w:sz w:val="32"/>
          <w:szCs w:val="32"/>
        </w:rPr>
        <w:t xml:space="preserve">1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เท่ากับ </w:t>
      </w:r>
      <w:r w:rsidRPr="006F0AA0">
        <w:rPr>
          <w:rFonts w:asciiTheme="minorBidi" w:hAnsiTheme="minorBidi" w:cstheme="minorBidi"/>
          <w:sz w:val="32"/>
          <w:szCs w:val="32"/>
        </w:rPr>
        <w:t xml:space="preserve">45.1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ซึ่งเพิ่มขึ้นจากช่วงเวลาเดียวกันของปี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2564 </w:t>
      </w:r>
      <w:r w:rsidRPr="006F0AA0">
        <w:rPr>
          <w:rFonts w:asciiTheme="minorBidi" w:hAnsiTheme="minorBidi" w:cstheme="minorBidi"/>
          <w:sz w:val="32"/>
          <w:szCs w:val="32"/>
          <w:cs/>
        </w:rPr>
        <w:t>ที่มีค่าดัชนีเท่ากับ</w:t>
      </w:r>
      <w:r w:rsidRPr="006F0AA0">
        <w:rPr>
          <w:rFonts w:asciiTheme="minorBidi" w:hAnsiTheme="minorBidi" w:cstheme="minorBidi"/>
          <w:sz w:val="32"/>
          <w:szCs w:val="32"/>
        </w:rPr>
        <w:t xml:space="preserve"> 40.2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จากข้อมูลผลสำรวจภาคสนามของศูนย์ข้อมูลอสังหาริมทรัพย์ได้ในไตรมาส </w:t>
      </w:r>
      <w:r w:rsidRPr="006F0AA0">
        <w:rPr>
          <w:rFonts w:asciiTheme="minorBidi" w:hAnsiTheme="minorBidi" w:cstheme="minorBidi"/>
          <w:sz w:val="32"/>
          <w:szCs w:val="32"/>
        </w:rPr>
        <w:t xml:space="preserve">1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sz w:val="32"/>
          <w:szCs w:val="32"/>
          <w:cs/>
        </w:rPr>
        <w:t>พบว่า</w:t>
      </w:r>
      <w:r w:rsidRPr="006F0AA0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ผู้ประกอบการมีการเปิดตัวโครงการใหม่ในพื้นที่กรุงเทพฯ และปริมณฑลเพิ่มขึ้นถึงร้อยละ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207.9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โดยโครงการอาคารชุดเพิ่มขึ้นร้อยละ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378.3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และแนวราบเพิ่มขึ้นร้อยละ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89.6 </w:t>
      </w:r>
    </w:p>
    <w:p w14:paraId="326E8748" w14:textId="77777777" w:rsidR="006F0AA0" w:rsidRPr="006F0AA0" w:rsidRDefault="006F0AA0" w:rsidP="006F0AA0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F0AA0">
        <w:rPr>
          <w:rFonts w:asciiTheme="minorBidi" w:hAnsiTheme="minorBidi" w:cstheme="minorBidi"/>
          <w:sz w:val="32"/>
          <w:szCs w:val="32"/>
          <w:cs/>
        </w:rPr>
        <w:t xml:space="preserve">โดย 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กล่าวว่า แนวโน้มดัชนีรวมตลาดอสังหาริมทรัพย์ หมวดที่อยู่อาศัย ในช่วงครึ่งปีหลังปี </w:t>
      </w:r>
      <w:r w:rsidRPr="006F0AA0">
        <w:rPr>
          <w:rFonts w:asciiTheme="minorBidi" w:hAnsiTheme="minorBidi" w:cstheme="minorBidi"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sz w:val="32"/>
          <w:szCs w:val="32"/>
          <w:cs/>
        </w:rPr>
        <w:t>คาดว่า ตลาดยังมีโอกาสฟื้นตัวต่อเนื่องจากมาตรการกระตุ้นเศรษฐกิจที่มีอยู่ คือ การลดค่าธรรมเนียมการโอนกรรมสิทธิ์และการจด</w:t>
      </w:r>
      <w:r w:rsidRPr="006F0AA0">
        <w:rPr>
          <w:rFonts w:asciiTheme="minorBidi" w:hAnsiTheme="minorBidi" w:cstheme="minorBidi"/>
          <w:sz w:val="32"/>
          <w:szCs w:val="32"/>
          <w:cs/>
        </w:rPr>
        <w:lastRenderedPageBreak/>
        <w:t xml:space="preserve">จำนองสำหรับที่อยู่อาศัยที่ไม่เกิน </w:t>
      </w:r>
      <w:r w:rsidRPr="006F0AA0">
        <w:rPr>
          <w:rFonts w:asciiTheme="minorBidi" w:hAnsiTheme="minorBidi" w:cstheme="minorBidi"/>
          <w:sz w:val="32"/>
          <w:szCs w:val="32"/>
        </w:rPr>
        <w:t xml:space="preserve">3 </w:t>
      </w:r>
      <w:r w:rsidRPr="006F0AA0">
        <w:rPr>
          <w:rFonts w:asciiTheme="minorBidi" w:hAnsiTheme="minorBidi" w:cstheme="minorBidi"/>
          <w:sz w:val="32"/>
          <w:szCs w:val="32"/>
          <w:cs/>
        </w:rPr>
        <w:t>ล้านบาทและครอบคลุมไปถึงบ้านมือสอง และการที่ธนาคารแห่งประเทศไทย</w:t>
      </w:r>
      <w:r w:rsidRPr="006F0AA0">
        <w:rPr>
          <w:rFonts w:asciiTheme="minorBidi" w:hAnsiTheme="minorBidi" w:cstheme="minorBidi"/>
          <w:sz w:val="32"/>
          <w:szCs w:val="32"/>
        </w:rPr>
        <w:t xml:space="preserve"> (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ธปท.) มีประกาศผ่อนคลายมาตรการ </w:t>
      </w:r>
      <w:r w:rsidRPr="006F0AA0">
        <w:rPr>
          <w:rFonts w:asciiTheme="minorBidi" w:hAnsiTheme="minorBidi" w:cstheme="minorBidi"/>
          <w:sz w:val="32"/>
          <w:szCs w:val="32"/>
        </w:rPr>
        <w:t xml:space="preserve">LTV </w:t>
      </w:r>
      <w:r w:rsidRPr="006F0AA0">
        <w:rPr>
          <w:rFonts w:asciiTheme="minorBidi" w:hAnsiTheme="minorBidi" w:cstheme="minorBidi"/>
          <w:sz w:val="32"/>
          <w:szCs w:val="32"/>
          <w:cs/>
        </w:rPr>
        <w:t>ชั่วคราว รวมถึงการฟื้นตัวเศรษฐกิจจากการเปิดประเทศ โดย</w:t>
      </w:r>
      <w:r w:rsidRPr="006F0AA0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คาดว่าจะมีโอกาสที่จะขยายตัวได้ถึงร้อยละ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9.1 (Base Case) </w:t>
      </w:r>
    </w:p>
    <w:p w14:paraId="5548B271" w14:textId="77777777" w:rsidR="006F0AA0" w:rsidRPr="006F0AA0" w:rsidRDefault="006F0AA0" w:rsidP="006F0AA0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6F0AA0">
        <w:rPr>
          <w:rFonts w:asciiTheme="minorBidi" w:hAnsiTheme="minorBidi" w:cstheme="minorBidi"/>
          <w:sz w:val="32"/>
          <w:szCs w:val="32"/>
          <w:cs/>
        </w:rPr>
        <w:t>หากรัฐบาลมีการออกมาตรการเสริมที่สามารถช่วยเพิ่มความสามารถในการซื้อและปลุกความเชื่อมั่นผู้ต้องการซื้อที่อยู่อาศัย ก็จะช่วย</w:t>
      </w:r>
      <w:r w:rsidRPr="006F0AA0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>กระตุ้นการเติบโตของตลาดที่อยู่อาศัยทำให้ดัชนีรวมตลาดอสังหาริมทรัพย์ (หมวดที่อยู่อาศัย) ขยายตัวได้ถึง</w:t>
      </w:r>
      <w:r w:rsidRPr="006F0AA0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Pr="006F0AA0">
        <w:rPr>
          <w:rFonts w:asciiTheme="minorBidi" w:hAnsiTheme="minorBidi" w:cstheme="minorBidi"/>
          <w:sz w:val="32"/>
          <w:szCs w:val="32"/>
        </w:rPr>
        <w:t>14.7 (Best Case)</w:t>
      </w:r>
    </w:p>
    <w:p w14:paraId="60F2785C" w14:textId="77777777" w:rsidR="006F0AA0" w:rsidRPr="006F0AA0" w:rsidRDefault="006F0AA0" w:rsidP="006F0AA0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6F0AA0">
        <w:rPr>
          <w:rFonts w:asciiTheme="minorBidi" w:hAnsiTheme="minorBidi" w:cstheme="minorBidi"/>
          <w:sz w:val="32"/>
          <w:szCs w:val="32"/>
          <w:cs/>
        </w:rPr>
        <w:tab/>
        <w:t>อย่างไรก็ตาม หากตลาดที่อยู่อาศัยต้องเจอกับสถานการณ์ภาวะเงินเฟ้อสูงต่อเนื่องจากเดือน</w:t>
      </w:r>
      <w:r w:rsidRPr="006F0AA0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พฤษภาคม </w:t>
      </w:r>
      <w:r w:rsidRPr="006F0AA0">
        <w:rPr>
          <w:rFonts w:asciiTheme="minorBidi" w:hAnsiTheme="minorBidi" w:cstheme="minorBidi"/>
          <w:sz w:val="32"/>
          <w:szCs w:val="32"/>
        </w:rPr>
        <w:t xml:space="preserve">2565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และอัตราดอกเบี้ยเพิ่มขึ้นไม่เกิน </w:t>
      </w:r>
      <w:r w:rsidRPr="006F0AA0">
        <w:rPr>
          <w:rFonts w:asciiTheme="minorBidi" w:hAnsiTheme="minorBidi" w:cstheme="minorBidi"/>
          <w:sz w:val="32"/>
          <w:szCs w:val="32"/>
        </w:rPr>
        <w:t xml:space="preserve">50 bps </w:t>
      </w:r>
      <w:r w:rsidRPr="006F0AA0">
        <w:rPr>
          <w:rFonts w:asciiTheme="minorBidi" w:hAnsiTheme="minorBidi" w:cstheme="minorBidi"/>
          <w:sz w:val="32"/>
          <w:szCs w:val="32"/>
          <w:cs/>
        </w:rPr>
        <w:t>ก็อาจทำให้ดัชนีรวมตลาดอสังหาริมทรัพย์</w:t>
      </w:r>
      <w:r w:rsidRPr="006F0AA0">
        <w:rPr>
          <w:rFonts w:asciiTheme="minorBidi" w:hAnsiTheme="minorBidi" w:cstheme="minorBidi"/>
          <w:sz w:val="32"/>
          <w:szCs w:val="32"/>
        </w:rPr>
        <w:t xml:space="preserve"> (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หมวดที่อยู่อาศัย) มีอัตราขยายตัวประมาณร้อยละ </w:t>
      </w:r>
      <w:r w:rsidRPr="006F0AA0">
        <w:rPr>
          <w:rFonts w:asciiTheme="minorBidi" w:hAnsiTheme="minorBidi" w:cstheme="minorBidi"/>
          <w:sz w:val="32"/>
          <w:szCs w:val="32"/>
        </w:rPr>
        <w:t xml:space="preserve">3.5 (Worst Case) </w:t>
      </w:r>
      <w:r w:rsidRPr="006F0AA0">
        <w:rPr>
          <w:rFonts w:asciiTheme="minorBidi" w:hAnsiTheme="minorBidi" w:cstheme="minorBidi"/>
          <w:sz w:val="32"/>
          <w:szCs w:val="32"/>
          <w:cs/>
        </w:rPr>
        <w:t>แต่ถ้าภาวะเงินเฟ้อสูง</w:t>
      </w:r>
      <w:r w:rsidRPr="006F0AA0">
        <w:rPr>
          <w:rFonts w:asciiTheme="minorBidi" w:hAnsiTheme="minorBidi" w:cstheme="minorBidi"/>
          <w:sz w:val="32"/>
          <w:szCs w:val="32"/>
        </w:rPr>
        <w:t xml:space="preserve"> </w:t>
      </w:r>
      <w:r w:rsidRPr="006F0AA0">
        <w:rPr>
          <w:rFonts w:asciiTheme="minorBidi" w:hAnsiTheme="minorBidi" w:cstheme="minorBidi"/>
          <w:sz w:val="32"/>
          <w:szCs w:val="32"/>
          <w:cs/>
        </w:rPr>
        <w:t xml:space="preserve">และอัตราดอกเบี้ยเพิ่มขึ้นมากกว่าที่คาดการณ์ไว้ ก็จะส่งผลให้อัตราขยายตัวลดลงมากกว่า </w:t>
      </w:r>
      <w:r w:rsidRPr="006F0AA0">
        <w:rPr>
          <w:rFonts w:asciiTheme="minorBidi" w:hAnsiTheme="minorBidi" w:cstheme="minorBidi"/>
          <w:sz w:val="32"/>
          <w:szCs w:val="32"/>
        </w:rPr>
        <w:t xml:space="preserve">Worst Case </w:t>
      </w:r>
      <w:r w:rsidRPr="006F0AA0">
        <w:rPr>
          <w:rFonts w:asciiTheme="minorBidi" w:hAnsiTheme="minorBidi" w:cstheme="minorBidi"/>
          <w:sz w:val="32"/>
          <w:szCs w:val="32"/>
          <w:cs/>
        </w:rPr>
        <w:t>ได้</w:t>
      </w:r>
    </w:p>
    <w:p w14:paraId="51003D0F" w14:textId="77777777" w:rsidR="006F0AA0" w:rsidRPr="006F0AA0" w:rsidRDefault="006F0AA0" w:rsidP="006F0AA0">
      <w:pPr>
        <w:jc w:val="thaiDistribute"/>
        <w:rPr>
          <w:rFonts w:asciiTheme="minorBidi" w:hAnsiTheme="minorBidi" w:cstheme="minorBidi"/>
          <w:sz w:val="32"/>
          <w:szCs w:val="32"/>
        </w:rPr>
      </w:pPr>
    </w:p>
    <w:p w14:paraId="113347E9" w14:textId="77777777" w:rsidR="006F0AA0" w:rsidRPr="006F0AA0" w:rsidRDefault="006F0AA0" w:rsidP="006F0AA0">
      <w:pPr>
        <w:jc w:val="center"/>
        <w:rPr>
          <w:rFonts w:asciiTheme="minorBidi" w:hAnsiTheme="minorBidi" w:cstheme="minorBidi"/>
          <w:sz w:val="32"/>
          <w:szCs w:val="32"/>
        </w:rPr>
      </w:pPr>
      <w:r w:rsidRPr="006F0AA0">
        <w:rPr>
          <w:rFonts w:asciiTheme="minorBidi" w:hAnsiTheme="minorBidi" w:cstheme="minorBidi"/>
          <w:sz w:val="32"/>
          <w:szCs w:val="32"/>
        </w:rPr>
        <w:t>…………………………………………………………………………………………….</w:t>
      </w:r>
    </w:p>
    <w:p w14:paraId="2C0CC512" w14:textId="77777777" w:rsidR="006F0AA0" w:rsidRPr="006F0AA0" w:rsidRDefault="006F0AA0" w:rsidP="00170E7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2"/>
          <w:szCs w:val="32"/>
        </w:rPr>
      </w:pPr>
    </w:p>
    <w:sectPr w:rsidR="006F0AA0" w:rsidRPr="006F0AA0" w:rsidSect="006B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3F7F" w14:textId="77777777" w:rsidR="00075059" w:rsidRDefault="00075059">
      <w:pPr>
        <w:spacing w:after="0" w:line="240" w:lineRule="auto"/>
      </w:pPr>
      <w:r>
        <w:separator/>
      </w:r>
    </w:p>
  </w:endnote>
  <w:endnote w:type="continuationSeparator" w:id="0">
    <w:p w14:paraId="38082462" w14:textId="77777777" w:rsidR="00075059" w:rsidRDefault="0007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F9CA" w14:textId="77777777" w:rsidR="00075059" w:rsidRDefault="00075059">
      <w:pPr>
        <w:spacing w:after="0" w:line="240" w:lineRule="auto"/>
      </w:pPr>
      <w:r>
        <w:separator/>
      </w:r>
    </w:p>
  </w:footnote>
  <w:footnote w:type="continuationSeparator" w:id="0">
    <w:p w14:paraId="2587C201" w14:textId="77777777" w:rsidR="00075059" w:rsidRDefault="0007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6"/>
  </w:num>
  <w:num w:numId="2" w16cid:durableId="1230773582">
    <w:abstractNumId w:val="2"/>
  </w:num>
  <w:num w:numId="3" w16cid:durableId="451674471">
    <w:abstractNumId w:val="1"/>
  </w:num>
  <w:num w:numId="4" w16cid:durableId="2076736422">
    <w:abstractNumId w:val="4"/>
  </w:num>
  <w:num w:numId="5" w16cid:durableId="287200279">
    <w:abstractNumId w:val="5"/>
  </w:num>
  <w:num w:numId="6" w16cid:durableId="1720518500">
    <w:abstractNumId w:val="3"/>
  </w:num>
  <w:num w:numId="7" w16cid:durableId="2006586915">
    <w:abstractNumId w:val="8"/>
  </w:num>
  <w:num w:numId="8" w16cid:durableId="66272349">
    <w:abstractNumId w:val="7"/>
  </w:num>
  <w:num w:numId="9" w16cid:durableId="15365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6F9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5059"/>
    <w:rsid w:val="00076555"/>
    <w:rsid w:val="00081CF1"/>
    <w:rsid w:val="00090BDF"/>
    <w:rsid w:val="00091FFB"/>
    <w:rsid w:val="000948BB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0F18"/>
    <w:rsid w:val="000E252D"/>
    <w:rsid w:val="000E5DA1"/>
    <w:rsid w:val="000F1963"/>
    <w:rsid w:val="000F2A04"/>
    <w:rsid w:val="000F392F"/>
    <w:rsid w:val="000F41EB"/>
    <w:rsid w:val="000F665D"/>
    <w:rsid w:val="000F6EA9"/>
    <w:rsid w:val="001036CC"/>
    <w:rsid w:val="0010477F"/>
    <w:rsid w:val="00104D3F"/>
    <w:rsid w:val="001057E4"/>
    <w:rsid w:val="00114B14"/>
    <w:rsid w:val="00115EC6"/>
    <w:rsid w:val="00116B5F"/>
    <w:rsid w:val="00117D3C"/>
    <w:rsid w:val="00121DA3"/>
    <w:rsid w:val="0012399D"/>
    <w:rsid w:val="001253D0"/>
    <w:rsid w:val="00127D48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70E77"/>
    <w:rsid w:val="001825E8"/>
    <w:rsid w:val="001871A2"/>
    <w:rsid w:val="001876E6"/>
    <w:rsid w:val="001935A5"/>
    <w:rsid w:val="001A4399"/>
    <w:rsid w:val="001A64A9"/>
    <w:rsid w:val="001A72E3"/>
    <w:rsid w:val="001B1419"/>
    <w:rsid w:val="001C2194"/>
    <w:rsid w:val="001C65C3"/>
    <w:rsid w:val="001D242B"/>
    <w:rsid w:val="001D73E7"/>
    <w:rsid w:val="001E5DDA"/>
    <w:rsid w:val="001E6989"/>
    <w:rsid w:val="001F3A37"/>
    <w:rsid w:val="00203F27"/>
    <w:rsid w:val="00204D9E"/>
    <w:rsid w:val="00206252"/>
    <w:rsid w:val="002079B1"/>
    <w:rsid w:val="00212A60"/>
    <w:rsid w:val="0021316D"/>
    <w:rsid w:val="00217153"/>
    <w:rsid w:val="00217458"/>
    <w:rsid w:val="00220964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612E"/>
    <w:rsid w:val="002570C0"/>
    <w:rsid w:val="00260FF1"/>
    <w:rsid w:val="002717B5"/>
    <w:rsid w:val="002726DD"/>
    <w:rsid w:val="00276B17"/>
    <w:rsid w:val="00277270"/>
    <w:rsid w:val="002907E3"/>
    <w:rsid w:val="0029428A"/>
    <w:rsid w:val="00296FA4"/>
    <w:rsid w:val="00296FEE"/>
    <w:rsid w:val="002A1E29"/>
    <w:rsid w:val="002A7E9E"/>
    <w:rsid w:val="002B3C2C"/>
    <w:rsid w:val="002B47C4"/>
    <w:rsid w:val="002C25EC"/>
    <w:rsid w:val="002C5F4A"/>
    <w:rsid w:val="002C6466"/>
    <w:rsid w:val="002D5692"/>
    <w:rsid w:val="002D75BC"/>
    <w:rsid w:val="002E09A7"/>
    <w:rsid w:val="002E3600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DD7"/>
    <w:rsid w:val="00322EBE"/>
    <w:rsid w:val="00326479"/>
    <w:rsid w:val="00330569"/>
    <w:rsid w:val="00332AEA"/>
    <w:rsid w:val="00334E4B"/>
    <w:rsid w:val="0034058D"/>
    <w:rsid w:val="00340F3E"/>
    <w:rsid w:val="003444F8"/>
    <w:rsid w:val="00344962"/>
    <w:rsid w:val="003455E9"/>
    <w:rsid w:val="0035026C"/>
    <w:rsid w:val="0035227E"/>
    <w:rsid w:val="003537EC"/>
    <w:rsid w:val="00353E09"/>
    <w:rsid w:val="003561F9"/>
    <w:rsid w:val="00360832"/>
    <w:rsid w:val="00362422"/>
    <w:rsid w:val="0036609E"/>
    <w:rsid w:val="00367715"/>
    <w:rsid w:val="0037042D"/>
    <w:rsid w:val="0037338D"/>
    <w:rsid w:val="00374352"/>
    <w:rsid w:val="00375CEE"/>
    <w:rsid w:val="00377856"/>
    <w:rsid w:val="00382809"/>
    <w:rsid w:val="00393B3A"/>
    <w:rsid w:val="00395A60"/>
    <w:rsid w:val="003A2BF0"/>
    <w:rsid w:val="003A5F4B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73F9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261C7"/>
    <w:rsid w:val="00440DFD"/>
    <w:rsid w:val="00440E39"/>
    <w:rsid w:val="00442672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2163"/>
    <w:rsid w:val="00474BC7"/>
    <w:rsid w:val="00477E4B"/>
    <w:rsid w:val="00482889"/>
    <w:rsid w:val="0048553E"/>
    <w:rsid w:val="0048738F"/>
    <w:rsid w:val="00492024"/>
    <w:rsid w:val="00492682"/>
    <w:rsid w:val="00492B84"/>
    <w:rsid w:val="004A0B34"/>
    <w:rsid w:val="004A4140"/>
    <w:rsid w:val="004A6095"/>
    <w:rsid w:val="004B3641"/>
    <w:rsid w:val="004B457E"/>
    <w:rsid w:val="004B45AF"/>
    <w:rsid w:val="004B6610"/>
    <w:rsid w:val="004B70B4"/>
    <w:rsid w:val="004C49F2"/>
    <w:rsid w:val="004C4EA6"/>
    <w:rsid w:val="004C62EF"/>
    <w:rsid w:val="004D79E8"/>
    <w:rsid w:val="004E0719"/>
    <w:rsid w:val="004E262E"/>
    <w:rsid w:val="004E5B42"/>
    <w:rsid w:val="004E7583"/>
    <w:rsid w:val="004F15BC"/>
    <w:rsid w:val="004F29F7"/>
    <w:rsid w:val="004F44D9"/>
    <w:rsid w:val="004F63E5"/>
    <w:rsid w:val="00504E52"/>
    <w:rsid w:val="00507CCD"/>
    <w:rsid w:val="00513715"/>
    <w:rsid w:val="00514EA4"/>
    <w:rsid w:val="005176F5"/>
    <w:rsid w:val="00517BD2"/>
    <w:rsid w:val="00520C90"/>
    <w:rsid w:val="0052260A"/>
    <w:rsid w:val="0052379E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40C7"/>
    <w:rsid w:val="005B74A4"/>
    <w:rsid w:val="005B7CA3"/>
    <w:rsid w:val="005C003D"/>
    <w:rsid w:val="005C68B9"/>
    <w:rsid w:val="005D13A1"/>
    <w:rsid w:val="005E2FEA"/>
    <w:rsid w:val="005E75F3"/>
    <w:rsid w:val="005F4928"/>
    <w:rsid w:val="00604BD4"/>
    <w:rsid w:val="0061104F"/>
    <w:rsid w:val="006120A2"/>
    <w:rsid w:val="006205C0"/>
    <w:rsid w:val="00622ACE"/>
    <w:rsid w:val="00630990"/>
    <w:rsid w:val="00631BF7"/>
    <w:rsid w:val="00631F1D"/>
    <w:rsid w:val="00636546"/>
    <w:rsid w:val="006407E8"/>
    <w:rsid w:val="006432F0"/>
    <w:rsid w:val="00644BEF"/>
    <w:rsid w:val="00651120"/>
    <w:rsid w:val="006514F9"/>
    <w:rsid w:val="0066447B"/>
    <w:rsid w:val="00664A76"/>
    <w:rsid w:val="00665E57"/>
    <w:rsid w:val="006751D8"/>
    <w:rsid w:val="00676141"/>
    <w:rsid w:val="0067693A"/>
    <w:rsid w:val="00677FEF"/>
    <w:rsid w:val="0068060D"/>
    <w:rsid w:val="00683F82"/>
    <w:rsid w:val="00685F8F"/>
    <w:rsid w:val="00690A32"/>
    <w:rsid w:val="006941B4"/>
    <w:rsid w:val="006A6703"/>
    <w:rsid w:val="006A7678"/>
    <w:rsid w:val="006B00A0"/>
    <w:rsid w:val="006B6DB7"/>
    <w:rsid w:val="006C3725"/>
    <w:rsid w:val="006C4A25"/>
    <w:rsid w:val="006C4B70"/>
    <w:rsid w:val="006C58BD"/>
    <w:rsid w:val="006C59F2"/>
    <w:rsid w:val="006C6588"/>
    <w:rsid w:val="006C7FDF"/>
    <w:rsid w:val="006F0AA0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756C"/>
    <w:rsid w:val="00757E92"/>
    <w:rsid w:val="00760ADF"/>
    <w:rsid w:val="007615D6"/>
    <w:rsid w:val="00762EEF"/>
    <w:rsid w:val="007640B1"/>
    <w:rsid w:val="00765E38"/>
    <w:rsid w:val="007665B1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97F56"/>
    <w:rsid w:val="007A1E80"/>
    <w:rsid w:val="007A2386"/>
    <w:rsid w:val="007A38FB"/>
    <w:rsid w:val="007A48BF"/>
    <w:rsid w:val="007A6667"/>
    <w:rsid w:val="007B37BB"/>
    <w:rsid w:val="007B6C52"/>
    <w:rsid w:val="007B75C3"/>
    <w:rsid w:val="007C0AB6"/>
    <w:rsid w:val="007C1EB7"/>
    <w:rsid w:val="007C1F59"/>
    <w:rsid w:val="007C60A6"/>
    <w:rsid w:val="007D5F06"/>
    <w:rsid w:val="007E05D3"/>
    <w:rsid w:val="007E21C3"/>
    <w:rsid w:val="007E289C"/>
    <w:rsid w:val="007F1E6F"/>
    <w:rsid w:val="007F221A"/>
    <w:rsid w:val="007F5D47"/>
    <w:rsid w:val="007F7979"/>
    <w:rsid w:val="008029FB"/>
    <w:rsid w:val="00803A29"/>
    <w:rsid w:val="008044EC"/>
    <w:rsid w:val="0080728A"/>
    <w:rsid w:val="00807F77"/>
    <w:rsid w:val="00816CFD"/>
    <w:rsid w:val="008203D8"/>
    <w:rsid w:val="008242E1"/>
    <w:rsid w:val="008242E9"/>
    <w:rsid w:val="0082587C"/>
    <w:rsid w:val="00825EB2"/>
    <w:rsid w:val="00840463"/>
    <w:rsid w:val="00841A48"/>
    <w:rsid w:val="0084647B"/>
    <w:rsid w:val="008475B7"/>
    <w:rsid w:val="00854A2D"/>
    <w:rsid w:val="008566E3"/>
    <w:rsid w:val="00866F1E"/>
    <w:rsid w:val="00871FDD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7440"/>
    <w:rsid w:val="008C2706"/>
    <w:rsid w:val="008C5206"/>
    <w:rsid w:val="008C5D5C"/>
    <w:rsid w:val="008D2454"/>
    <w:rsid w:val="008D310A"/>
    <w:rsid w:val="008D6BD6"/>
    <w:rsid w:val="008E0634"/>
    <w:rsid w:val="008E3EA7"/>
    <w:rsid w:val="008E5B13"/>
    <w:rsid w:val="008F7EFE"/>
    <w:rsid w:val="0090094E"/>
    <w:rsid w:val="00901301"/>
    <w:rsid w:val="009018E7"/>
    <w:rsid w:val="00902933"/>
    <w:rsid w:val="00902F9F"/>
    <w:rsid w:val="009068E8"/>
    <w:rsid w:val="00907B64"/>
    <w:rsid w:val="009123CE"/>
    <w:rsid w:val="00922BF3"/>
    <w:rsid w:val="009233B3"/>
    <w:rsid w:val="0092399D"/>
    <w:rsid w:val="009259BC"/>
    <w:rsid w:val="00925F65"/>
    <w:rsid w:val="009307E4"/>
    <w:rsid w:val="009360DB"/>
    <w:rsid w:val="00936AFF"/>
    <w:rsid w:val="00950A72"/>
    <w:rsid w:val="00952290"/>
    <w:rsid w:val="00953908"/>
    <w:rsid w:val="00957C47"/>
    <w:rsid w:val="00961C61"/>
    <w:rsid w:val="00962E00"/>
    <w:rsid w:val="00963DC4"/>
    <w:rsid w:val="00965CED"/>
    <w:rsid w:val="00966FAB"/>
    <w:rsid w:val="0097375A"/>
    <w:rsid w:val="009829AE"/>
    <w:rsid w:val="00985237"/>
    <w:rsid w:val="00986797"/>
    <w:rsid w:val="00991FEC"/>
    <w:rsid w:val="00995515"/>
    <w:rsid w:val="009A00EA"/>
    <w:rsid w:val="009A1425"/>
    <w:rsid w:val="009A1CAA"/>
    <w:rsid w:val="009A3187"/>
    <w:rsid w:val="009A3BF5"/>
    <w:rsid w:val="009A7A0B"/>
    <w:rsid w:val="009B3C7F"/>
    <w:rsid w:val="009B49D9"/>
    <w:rsid w:val="009C2222"/>
    <w:rsid w:val="009C2D3F"/>
    <w:rsid w:val="009C2EEF"/>
    <w:rsid w:val="009C392C"/>
    <w:rsid w:val="009C62EF"/>
    <w:rsid w:val="009C67A0"/>
    <w:rsid w:val="009C6DDF"/>
    <w:rsid w:val="009C70BA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9C4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7D6"/>
    <w:rsid w:val="00A42F50"/>
    <w:rsid w:val="00A448FF"/>
    <w:rsid w:val="00A473A2"/>
    <w:rsid w:val="00A57A02"/>
    <w:rsid w:val="00A67561"/>
    <w:rsid w:val="00A74232"/>
    <w:rsid w:val="00A80CC5"/>
    <w:rsid w:val="00A87086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B46F5"/>
    <w:rsid w:val="00AC0375"/>
    <w:rsid w:val="00AD24CA"/>
    <w:rsid w:val="00AD394B"/>
    <w:rsid w:val="00AD5806"/>
    <w:rsid w:val="00AD6CF4"/>
    <w:rsid w:val="00AE2717"/>
    <w:rsid w:val="00AE4CA7"/>
    <w:rsid w:val="00AE62BD"/>
    <w:rsid w:val="00AF651E"/>
    <w:rsid w:val="00AF6AD0"/>
    <w:rsid w:val="00B00373"/>
    <w:rsid w:val="00B00F9B"/>
    <w:rsid w:val="00B0213F"/>
    <w:rsid w:val="00B0244A"/>
    <w:rsid w:val="00B07752"/>
    <w:rsid w:val="00B1558A"/>
    <w:rsid w:val="00B20280"/>
    <w:rsid w:val="00B226E5"/>
    <w:rsid w:val="00B22B85"/>
    <w:rsid w:val="00B26F87"/>
    <w:rsid w:val="00B40195"/>
    <w:rsid w:val="00B429B0"/>
    <w:rsid w:val="00B44462"/>
    <w:rsid w:val="00B4466D"/>
    <w:rsid w:val="00B44701"/>
    <w:rsid w:val="00B44A1D"/>
    <w:rsid w:val="00B44B91"/>
    <w:rsid w:val="00B45F13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2552"/>
    <w:rsid w:val="00B951BA"/>
    <w:rsid w:val="00B9614B"/>
    <w:rsid w:val="00B96E0C"/>
    <w:rsid w:val="00B97704"/>
    <w:rsid w:val="00BA62A1"/>
    <w:rsid w:val="00BA6AFC"/>
    <w:rsid w:val="00BB66D8"/>
    <w:rsid w:val="00BC3721"/>
    <w:rsid w:val="00BC3ACF"/>
    <w:rsid w:val="00BC3AED"/>
    <w:rsid w:val="00BC4D74"/>
    <w:rsid w:val="00BC6854"/>
    <w:rsid w:val="00BE4CF5"/>
    <w:rsid w:val="00BE7E10"/>
    <w:rsid w:val="00BF257F"/>
    <w:rsid w:val="00BF2A6A"/>
    <w:rsid w:val="00BF44FE"/>
    <w:rsid w:val="00BF65D0"/>
    <w:rsid w:val="00BF6B23"/>
    <w:rsid w:val="00C01C74"/>
    <w:rsid w:val="00C03D62"/>
    <w:rsid w:val="00C10AD7"/>
    <w:rsid w:val="00C145D3"/>
    <w:rsid w:val="00C14FEC"/>
    <w:rsid w:val="00C16354"/>
    <w:rsid w:val="00C261FD"/>
    <w:rsid w:val="00C314FE"/>
    <w:rsid w:val="00C327A6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E41"/>
    <w:rsid w:val="00C64A29"/>
    <w:rsid w:val="00C654B0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96008"/>
    <w:rsid w:val="00CA066D"/>
    <w:rsid w:val="00CA47D9"/>
    <w:rsid w:val="00CB01A7"/>
    <w:rsid w:val="00CB0CDE"/>
    <w:rsid w:val="00CB3088"/>
    <w:rsid w:val="00CB6A0D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2D46"/>
    <w:rsid w:val="00D3397D"/>
    <w:rsid w:val="00D3755D"/>
    <w:rsid w:val="00D379C4"/>
    <w:rsid w:val="00D40155"/>
    <w:rsid w:val="00D419E5"/>
    <w:rsid w:val="00D43507"/>
    <w:rsid w:val="00D43F90"/>
    <w:rsid w:val="00D4578E"/>
    <w:rsid w:val="00D46C93"/>
    <w:rsid w:val="00D51CA5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6C9"/>
    <w:rsid w:val="00D76F39"/>
    <w:rsid w:val="00D90455"/>
    <w:rsid w:val="00D906C1"/>
    <w:rsid w:val="00D92D78"/>
    <w:rsid w:val="00D948B5"/>
    <w:rsid w:val="00D96570"/>
    <w:rsid w:val="00D973B1"/>
    <w:rsid w:val="00DA079E"/>
    <w:rsid w:val="00DA4139"/>
    <w:rsid w:val="00DA44DA"/>
    <w:rsid w:val="00DA7043"/>
    <w:rsid w:val="00DA7D84"/>
    <w:rsid w:val="00DB4904"/>
    <w:rsid w:val="00DB6925"/>
    <w:rsid w:val="00DB7890"/>
    <w:rsid w:val="00DC150A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A8D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6818"/>
    <w:rsid w:val="00E403A1"/>
    <w:rsid w:val="00E41E91"/>
    <w:rsid w:val="00E450B8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E4C3B"/>
    <w:rsid w:val="00EE56A1"/>
    <w:rsid w:val="00EF0D91"/>
    <w:rsid w:val="00EF3459"/>
    <w:rsid w:val="00EF3FE8"/>
    <w:rsid w:val="00EF721A"/>
    <w:rsid w:val="00F0147B"/>
    <w:rsid w:val="00F04A00"/>
    <w:rsid w:val="00F123B7"/>
    <w:rsid w:val="00F13675"/>
    <w:rsid w:val="00F16946"/>
    <w:rsid w:val="00F1745F"/>
    <w:rsid w:val="00F26395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02CA"/>
    <w:rsid w:val="00F80F71"/>
    <w:rsid w:val="00F819B3"/>
    <w:rsid w:val="00F87C4D"/>
    <w:rsid w:val="00F92451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BC5"/>
    <w:rsid w:val="00FD7E0A"/>
    <w:rsid w:val="00FE4903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11</cp:revision>
  <cp:lastPrinted>2022-06-09T06:46:00Z</cp:lastPrinted>
  <dcterms:created xsi:type="dcterms:W3CDTF">2022-07-11T02:45:00Z</dcterms:created>
  <dcterms:modified xsi:type="dcterms:W3CDTF">2022-07-12T01:47:00Z</dcterms:modified>
</cp:coreProperties>
</file>