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1B9A" w14:textId="2C0F0C3B" w:rsidR="002D4893" w:rsidRDefault="005C1725">
      <w:pPr>
        <w:jc w:val="both"/>
        <w:rPr>
          <w:rFonts w:ascii="Sarabun" w:eastAsia="Sarabun" w:hAnsi="Sarabun" w:cs="Sarabun"/>
          <w:sz w:val="32"/>
          <w:szCs w:val="32"/>
        </w:rPr>
      </w:pPr>
      <w:r w:rsidRPr="004566C0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0" distR="0" simplePos="0" relativeHeight="251657216" behindDoc="0" locked="0" layoutInCell="1" hidden="0" allowOverlap="1" wp14:anchorId="50CCBD38" wp14:editId="0FB2949F">
            <wp:simplePos x="0" y="0"/>
            <wp:positionH relativeFrom="column">
              <wp:posOffset>-307949</wp:posOffset>
            </wp:positionH>
            <wp:positionV relativeFrom="paragraph">
              <wp:posOffset>559</wp:posOffset>
            </wp:positionV>
            <wp:extent cx="2089785" cy="648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F4DD" w14:textId="77777777" w:rsidR="005C1725" w:rsidRDefault="005C1725" w:rsidP="005B1C31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14:paraId="299187BD" w14:textId="3032C06E" w:rsidR="00435DDA" w:rsidRPr="005230F9" w:rsidRDefault="005E5AEF" w:rsidP="005B1C31">
      <w:pPr>
        <w:jc w:val="both"/>
        <w:rPr>
          <w:rFonts w:ascii="TH SarabunPSK" w:eastAsia="Cordia New" w:hAnsi="TH SarabunPSK" w:cs="TH SarabunPSK"/>
          <w:sz w:val="32"/>
          <w:szCs w:val="32"/>
        </w:rPr>
      </w:pPr>
      <w:r w:rsidRPr="005230F9">
        <w:rPr>
          <w:rFonts w:ascii="TH SarabunPSK" w:eastAsia="Cordia New" w:hAnsi="TH SarabunPSK" w:cs="TH SarabunPSK" w:hint="cs"/>
          <w:sz w:val="32"/>
          <w:szCs w:val="32"/>
          <w:cs/>
        </w:rPr>
        <w:t>ที่ ปส</w:t>
      </w:r>
      <w:r w:rsidR="00CB4C55" w:rsidRPr="005230F9">
        <w:rPr>
          <w:rFonts w:ascii="TH SarabunPSK" w:eastAsia="Cordia New" w:hAnsi="TH SarabunPSK" w:cs="TH SarabunPSK" w:hint="cs"/>
          <w:sz w:val="32"/>
          <w:szCs w:val="32"/>
        </w:rPr>
        <w:t xml:space="preserve">. </w:t>
      </w:r>
      <w:r w:rsidR="0021054A">
        <w:rPr>
          <w:rFonts w:ascii="TH SarabunPSK" w:eastAsia="Cordia New" w:hAnsi="TH SarabunPSK" w:cs="TH SarabunPSK"/>
          <w:sz w:val="32"/>
          <w:szCs w:val="32"/>
        </w:rPr>
        <w:t>26</w:t>
      </w:r>
      <w:r w:rsidR="00435DDA" w:rsidRPr="005230F9">
        <w:rPr>
          <w:rFonts w:ascii="TH SarabunPSK" w:eastAsia="Cordia New" w:hAnsi="TH SarabunPSK" w:cs="TH SarabunPSK" w:hint="cs"/>
          <w:sz w:val="32"/>
          <w:szCs w:val="32"/>
        </w:rPr>
        <w:t>/256</w:t>
      </w:r>
      <w:r w:rsidR="00CC60B2">
        <w:rPr>
          <w:rFonts w:ascii="TH SarabunPSK" w:eastAsia="Cordia New" w:hAnsi="TH SarabunPSK" w:cs="TH SarabunPSK"/>
          <w:sz w:val="32"/>
          <w:szCs w:val="32"/>
        </w:rPr>
        <w:t>5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  <w:t xml:space="preserve">        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ab/>
      </w:r>
      <w:r w:rsidR="0051201F" w:rsidRPr="005230F9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5230F9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F15F97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FA6DB0">
        <w:rPr>
          <w:rFonts w:ascii="TH SarabunPSK" w:eastAsia="Cordia New" w:hAnsi="TH SarabunPSK" w:cs="TH SarabunPSK" w:hint="cs"/>
          <w:sz w:val="32"/>
          <w:szCs w:val="32"/>
          <w:cs/>
        </w:rPr>
        <w:t>23</w:t>
      </w:r>
      <w:r w:rsidR="001A64D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758D1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="00D66162">
        <w:rPr>
          <w:rFonts w:ascii="TH SarabunPSK" w:eastAsia="Cordia New" w:hAnsi="TH SarabunPSK" w:cs="TH SarabunPSK" w:hint="cs"/>
          <w:sz w:val="32"/>
          <w:szCs w:val="32"/>
          <w:cs/>
        </w:rPr>
        <w:t>ิถุนายน</w:t>
      </w:r>
      <w:r w:rsidR="005934C4" w:rsidRPr="005230F9">
        <w:rPr>
          <w:rFonts w:ascii="TH SarabunPSK" w:eastAsia="Cordia New" w:hAnsi="TH SarabunPSK" w:cs="TH SarabunPSK" w:hint="cs"/>
          <w:sz w:val="32"/>
          <w:szCs w:val="32"/>
          <w:cs/>
        </w:rPr>
        <w:t xml:space="preserve"> 256</w:t>
      </w:r>
      <w:r w:rsidR="00CC60B2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435DDA" w:rsidRPr="005230F9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79530446" w14:textId="400DBFAF" w:rsidR="00FA6DB0" w:rsidRPr="00FA6DB0" w:rsidRDefault="00FA6DB0" w:rsidP="00FA6DB0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6DB0">
        <w:rPr>
          <w:rFonts w:ascii="TH SarabunPSK" w:hAnsi="TH SarabunPSK" w:cs="TH SarabunPSK"/>
          <w:b/>
          <w:bCs/>
          <w:sz w:val="32"/>
          <w:szCs w:val="32"/>
          <w:cs/>
        </w:rPr>
        <w:t>ไอแบงก์จัดการอบรมออนไลน์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6DB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A6DB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เปิดโลกการเงินอิสลามประจำปี </w:t>
      </w:r>
      <w:r w:rsidRPr="00FA6DB0">
        <w:rPr>
          <w:rFonts w:ascii="TH SarabunPSK" w:hAnsi="TH SarabunPSK" w:cs="TH SarabunPSK"/>
          <w:b/>
          <w:bCs/>
          <w:sz w:val="32"/>
          <w:szCs w:val="32"/>
        </w:rPr>
        <w:t xml:space="preserve">2565” </w:t>
      </w:r>
      <w:r w:rsidRPr="00FA6DB0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เสริมสร้างความรู้นักศึกษา มนร.</w:t>
      </w:r>
    </w:p>
    <w:p w14:paraId="2D1B951D" w14:textId="4008D244" w:rsidR="00C45468" w:rsidRPr="00016541" w:rsidRDefault="00C45468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6C6A49D8" w14:textId="66A10C41" w:rsidR="00C45468" w:rsidRDefault="00FA6DB0" w:rsidP="00C738AD">
      <w:pPr>
        <w:pStyle w:val="NormalWeb"/>
        <w:spacing w:before="0" w:beforeAutospacing="0" w:after="0" w:afterAutospacing="0"/>
        <w:ind w:right="-108" w:firstLine="36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19EDA213" wp14:editId="3F1C57DA">
            <wp:extent cx="2953825" cy="295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725" cy="29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CF22" w14:textId="4EFCF9E8" w:rsidR="00CD7DB1" w:rsidRPr="00E3288D" w:rsidRDefault="00CD7DB1" w:rsidP="00CD7DB1">
      <w:pPr>
        <w:pStyle w:val="NormalWeb"/>
        <w:kinsoku w:val="0"/>
        <w:overflowPunct w:val="0"/>
        <w:ind w:firstLine="720"/>
        <w:jc w:val="thaiDistribute"/>
        <w:textAlignment w:val="baseline"/>
        <w:rPr>
          <w:rFonts w:ascii="TH SarabunPSK" w:hAnsi="TH SarabunPSK" w:cs="TH SarabunPSK"/>
          <w:sz w:val="30"/>
          <w:szCs w:val="30"/>
        </w:rPr>
      </w:pPr>
      <w:r w:rsidRPr="00E3288D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>ธนาคารอิสลามแห่งประเทศไทย (ไอแบงก์)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โดย </w:t>
      </w:r>
      <w:r w:rsidRPr="00E3288D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นายวุฒิชัย สุระรัตน์ชัย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กรรมการ</w:t>
      </w:r>
      <w:r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และผู้จัดการ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 ให้เกียรติ</w:t>
      </w:r>
      <w:r w:rsidR="0043154B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เป็นประธาน</w:t>
      </w:r>
      <w:r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>กล่าวเปิด</w:t>
      </w:r>
      <w:r w:rsidR="006D5F90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การอบรม</w:t>
      </w:r>
      <w:r w:rsidR="006D5F90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เรื่อง</w:t>
      </w:r>
      <w:r w:rsidR="006D5F90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>“</w:t>
      </w:r>
      <w:r w:rsidR="006D5F90" w:rsidRPr="00E3288D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ความรู้ทางการเงิน</w:t>
      </w:r>
      <w:r w:rsidR="006D5F90" w:rsidRPr="00E3288D">
        <w:rPr>
          <w:rFonts w:ascii="TH SarabunPSK" w:eastAsia="Calibri" w:hAnsi="TH SarabunPSK" w:cs="TH SarabunPSK"/>
          <w:b/>
          <w:bCs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สำหรับนักศึกษามหาวิทยาลัย</w:t>
      </w:r>
      <w:r w:rsidR="00D66162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นราธิวาสราชนครินทร์</w:t>
      </w:r>
      <w:r w:rsidR="00D66162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”</w:t>
      </w:r>
      <w:r w:rsidR="006D5F90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5424A8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ภายใต้กิจกรรมเปิดโลกการเงินอิสลาม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5424A8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ตามแผนปฏิบัติการด้านความรับผิดชอบต่อสังคมและสิ่งแวดล้อมในกระบวนการ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(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</w:rPr>
        <w:t xml:space="preserve">CSR in Process) </w:t>
      </w:r>
      <w:r w:rsidR="005424A8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ประจำปี</w:t>
      </w:r>
      <w:r w:rsidR="005424A8" w:rsidRPr="00E3288D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256</w:t>
      </w:r>
      <w:r w:rsidR="005758D1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5</w:t>
      </w:r>
      <w:r w:rsid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</w:t>
      </w:r>
      <w:r w:rsidR="00E33179" w:rsidRP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โดยมี</w:t>
      </w:r>
      <w:r w:rsidR="00E33179" w:rsidRPr="00E33179">
        <w:rPr>
          <w:rFonts w:ascii="TH SarabunPSK" w:eastAsia="Calibri" w:hAnsi="TH SarabunPSK" w:cs="TH SarabunPSK"/>
          <w:color w:val="000000"/>
          <w:kern w:val="24"/>
          <w:sz w:val="30"/>
          <w:szCs w:val="30"/>
          <w:cs/>
        </w:rPr>
        <w:t xml:space="preserve"> </w:t>
      </w:r>
      <w:r w:rsidR="00D66162" w:rsidRPr="00FB50BF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รอง</w:t>
      </w:r>
      <w:r w:rsidR="00E33179" w:rsidRPr="00FB50BF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ศา</w:t>
      </w:r>
      <w:r w:rsidR="0084068F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ส</w:t>
      </w:r>
      <w:r w:rsidR="00E33179" w:rsidRPr="00FB50BF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ตร</w:t>
      </w:r>
      <w:r w:rsidR="0084068F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า</w:t>
      </w:r>
      <w:r w:rsidR="00E33179" w:rsidRPr="00FB50BF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>จารย์</w:t>
      </w:r>
      <w:r w:rsidR="00D66162" w:rsidRPr="00FB50BF">
        <w:rPr>
          <w:rFonts w:ascii="TH SarabunPSK" w:eastAsia="Calibri" w:hAnsi="TH SarabunPSK" w:cs="TH SarabunPSK" w:hint="cs"/>
          <w:b/>
          <w:bCs/>
          <w:color w:val="000000"/>
          <w:kern w:val="24"/>
          <w:sz w:val="30"/>
          <w:szCs w:val="30"/>
          <w:cs/>
        </w:rPr>
        <w:t xml:space="preserve">  ดร.อานิส พัฒนปรีชาวงศ์</w:t>
      </w:r>
      <w:r w:rsidR="00D66162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ผู</w:t>
      </w:r>
      <w:r w:rsidR="00616E15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้</w:t>
      </w:r>
      <w:r w:rsidR="00D66162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อำนวยสถาบันสถาบันอิสลามและอาหรับศึกษา </w:t>
      </w:r>
      <w:r w:rsidR="005758D1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</w:t>
      </w:r>
      <w:r w:rsidR="00E33179" w:rsidRP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มหาวิทยาลัย</w:t>
      </w:r>
      <w:r w:rsidR="00D66162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นราธิวาส</w:t>
      </w:r>
      <w:bookmarkStart w:id="0" w:name="_GoBack"/>
      <w:bookmarkEnd w:id="0"/>
      <w:r w:rsidR="00D66162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ราช</w:t>
      </w:r>
      <w:r w:rsidR="005758D1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นครินทร์ </w:t>
      </w:r>
      <w:r w:rsidR="00E33179" w:rsidRP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>ให้การต้อนรับ</w:t>
      </w:r>
      <w:r w:rsidR="00E33179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eastAsia="Calibri" w:hAnsi="TH SarabunPSK" w:cs="TH SarabunPSK" w:hint="cs"/>
          <w:color w:val="000000"/>
          <w:kern w:val="24"/>
          <w:sz w:val="30"/>
          <w:szCs w:val="30"/>
          <w:cs/>
        </w:rPr>
        <w:t xml:space="preserve"> </w:t>
      </w:r>
      <w:r w:rsidR="006D5F90" w:rsidRPr="00E3288D">
        <w:rPr>
          <w:rFonts w:ascii="TH SarabunPSK" w:hAnsi="TH SarabunPSK" w:cs="TH SarabunPSK" w:hint="cs"/>
          <w:sz w:val="30"/>
          <w:szCs w:val="30"/>
          <w:cs/>
        </w:rPr>
        <w:t>เมื่อช่วงเช้าวัน</w:t>
      </w:r>
      <w:r w:rsidR="00D66162">
        <w:rPr>
          <w:rFonts w:ascii="TH SarabunPSK" w:hAnsi="TH SarabunPSK" w:cs="TH SarabunPSK" w:hint="cs"/>
          <w:sz w:val="30"/>
          <w:szCs w:val="30"/>
          <w:cs/>
        </w:rPr>
        <w:t>พุธ</w:t>
      </w:r>
      <w:r w:rsidR="006D5F90" w:rsidRPr="00E3288D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6D5F90"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66162">
        <w:rPr>
          <w:rFonts w:ascii="TH SarabunPSK" w:hAnsi="TH SarabunPSK" w:cs="TH SarabunPSK" w:hint="cs"/>
          <w:sz w:val="30"/>
          <w:szCs w:val="30"/>
          <w:cs/>
        </w:rPr>
        <w:t>22</w:t>
      </w:r>
      <w:r w:rsidR="006D5F90" w:rsidRPr="00E3288D">
        <w:rPr>
          <w:rFonts w:ascii="TH SarabunPSK" w:hAnsi="TH SarabunPSK" w:cs="TH SarabunPSK"/>
          <w:sz w:val="30"/>
          <w:szCs w:val="30"/>
        </w:rPr>
        <w:t xml:space="preserve"> </w:t>
      </w:r>
      <w:r w:rsidR="005758D1">
        <w:rPr>
          <w:rFonts w:ascii="TH SarabunPSK" w:hAnsi="TH SarabunPSK" w:cs="TH SarabunPSK" w:hint="cs"/>
          <w:sz w:val="30"/>
          <w:szCs w:val="30"/>
          <w:cs/>
        </w:rPr>
        <w:t>ม</w:t>
      </w:r>
      <w:r w:rsidR="00D66162">
        <w:rPr>
          <w:rFonts w:ascii="TH SarabunPSK" w:hAnsi="TH SarabunPSK" w:cs="TH SarabunPSK" w:hint="cs"/>
          <w:sz w:val="30"/>
          <w:szCs w:val="30"/>
          <w:cs/>
        </w:rPr>
        <w:t>ิถุ</w:t>
      </w:r>
      <w:r w:rsidR="005758D1">
        <w:rPr>
          <w:rFonts w:ascii="TH SarabunPSK" w:hAnsi="TH SarabunPSK" w:cs="TH SarabunPSK" w:hint="cs"/>
          <w:sz w:val="30"/>
          <w:szCs w:val="30"/>
          <w:cs/>
        </w:rPr>
        <w:t>นา</w:t>
      </w:r>
      <w:r w:rsidR="00D66162">
        <w:rPr>
          <w:rFonts w:ascii="TH SarabunPSK" w:hAnsi="TH SarabunPSK" w:cs="TH SarabunPSK" w:hint="cs"/>
          <w:sz w:val="30"/>
          <w:szCs w:val="30"/>
          <w:cs/>
        </w:rPr>
        <w:t>ยน</w:t>
      </w:r>
      <w:r w:rsidR="006D5F90" w:rsidRPr="00E3288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D5F90" w:rsidRPr="00E3288D">
        <w:rPr>
          <w:rFonts w:ascii="TH SarabunPSK" w:hAnsi="TH SarabunPSK" w:cs="TH SarabunPSK"/>
          <w:sz w:val="30"/>
          <w:szCs w:val="30"/>
        </w:rPr>
        <w:t>256</w:t>
      </w:r>
      <w:r w:rsidR="005758D1">
        <w:rPr>
          <w:rFonts w:ascii="TH SarabunPSK" w:hAnsi="TH SarabunPSK" w:cs="TH SarabunPSK"/>
          <w:sz w:val="30"/>
          <w:szCs w:val="30"/>
        </w:rPr>
        <w:t>5</w:t>
      </w:r>
      <w:r w:rsidR="006D5F90" w:rsidRPr="00E3288D">
        <w:rPr>
          <w:rFonts w:ascii="TH SarabunPSK" w:hAnsi="TH SarabunPSK" w:cs="TH SarabunPSK"/>
          <w:sz w:val="30"/>
          <w:szCs w:val="30"/>
        </w:rPr>
        <w:t xml:space="preserve"> </w:t>
      </w:r>
    </w:p>
    <w:p w14:paraId="1EDC4A6D" w14:textId="2235DB6B" w:rsidR="00616E15" w:rsidRDefault="00616E15" w:rsidP="006D5F90">
      <w:pPr>
        <w:pStyle w:val="NormalWeb"/>
        <w:kinsoku w:val="0"/>
        <w:overflowPunct w:val="0"/>
        <w:spacing w:before="0" w:beforeAutospacing="0" w:after="0" w:afterAutospacing="0"/>
        <w:jc w:val="thaiDistribute"/>
        <w:textAlignment w:val="baseline"/>
        <w:rPr>
          <w:rFonts w:ascii="TH SarabunPSK" w:eastAsia="+mn-ea" w:hAnsi="TH SarabunPSK" w:cs="TH SarabunPSK"/>
          <w:color w:val="000000"/>
          <w:kern w:val="24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616E15">
        <w:rPr>
          <w:rFonts w:ascii="TH SarabunPSK" w:hAnsi="TH SarabunPSK" w:cs="TH SarabunPSK"/>
          <w:sz w:val="30"/>
          <w:szCs w:val="30"/>
          <w:cs/>
        </w:rPr>
        <w:t xml:space="preserve">สำหรับกิจกรรมเปิดโลกการเงินอิสลาม ธนาคารได้จัดขึ้นต่อเนื่องเป็นปีที่ </w:t>
      </w:r>
      <w:r w:rsidRPr="00616E15">
        <w:rPr>
          <w:rFonts w:ascii="TH SarabunPSK" w:hAnsi="TH SarabunPSK" w:cs="TH SarabunPSK"/>
          <w:sz w:val="30"/>
          <w:szCs w:val="30"/>
        </w:rPr>
        <w:t xml:space="preserve">5 </w:t>
      </w:r>
      <w:r w:rsidRPr="00616E15">
        <w:rPr>
          <w:rFonts w:ascii="TH SarabunPSK" w:hAnsi="TH SarabunPSK" w:cs="TH SarabunPSK"/>
          <w:sz w:val="30"/>
          <w:szCs w:val="30"/>
          <w:cs/>
        </w:rPr>
        <w:t xml:space="preserve">โดยมหาวิทยาลัยนราธิวาสราชนครินทร์ เป็นสถาบันการศึกษาแห่งที่ </w:t>
      </w:r>
      <w:r w:rsidRPr="00616E15">
        <w:rPr>
          <w:rFonts w:ascii="TH SarabunPSK" w:hAnsi="TH SarabunPSK" w:cs="TH SarabunPSK"/>
          <w:sz w:val="30"/>
          <w:szCs w:val="30"/>
        </w:rPr>
        <w:t xml:space="preserve">7 </w:t>
      </w:r>
      <w:r w:rsidRPr="00616E15">
        <w:rPr>
          <w:rFonts w:ascii="TH SarabunPSK" w:hAnsi="TH SarabunPSK" w:cs="TH SarabunPSK"/>
          <w:sz w:val="30"/>
          <w:szCs w:val="30"/>
          <w:cs/>
        </w:rPr>
        <w:t xml:space="preserve">การจัดกิจกรรมครั้งนี้ จัดในรูปแบบออนไลน์ ผ่านระบบ </w:t>
      </w:r>
      <w:r w:rsidRPr="00616E15">
        <w:rPr>
          <w:rFonts w:ascii="TH SarabunPSK" w:hAnsi="TH SarabunPSK" w:cs="TH SarabunPSK"/>
          <w:sz w:val="30"/>
          <w:szCs w:val="30"/>
        </w:rPr>
        <w:t xml:space="preserve">Google Meet </w:t>
      </w:r>
      <w:r w:rsidRPr="00616E15">
        <w:rPr>
          <w:rFonts w:ascii="TH SarabunPSK" w:hAnsi="TH SarabunPSK" w:cs="TH SarabunPSK"/>
          <w:sz w:val="30"/>
          <w:szCs w:val="30"/>
          <w:cs/>
        </w:rPr>
        <w:t xml:space="preserve">มีวัตถุประสงค์ เพื่อจะแบ่งปันความรู้ความเข้าใจด้านการวางแผนทางการเงินและด้านการเงินการธนาคารตามหลักศาสนาอิสลาม (ชะรีอะฮ์) แก่นักศึกษาที่สนใจลงทะเบียน รวม </w:t>
      </w:r>
      <w:r w:rsidRPr="00616E15">
        <w:rPr>
          <w:rFonts w:ascii="TH SarabunPSK" w:hAnsi="TH SarabunPSK" w:cs="TH SarabunPSK"/>
          <w:sz w:val="30"/>
          <w:szCs w:val="30"/>
        </w:rPr>
        <w:t xml:space="preserve">137 </w:t>
      </w:r>
      <w:r w:rsidRPr="00616E15">
        <w:rPr>
          <w:rFonts w:ascii="TH SarabunPSK" w:hAnsi="TH SarabunPSK" w:cs="TH SarabunPSK"/>
          <w:sz w:val="30"/>
          <w:szCs w:val="30"/>
          <w:cs/>
        </w:rPr>
        <w:t>คน ได้มีความรู้สามารถนำไปประยุกต์ใช้ในชีวิตประจำวัน ตลอดจนความเข้าใจถึงการเงินการธนาคารอิสลาม (</w:t>
      </w:r>
      <w:r w:rsidRPr="00616E15">
        <w:rPr>
          <w:rFonts w:ascii="TH SarabunPSK" w:hAnsi="TH SarabunPSK" w:cs="TH SarabunPSK"/>
          <w:sz w:val="30"/>
          <w:szCs w:val="30"/>
        </w:rPr>
        <w:t xml:space="preserve">Islamic Banking and Finance) </w:t>
      </w:r>
      <w:r w:rsidRPr="00616E15">
        <w:rPr>
          <w:rFonts w:ascii="TH SarabunPSK" w:hAnsi="TH SarabunPSK" w:cs="TH SarabunPSK"/>
          <w:sz w:val="30"/>
          <w:szCs w:val="30"/>
          <w:cs/>
        </w:rPr>
        <w:t>ได้อย่างถูกต้องและสามารถถ่ายทอดความรู้นั้นต่อไปยังคนใกล้ตัวด้วย</w:t>
      </w:r>
      <w:r w:rsidRPr="00616E1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D7DB1"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 xml:space="preserve"> </w:t>
      </w:r>
    </w:p>
    <w:p w14:paraId="072F50AC" w14:textId="77777777" w:rsidR="0021054A" w:rsidRDefault="0021054A" w:rsidP="006D5F90">
      <w:pPr>
        <w:pStyle w:val="NormalWeb"/>
        <w:kinsoku w:val="0"/>
        <w:overflowPunct w:val="0"/>
        <w:spacing w:before="0" w:beforeAutospacing="0" w:after="0" w:afterAutospacing="0"/>
        <w:jc w:val="thaiDistribute"/>
        <w:textAlignment w:val="baseline"/>
        <w:rPr>
          <w:rFonts w:ascii="TH SarabunPSK" w:eastAsia="+mn-ea" w:hAnsi="TH SarabunPSK" w:cs="TH SarabunPSK"/>
          <w:color w:val="000000"/>
          <w:kern w:val="24"/>
          <w:sz w:val="30"/>
          <w:szCs w:val="30"/>
        </w:rPr>
      </w:pPr>
    </w:p>
    <w:p w14:paraId="6F1AE64F" w14:textId="381DF7BF" w:rsidR="00EA084D" w:rsidRDefault="00CD7DB1" w:rsidP="006D5F90">
      <w:pPr>
        <w:pStyle w:val="NormalWeb"/>
        <w:kinsoku w:val="0"/>
        <w:overflowPunct w:val="0"/>
        <w:spacing w:before="0" w:beforeAutospacing="0" w:after="0" w:afterAutospacing="0"/>
        <w:jc w:val="thaiDistribute"/>
        <w:textAlignment w:val="baseline"/>
        <w:rPr>
          <w:rFonts w:ascii="TH SarabunPSK" w:eastAsia="+mn-ea" w:hAnsi="TH SarabunPSK" w:cs="TH SarabunPSK"/>
          <w:color w:val="000000"/>
          <w:kern w:val="24"/>
          <w:sz w:val="30"/>
          <w:szCs w:val="30"/>
        </w:rPr>
      </w:pPr>
      <w:r w:rsidRPr="00E3288D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ab/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 xml:space="preserve">การอบรมถ่ายทอดโดยบุคลากรของไอแบงก์ที่มีความรู้และความสามารถเฉพาะทาง การอบรมดังกล่าวแบ่งออกเป็น </w:t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</w:rPr>
        <w:t xml:space="preserve">2 </w:t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>ช่วง ช่วงเช้าอบรมหัวข้อเรื่อง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</w:rPr>
        <w:t>“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  <w:cs/>
        </w:rPr>
        <w:t>การวางแผนทางการเงินส่วนบุคคล”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</w:rPr>
        <w:t xml:space="preserve"> </w:t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>และ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</w:rPr>
        <w:t>“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  <w:cs/>
        </w:rPr>
        <w:t>ผลิตภัณฑ์และการบริการของธนาคารเหมือนหรือต่างกับธนาคารทั่วไป”</w:t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</w:rPr>
        <w:t xml:space="preserve"> </w:t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>ต่อด้วยช่วงบ่ายเรื่อง“การเงินการธนาคารอิสลาม” และปิดท้ายด้วยหัวข้อ</w:t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</w:rPr>
        <w:t xml:space="preserve"> 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</w:rPr>
        <w:t>“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  <w:cs/>
        </w:rPr>
        <w:t>กิจกรรมแลกเปลี่ยนเรียนรู้”</w:t>
      </w:r>
      <w:r w:rsidR="0021054A" w:rsidRPr="0021054A">
        <w:rPr>
          <w:rFonts w:ascii="TH SarabunPSK" w:eastAsia="+mn-ea" w:hAnsi="TH SarabunPSK" w:cs="TH SarabunPSK"/>
          <w:b/>
          <w:bCs/>
          <w:color w:val="000000"/>
          <w:kern w:val="24"/>
          <w:sz w:val="30"/>
          <w:szCs w:val="30"/>
        </w:rPr>
        <w:t xml:space="preserve"> </w:t>
      </w:r>
      <w:r w:rsidR="0021054A" w:rsidRPr="0021054A">
        <w:rPr>
          <w:rFonts w:ascii="TH SarabunPSK" w:eastAsia="+mn-ea" w:hAnsi="TH SarabunPSK" w:cs="TH SarabunPSK"/>
          <w:color w:val="000000"/>
          <w:kern w:val="24"/>
          <w:sz w:val="30"/>
          <w:szCs w:val="30"/>
          <w:cs/>
        </w:rPr>
        <w:t>ทั้งนี้ธนาคารหวังเป็นอย่างยิ่งว่า จะทำให้เกิดองค์ความรู้แก่นักศึกษา เพื่อนำไปสู่การประยุกต์ใช้ในการเรียนและปฏิบัติตนเองด้านการเงินอิสลามได้อย่างถูกต้อง</w:t>
      </w:r>
    </w:p>
    <w:sectPr w:rsidR="00EA084D" w:rsidSect="00016541">
      <w:headerReference w:type="default" r:id="rId9"/>
      <w:footerReference w:type="default" r:id="rId10"/>
      <w:pgSz w:w="11906" w:h="16838"/>
      <w:pgMar w:top="284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A18A" w14:textId="77777777" w:rsidR="00C205C0" w:rsidRDefault="00C205C0">
      <w:pPr>
        <w:spacing w:after="0" w:line="240" w:lineRule="auto"/>
      </w:pPr>
      <w:r>
        <w:separator/>
      </w:r>
    </w:p>
  </w:endnote>
  <w:endnote w:type="continuationSeparator" w:id="0">
    <w:p w14:paraId="6915E4DF" w14:textId="77777777" w:rsidR="00C205C0" w:rsidRDefault="00C2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BDB0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0C65CC14" w14:textId="77777777" w:rsidR="002D4893" w:rsidRDefault="005E5AEF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>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2D7E9" w14:textId="77777777" w:rsidR="00C205C0" w:rsidRDefault="00C205C0">
      <w:pPr>
        <w:spacing w:after="0" w:line="240" w:lineRule="auto"/>
      </w:pPr>
      <w:r>
        <w:separator/>
      </w:r>
    </w:p>
  </w:footnote>
  <w:footnote w:type="continuationSeparator" w:id="0">
    <w:p w14:paraId="61302449" w14:textId="77777777" w:rsidR="00C205C0" w:rsidRDefault="00C2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09F4" w14:textId="77777777" w:rsidR="002D4893" w:rsidRDefault="005E5AEF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7BD"/>
    <w:multiLevelType w:val="hybridMultilevel"/>
    <w:tmpl w:val="A2901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61D5"/>
    <w:multiLevelType w:val="multilevel"/>
    <w:tmpl w:val="0640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5F0"/>
    <w:multiLevelType w:val="hybridMultilevel"/>
    <w:tmpl w:val="FD5A0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64A57"/>
    <w:multiLevelType w:val="hybridMultilevel"/>
    <w:tmpl w:val="8856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1A6"/>
    <w:multiLevelType w:val="multilevel"/>
    <w:tmpl w:val="E03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31A42"/>
    <w:multiLevelType w:val="multilevel"/>
    <w:tmpl w:val="1B26D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25F1A"/>
    <w:multiLevelType w:val="multilevel"/>
    <w:tmpl w:val="474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57B90"/>
    <w:multiLevelType w:val="multilevel"/>
    <w:tmpl w:val="24A07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  <w:b/>
      </w:rPr>
    </w:lvl>
  </w:abstractNum>
  <w:abstractNum w:abstractNumId="8" w15:restartNumberingAfterBreak="0">
    <w:nsid w:val="63CE3204"/>
    <w:multiLevelType w:val="multilevel"/>
    <w:tmpl w:val="1EB8BA0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3"/>
    <w:rsid w:val="00016541"/>
    <w:rsid w:val="000315E3"/>
    <w:rsid w:val="00041D1B"/>
    <w:rsid w:val="000455B6"/>
    <w:rsid w:val="000550BF"/>
    <w:rsid w:val="000F6529"/>
    <w:rsid w:val="00182D72"/>
    <w:rsid w:val="0019125C"/>
    <w:rsid w:val="001A1983"/>
    <w:rsid w:val="001A64D3"/>
    <w:rsid w:val="0021054A"/>
    <w:rsid w:val="002174B8"/>
    <w:rsid w:val="002569D5"/>
    <w:rsid w:val="0029561B"/>
    <w:rsid w:val="00297E4C"/>
    <w:rsid w:val="002D4893"/>
    <w:rsid w:val="002F53D9"/>
    <w:rsid w:val="0031035C"/>
    <w:rsid w:val="00316D7B"/>
    <w:rsid w:val="00381ADE"/>
    <w:rsid w:val="003876AD"/>
    <w:rsid w:val="003C6DFC"/>
    <w:rsid w:val="003E35BB"/>
    <w:rsid w:val="0043154B"/>
    <w:rsid w:val="00435DDA"/>
    <w:rsid w:val="0043696B"/>
    <w:rsid w:val="004566C0"/>
    <w:rsid w:val="004A5F09"/>
    <w:rsid w:val="004B528D"/>
    <w:rsid w:val="004E7837"/>
    <w:rsid w:val="0050150D"/>
    <w:rsid w:val="0051201F"/>
    <w:rsid w:val="005230F9"/>
    <w:rsid w:val="005424A8"/>
    <w:rsid w:val="00545C6B"/>
    <w:rsid w:val="0056177A"/>
    <w:rsid w:val="005633CF"/>
    <w:rsid w:val="005758D1"/>
    <w:rsid w:val="005934C4"/>
    <w:rsid w:val="00593E6F"/>
    <w:rsid w:val="005A5785"/>
    <w:rsid w:val="005B1C31"/>
    <w:rsid w:val="005C1725"/>
    <w:rsid w:val="005C77FD"/>
    <w:rsid w:val="005E5AEF"/>
    <w:rsid w:val="00613EBB"/>
    <w:rsid w:val="00616751"/>
    <w:rsid w:val="00616E15"/>
    <w:rsid w:val="006246C2"/>
    <w:rsid w:val="0065593E"/>
    <w:rsid w:val="006C586D"/>
    <w:rsid w:val="006D1D17"/>
    <w:rsid w:val="006D5F90"/>
    <w:rsid w:val="0074162F"/>
    <w:rsid w:val="0079477B"/>
    <w:rsid w:val="007A0929"/>
    <w:rsid w:val="007C2212"/>
    <w:rsid w:val="0080448C"/>
    <w:rsid w:val="008152E8"/>
    <w:rsid w:val="008156B3"/>
    <w:rsid w:val="00816798"/>
    <w:rsid w:val="0084068F"/>
    <w:rsid w:val="00845FF2"/>
    <w:rsid w:val="00853478"/>
    <w:rsid w:val="00854AC3"/>
    <w:rsid w:val="00896EC0"/>
    <w:rsid w:val="008A180D"/>
    <w:rsid w:val="008B1A7B"/>
    <w:rsid w:val="008C0615"/>
    <w:rsid w:val="00971406"/>
    <w:rsid w:val="00973F22"/>
    <w:rsid w:val="009B1DA8"/>
    <w:rsid w:val="00A25380"/>
    <w:rsid w:val="00A37B85"/>
    <w:rsid w:val="00A832B8"/>
    <w:rsid w:val="00B11377"/>
    <w:rsid w:val="00B12EC9"/>
    <w:rsid w:val="00B35665"/>
    <w:rsid w:val="00B3676E"/>
    <w:rsid w:val="00B47FCE"/>
    <w:rsid w:val="00B82BF5"/>
    <w:rsid w:val="00C12094"/>
    <w:rsid w:val="00C205C0"/>
    <w:rsid w:val="00C22333"/>
    <w:rsid w:val="00C45468"/>
    <w:rsid w:val="00C738AD"/>
    <w:rsid w:val="00CB488E"/>
    <w:rsid w:val="00CB4C55"/>
    <w:rsid w:val="00CC60B2"/>
    <w:rsid w:val="00CD7DB1"/>
    <w:rsid w:val="00D05D22"/>
    <w:rsid w:val="00D14953"/>
    <w:rsid w:val="00D54C29"/>
    <w:rsid w:val="00D66162"/>
    <w:rsid w:val="00DB1D5B"/>
    <w:rsid w:val="00DD4EE4"/>
    <w:rsid w:val="00DD51B8"/>
    <w:rsid w:val="00E3288D"/>
    <w:rsid w:val="00E33179"/>
    <w:rsid w:val="00E510FE"/>
    <w:rsid w:val="00E7246B"/>
    <w:rsid w:val="00EA084D"/>
    <w:rsid w:val="00F15F97"/>
    <w:rsid w:val="00F400F9"/>
    <w:rsid w:val="00F759B0"/>
    <w:rsid w:val="00F75C5B"/>
    <w:rsid w:val="00F816AB"/>
    <w:rsid w:val="00F82B14"/>
    <w:rsid w:val="00FA6DB0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B699"/>
  <w15:docId w15:val="{5C3BA356-F46E-41D0-A4F0-D182FF4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Admin</cp:lastModifiedBy>
  <cp:revision>3</cp:revision>
  <cp:lastPrinted>2022-03-17T11:08:00Z</cp:lastPrinted>
  <dcterms:created xsi:type="dcterms:W3CDTF">2022-06-23T06:40:00Z</dcterms:created>
  <dcterms:modified xsi:type="dcterms:W3CDTF">2022-06-23T06:59:00Z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{68ECA74C-82E7-494D-BC0F-AB6653BF5F25}</vt:lpwstr>
  </property>
  <property fmtid="{D5CDD505-2E9C-101B-9397-08002B2CF9AE}" pid="3" name="DLPManualFileClassificationLastModifiedBy">
    <vt:lpwstr>IBANK\520013</vt:lpwstr>
  </property>
  <property fmtid="{D5CDD505-2E9C-101B-9397-08002B2CF9AE}" pid="4" name="DLPManualFileClassificationLastModificationDate">
    <vt:lpwstr>1635467543</vt:lpwstr>
  </property>
  <property fmtid="{D5CDD505-2E9C-101B-9397-08002B2CF9AE}" pid="5" name="DLPManualFileClassificationVersion">
    <vt:lpwstr>11.6.100.33</vt:lpwstr>
  </property>
</Properties>
</file>