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9D2C5" w14:textId="77777777" w:rsidR="00DD5711" w:rsidRDefault="00DD5711" w:rsidP="00133393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  <w:cs/>
        </w:rPr>
      </w:pPr>
    </w:p>
    <w:p w14:paraId="190F9C81" w14:textId="1D524232" w:rsidR="00DC4DF6" w:rsidRPr="00795BF2" w:rsidRDefault="00C04818" w:rsidP="00133393">
      <w:pPr>
        <w:pStyle w:val="NoSpacing"/>
        <w:jc w:val="center"/>
        <w:rPr>
          <w:rFonts w:ascii="TH SarabunPSK" w:hAnsi="TH SarabunPSK" w:cs="TH SarabunPSK"/>
          <w:szCs w:val="22"/>
        </w:rPr>
      </w:pPr>
      <w:r w:rsidRPr="00795BF2">
        <w:rPr>
          <w:rFonts w:ascii="TH SarabunPSK" w:hAnsi="TH SarabunPSK" w:cs="TH SarabunPSK" w:hint="c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795BF2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560DD5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25196C69" w:rsidR="00DC4DF6" w:rsidRPr="00560DD5" w:rsidRDefault="00223715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 w:rsidR="00417A84">
        <w:rPr>
          <w:rFonts w:ascii="TH SarabunPSK" w:hAnsi="TH SarabunPSK" w:cs="TH SarabunPSK"/>
          <w:sz w:val="24"/>
          <w:szCs w:val="24"/>
        </w:rPr>
        <w:t xml:space="preserve"> </w:t>
      </w:r>
      <w:r w:rsidR="00417A84">
        <w:rPr>
          <w:rFonts w:ascii="TH SarabunPSK" w:hAnsi="TH SarabunPSK" w:cs="TH SarabunPSK" w:hint="cs"/>
          <w:sz w:val="24"/>
          <w:szCs w:val="24"/>
          <w:cs/>
        </w:rPr>
        <w:t>มิถุนายน</w:t>
      </w:r>
      <w:r w:rsidR="007F404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40CEBACE" w:rsidR="001B26A7" w:rsidRPr="00560DD5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67E8EC29" w14:textId="1B1DF7D7" w:rsidR="00795BF2" w:rsidRDefault="00F30D3D" w:rsidP="00915D4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="00802E2A">
        <w:rPr>
          <w:rFonts w:ascii="TH SarabunPSK" w:hAnsi="TH SarabunPSK" w:cs="TH SarabunPSK" w:hint="cs"/>
          <w:b/>
          <w:bCs/>
          <w:sz w:val="40"/>
          <w:szCs w:val="40"/>
          <w:cs/>
        </w:rPr>
        <w:t>ออกมาตรการเร่ง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ช่วยเหลือ</w:t>
      </w:r>
      <w:r w:rsidR="00802E2A">
        <w:rPr>
          <w:rFonts w:ascii="TH SarabunPSK" w:hAnsi="TH SarabunPSK" w:cs="TH SarabunPSK" w:hint="cs"/>
          <w:b/>
          <w:bCs/>
          <w:sz w:val="40"/>
          <w:szCs w:val="40"/>
          <w:cs/>
        </w:rPr>
        <w:t>ลูกค้า</w:t>
      </w:r>
      <w:r w:rsidR="00650D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50DB8">
        <w:rPr>
          <w:rFonts w:ascii="TH SarabunPSK" w:hAnsi="TH SarabunPSK" w:cs="TH SarabunPSK"/>
          <w:b/>
          <w:bCs/>
          <w:sz w:val="40"/>
          <w:szCs w:val="40"/>
        </w:rPr>
        <w:t>Soft</w:t>
      </w:r>
      <w:r w:rsidR="00650D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50DB8">
        <w:rPr>
          <w:rFonts w:ascii="TH SarabunPSK" w:hAnsi="TH SarabunPSK" w:cs="TH SarabunPSK"/>
          <w:b/>
          <w:bCs/>
          <w:sz w:val="40"/>
          <w:szCs w:val="40"/>
        </w:rPr>
        <w:t xml:space="preserve">Loan </w:t>
      </w:r>
      <w:r w:rsidR="00650DB8">
        <w:rPr>
          <w:rFonts w:ascii="TH SarabunPSK" w:hAnsi="TH SarabunPSK" w:cs="TH SarabunPSK" w:hint="cs"/>
          <w:b/>
          <w:bCs/>
          <w:sz w:val="40"/>
          <w:szCs w:val="40"/>
          <w:cs/>
        </w:rPr>
        <w:t>ธปท. ครบกำหนด</w:t>
      </w:r>
    </w:p>
    <w:p w14:paraId="61E61471" w14:textId="0BF4A748" w:rsidR="0024692A" w:rsidRPr="003255D2" w:rsidRDefault="00D3211D" w:rsidP="00915D4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54AE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E32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ผุดสินเชื่อช่วยประคับประคอง  รักษาการจ้างงาน </w:t>
      </w:r>
      <w:r w:rsidR="00D619A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2214D">
        <w:rPr>
          <w:rFonts w:ascii="TH SarabunPSK" w:hAnsi="TH SarabunPSK" w:cs="TH SarabunPSK" w:hint="cs"/>
          <w:b/>
          <w:bCs/>
          <w:sz w:val="40"/>
          <w:szCs w:val="40"/>
          <w:cs/>
        </w:rPr>
        <w:t>ฟื้น</w:t>
      </w:r>
      <w:r w:rsidR="00DE32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ธุรกิจราบรื่น </w:t>
      </w:r>
    </w:p>
    <w:p w14:paraId="48B2A23F" w14:textId="0EE3EC1D" w:rsidR="00D2511D" w:rsidRPr="00A878E3" w:rsidRDefault="0024692A" w:rsidP="006B44A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974E58" w14:textId="7B523963" w:rsidR="00EB598F" w:rsidRPr="00F30D3D" w:rsidRDefault="00F30D3D" w:rsidP="00397C8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1"/>
      <w:r w:rsidRPr="00F30D3D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F30D3D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F30D3D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F30D3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F30D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4CC5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3255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04D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255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รับนโยบาย</w:t>
      </w:r>
      <w:r w:rsidR="00A554CC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รัฐบาล โดย</w:t>
      </w:r>
      <w:r w:rsidR="003255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กระทรวงการคลัง </w:t>
      </w:r>
      <w:r w:rsidR="00504D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3255D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ธปท.</w:t>
      </w:r>
      <w:r w:rsidR="002B7C17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ผุดโครงการสินเชื่อ</w:t>
      </w:r>
      <w:r w:rsidR="00BB7848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 </w:t>
      </w:r>
      <w:r w:rsidR="00BB7848" w:rsidRPr="00F30D3D">
        <w:rPr>
          <w:rFonts w:ascii="TH SarabunPSK" w:hAnsi="TH SarabunPSK" w:cs="TH SarabunPSK"/>
          <w:b/>
          <w:bCs/>
          <w:sz w:val="32"/>
          <w:szCs w:val="32"/>
        </w:rPr>
        <w:t>500</w:t>
      </w:r>
      <w:r w:rsidR="00BB7848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r w:rsidR="00392E79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</w:t>
      </w:r>
      <w:r w:rsidR="002B7C17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</w:t>
      </w:r>
      <w:r w:rsidR="00A554CC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ครบระยะเวลาชำระหนี้คืน</w:t>
      </w:r>
      <w:r w:rsidR="00437BB0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“โครงการ </w:t>
      </w:r>
      <w:r w:rsidR="003255D2" w:rsidRPr="00F30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พ.ร.ก. </w:t>
      </w:r>
      <w:r w:rsidR="003255D2" w:rsidRPr="00F30D3D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="003255D2" w:rsidRPr="00F30D3D">
        <w:rPr>
          <w:rFonts w:ascii="TH SarabunPSK" w:hAnsi="TH SarabunPSK" w:cs="TH SarabunPSK"/>
          <w:b/>
          <w:bCs/>
          <w:sz w:val="32"/>
          <w:szCs w:val="32"/>
          <w:cs/>
        </w:rPr>
        <w:t>ธปท.</w:t>
      </w:r>
      <w:r w:rsidR="00437BB0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554CC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0DB8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</w:t>
      </w:r>
      <w:r w:rsidR="00954AED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ได้สินเชื่ออย่างต่อเนื่อง</w:t>
      </w:r>
      <w:r w:rsidR="00E43E97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224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954AED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ประคับประคอง</w:t>
      </w:r>
      <w:r w:rsidR="00E43E97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</w:t>
      </w:r>
      <w:r w:rsidR="00954AED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รักษาการจ้างงาน </w:t>
      </w:r>
      <w:r w:rsidR="00DE3224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37BB0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เดินหน้าฟื้น</w:t>
      </w:r>
      <w:r w:rsidR="002D7457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BB7848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ได้ร</w:t>
      </w:r>
      <w:r w:rsidR="00392E79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>าบรื่น</w:t>
      </w:r>
      <w:r w:rsidR="006B0902" w:rsidRPr="00F3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7688C7" w14:textId="06CB5D8D" w:rsidR="00C43C77" w:rsidRDefault="007F4040" w:rsidP="00397C8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5BF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90249D5" wp14:editId="04E35FB7">
            <wp:simplePos x="0" y="0"/>
            <wp:positionH relativeFrom="page">
              <wp:posOffset>0</wp:posOffset>
            </wp:positionH>
            <wp:positionV relativeFrom="paragraph">
              <wp:posOffset>7464235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98F" w:rsidRPr="00C43C77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EB598F" w:rsidRPr="00C43C77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EB598F" w:rsidRPr="00C43C77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="00EB598F" w:rsidRPr="00C43C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98F" w:rsidRPr="00C43C77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EB598F" w:rsidRPr="00C43C77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EB598F" w:rsidRPr="00C43C77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="00EB598F" w:rsidRPr="00C43C77">
        <w:rPr>
          <w:rFonts w:ascii="TH SarabunPSK" w:hAnsi="TH SarabunPSK" w:cs="TH SarabunPSK"/>
          <w:sz w:val="32"/>
          <w:szCs w:val="32"/>
        </w:rPr>
        <w:t>SME D Bank</w:t>
      </w:r>
      <w:r w:rsidR="00EB598F" w:rsidRPr="00C43C77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นับตั้งแต่เกิดการแพร่ระบาดของโควิด</w:t>
      </w:r>
      <w:r w:rsidR="007A750E" w:rsidRPr="00C43C77">
        <w:rPr>
          <w:rFonts w:ascii="TH SarabunPSK" w:hAnsi="TH SarabunPSK" w:cs="TH SarabunPSK"/>
          <w:sz w:val="32"/>
          <w:szCs w:val="32"/>
        </w:rPr>
        <w:t>-19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 xml:space="preserve"> เมื่อปี </w:t>
      </w:r>
      <w:r w:rsidR="007A750E" w:rsidRPr="00C43C77">
        <w:rPr>
          <w:rFonts w:ascii="TH SarabunPSK" w:hAnsi="TH SarabunPSK" w:cs="TH SarabunPSK"/>
          <w:sz w:val="32"/>
          <w:szCs w:val="32"/>
        </w:rPr>
        <w:t>2563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 xml:space="preserve"> ที่ผ่านมา </w:t>
      </w:r>
      <w:r w:rsidR="00952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52BB4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52BB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ดำเนินการช่วยเหลือผู้ประกอบการเอสเอ็มอีตามนโยบาย</w:t>
      </w:r>
      <w:r w:rsidR="00B17F52">
        <w:rPr>
          <w:rFonts w:ascii="TH SarabunPSK" w:hAnsi="TH SarabunPSK" w:cs="TH SarabunPSK" w:hint="cs"/>
          <w:sz w:val="32"/>
          <w:szCs w:val="32"/>
          <w:cs/>
        </w:rPr>
        <w:t xml:space="preserve">รัฐบาล </w:t>
      </w:r>
      <w:r w:rsidR="001C2DC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กระทรวงการคลัง และธนาคารแห่งประเทศไทย (ธปท.)</w:t>
      </w:r>
      <w:r w:rsidR="00437BB0">
        <w:rPr>
          <w:rFonts w:ascii="TH SarabunPSK" w:hAnsi="TH SarabunPSK" w:cs="TH SarabunPSK" w:hint="cs"/>
          <w:sz w:val="32"/>
          <w:szCs w:val="32"/>
          <w:cs/>
        </w:rPr>
        <w:t xml:space="preserve"> ด้วยการ</w:t>
      </w:r>
      <w:r w:rsidR="00C43C77" w:rsidRPr="00C43C77">
        <w:rPr>
          <w:rFonts w:ascii="TH SarabunPSK" w:hAnsi="TH SarabunPSK" w:cs="TH SarabunPSK"/>
          <w:sz w:val="32"/>
          <w:szCs w:val="32"/>
          <w:cs/>
        </w:rPr>
        <w:t>พา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เข้าถึงแหล่งเงินทุน</w:t>
      </w:r>
      <w:r w:rsidR="00E470AF">
        <w:rPr>
          <w:rFonts w:ascii="TH SarabunPSK" w:hAnsi="TH SarabunPSK" w:cs="TH SarabunPSK" w:hint="cs"/>
          <w:sz w:val="32"/>
          <w:szCs w:val="32"/>
          <w:cs/>
        </w:rPr>
        <w:t xml:space="preserve"> โดยเฉพาะผ่านโครงการ</w:t>
      </w:r>
      <w:r w:rsidR="00B17F52" w:rsidRPr="00B17F52">
        <w:rPr>
          <w:rFonts w:ascii="TH SarabunPSK" w:hAnsi="TH SarabunPSK" w:cs="TH SarabunPSK"/>
          <w:sz w:val="32"/>
          <w:szCs w:val="32"/>
          <w:cs/>
        </w:rPr>
        <w:t>สินเชื่อต้นทุนต่ำ (</w:t>
      </w:r>
      <w:r w:rsidR="00B17F52" w:rsidRPr="00B17F52">
        <w:rPr>
          <w:rFonts w:ascii="TH SarabunPSK" w:hAnsi="TH SarabunPSK" w:cs="TH SarabunPSK"/>
          <w:sz w:val="32"/>
          <w:szCs w:val="32"/>
        </w:rPr>
        <w:t xml:space="preserve">Soft Loan) </w:t>
      </w:r>
      <w:r w:rsidR="00B17F52" w:rsidRPr="00B17F52">
        <w:rPr>
          <w:rFonts w:ascii="TH SarabunPSK" w:hAnsi="TH SarabunPSK" w:cs="TH SarabunPSK"/>
          <w:sz w:val="32"/>
          <w:szCs w:val="32"/>
          <w:cs/>
        </w:rPr>
        <w:t xml:space="preserve">ธปท. </w:t>
      </w:r>
      <w:r w:rsidR="00B17F52">
        <w:rPr>
          <w:rFonts w:ascii="TH SarabunPSK" w:hAnsi="TH SarabunPSK" w:cs="TH SarabunPSK" w:hint="cs"/>
          <w:sz w:val="32"/>
          <w:szCs w:val="32"/>
          <w:cs/>
        </w:rPr>
        <w:t>แม้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43C77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7F0F3D">
        <w:rPr>
          <w:rFonts w:ascii="TH SarabunPSK" w:hAnsi="TH SarabunPSK" w:cs="TH SarabunPSK" w:hint="cs"/>
          <w:sz w:val="32"/>
          <w:szCs w:val="32"/>
          <w:cs/>
        </w:rPr>
        <w:t>โควิด</w:t>
      </w:r>
      <w:r w:rsidR="007F0F3D">
        <w:rPr>
          <w:rFonts w:ascii="TH SarabunPSK" w:hAnsi="TH SarabunPSK" w:cs="TH SarabunPSK"/>
          <w:sz w:val="32"/>
          <w:szCs w:val="32"/>
        </w:rPr>
        <w:t xml:space="preserve">-19 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>เริ่มคลี่คลา</w:t>
      </w:r>
      <w:r w:rsidR="007F0F3D">
        <w:rPr>
          <w:rFonts w:ascii="TH SarabunPSK" w:hAnsi="TH SarabunPSK" w:cs="TH SarabunPSK" w:hint="cs"/>
          <w:sz w:val="32"/>
          <w:szCs w:val="32"/>
          <w:cs/>
        </w:rPr>
        <w:t>ยแล้ว</w:t>
      </w:r>
      <w:r w:rsidR="00C43C77" w:rsidRPr="00C43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F52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7F0F3D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ผู้ประกอบการเอสเอ็มอีหลายราย</w:t>
      </w:r>
      <w:r w:rsidR="00437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F3D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17F52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7F0F3D">
        <w:rPr>
          <w:rFonts w:ascii="TH SarabunPSK" w:hAnsi="TH SarabunPSK" w:cs="TH SarabunPSK" w:hint="cs"/>
          <w:sz w:val="32"/>
          <w:szCs w:val="32"/>
          <w:cs/>
        </w:rPr>
        <w:t>ในช่วงพึ่ง</w:t>
      </w:r>
      <w:r w:rsidR="00B17F52">
        <w:rPr>
          <w:rFonts w:ascii="TH SarabunPSK" w:hAnsi="TH SarabunPSK" w:cs="TH SarabunPSK" w:hint="cs"/>
          <w:sz w:val="32"/>
          <w:szCs w:val="32"/>
          <w:cs/>
        </w:rPr>
        <w:t>เริ่มกลับมาเดินหน้าธุรกิจ</w:t>
      </w:r>
      <w:r w:rsidR="006320D9">
        <w:rPr>
          <w:rFonts w:ascii="TH SarabunPSK" w:hAnsi="TH SarabunPSK" w:cs="TH SarabunPSK" w:hint="cs"/>
          <w:sz w:val="32"/>
          <w:szCs w:val="32"/>
          <w:cs/>
        </w:rPr>
        <w:t>อีกครั้ง  จำเป็นต้องได้รับการดูแลอย่าง</w:t>
      </w:r>
      <w:r w:rsidR="007F0F3D">
        <w:rPr>
          <w:rFonts w:ascii="TH SarabunPSK" w:hAnsi="TH SarabunPSK" w:cs="TH SarabunPSK" w:hint="cs"/>
          <w:sz w:val="32"/>
          <w:szCs w:val="32"/>
          <w:cs/>
        </w:rPr>
        <w:t>ใกล้ชิดและ</w:t>
      </w:r>
      <w:r w:rsidR="006320D9">
        <w:rPr>
          <w:rFonts w:ascii="TH SarabunPSK" w:hAnsi="TH SarabunPSK" w:cs="TH SarabunPSK" w:hint="cs"/>
          <w:sz w:val="32"/>
          <w:szCs w:val="32"/>
          <w:cs/>
        </w:rPr>
        <w:t xml:space="preserve">ต่อเนื่อง </w:t>
      </w:r>
      <w:r w:rsidR="007A750E" w:rsidRPr="00C43C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A78175" w14:textId="7C853A0C" w:rsidR="005406E9" w:rsidRDefault="007A750E" w:rsidP="00397C89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43C77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C43C77" w:rsidRPr="00C43C77">
        <w:rPr>
          <w:rFonts w:ascii="TH SarabunPSK" w:hAnsi="TH SarabunPSK" w:cs="TH SarabunPSK"/>
          <w:sz w:val="32"/>
          <w:szCs w:val="32"/>
        </w:rPr>
        <w:t>SME D Bank</w:t>
      </w:r>
      <w:r w:rsidR="00C43C77" w:rsidRPr="00C43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D5F" w:rsidRPr="00C43C77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</w:t>
      </w:r>
      <w:r w:rsidR="00970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90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43C77" w:rsidRPr="00C43C77">
        <w:rPr>
          <w:rFonts w:ascii="TH SarabunPSK" w:hAnsi="TH SarabunPSK" w:cs="TH SarabunPSK"/>
          <w:sz w:val="32"/>
          <w:szCs w:val="32"/>
          <w:cs/>
        </w:rPr>
        <w:t>ออก</w:t>
      </w:r>
      <w:r w:rsidR="00437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C77" w:rsidRPr="00C43C7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C43C77" w:rsidRPr="00C43C7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37BB0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</w:t>
      </w:r>
      <w:r w:rsidR="00C43C77" w:rsidRPr="00C43C7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ช่วยเหลือลูกค้าที่ได้สินเชื่อ พ.ร.ก. </w:t>
      </w:r>
      <w:r w:rsidR="00C43C77" w:rsidRPr="00C43C77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="00C43C77" w:rsidRPr="00C43C77">
        <w:rPr>
          <w:rFonts w:ascii="TH SarabunPSK" w:hAnsi="TH SarabunPSK" w:cs="TH SarabunPSK"/>
          <w:b/>
          <w:bCs/>
          <w:sz w:val="32"/>
          <w:szCs w:val="32"/>
          <w:cs/>
        </w:rPr>
        <w:t>ธปท.”</w:t>
      </w:r>
      <w:r w:rsidR="00C43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55D2" w:rsidRPr="00F32EC0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3255D2" w:rsidRPr="00F32EC0">
        <w:rPr>
          <w:rFonts w:ascii="TH SarabunPSK" w:hAnsi="TH SarabunPSK" w:cs="TH SarabunPSK"/>
          <w:sz w:val="32"/>
          <w:szCs w:val="32"/>
        </w:rPr>
        <w:t>500</w:t>
      </w:r>
      <w:r w:rsidR="003255D2" w:rsidRPr="00F32EC0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3255D2" w:rsidRPr="006320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7BB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สนับสนุน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ลูก</w:t>
      </w:r>
      <w:r w:rsidR="005406E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ค้า</w:t>
      </w:r>
      <w:r w:rsidR="00437BB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กลุ่ม</w:t>
      </w:r>
      <w:r w:rsidR="006A40A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ที่มีหนี้คงค้าง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โครงการ พ.ร.ก. 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Soft Loan 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ธปท. ที่ครบกำหนดระยะเวลาชำระหนี้คืน</w:t>
      </w:r>
      <w:r w:rsidR="005406E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ให้ยังคงได้รับสินเชื่อจากสถาบันการเงินอย่างต่อเนื่อง </w:t>
      </w:r>
      <w:r w:rsidR="00437BB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ช่วยให้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สามารถประคับประคองกิจการ</w:t>
      </w:r>
      <w:r w:rsidR="005406E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รักษา</w:t>
      </w:r>
      <w:r w:rsidR="005406E9" w:rsidRPr="005406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การจ้างงาน</w:t>
      </w:r>
      <w:r w:rsidR="00381DE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381DEF">
        <w:rPr>
          <w:rFonts w:ascii="TH SarabunPSK" w:hAnsi="TH SarabunPSK" w:cs="TH SarabunPSK" w:hint="cs"/>
          <w:sz w:val="32"/>
          <w:szCs w:val="32"/>
          <w:cs/>
        </w:rPr>
        <w:t>และกลับมา</w:t>
      </w:r>
      <w:r w:rsidR="00DE3224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381DEF">
        <w:rPr>
          <w:rFonts w:ascii="TH SarabunPSK" w:hAnsi="TH SarabunPSK" w:cs="TH SarabunPSK" w:hint="cs"/>
          <w:sz w:val="32"/>
          <w:szCs w:val="32"/>
          <w:cs/>
        </w:rPr>
        <w:t>ฟื้นฟูธุรกิจ</w:t>
      </w:r>
      <w:r w:rsidR="00381DE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ได้อย่าง</w:t>
      </w:r>
      <w:r w:rsidR="00DE322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ราบรื่น</w:t>
      </w:r>
    </w:p>
    <w:p w14:paraId="2B9F9891" w14:textId="7F1B1AF4" w:rsidR="00970D5F" w:rsidRDefault="00970D5F" w:rsidP="00397C8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สำหรับคุณสมบัติ</w:t>
      </w:r>
      <w:r w:rsidR="001C2DCD">
        <w:rPr>
          <w:rFonts w:ascii="TH SarabunPSK" w:hAnsi="TH SarabunPSK" w:cs="TH SarabunPSK" w:hint="cs"/>
          <w:sz w:val="32"/>
          <w:szCs w:val="32"/>
          <w:cs/>
        </w:rPr>
        <w:t>ผู้กู้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848">
        <w:rPr>
          <w:rFonts w:ascii="TH SarabunPSK" w:hAnsi="TH SarabunPSK" w:cs="TH SarabunPSK" w:hint="cs"/>
          <w:sz w:val="32"/>
          <w:szCs w:val="32"/>
          <w:cs/>
        </w:rPr>
        <w:t xml:space="preserve"> ต้องเป็นบุคคลหรือนิติบุคคลที่มีสิ</w:t>
      </w:r>
      <w:r w:rsidRPr="00970D5F">
        <w:rPr>
          <w:rFonts w:ascii="TH SarabunPSK" w:hAnsi="TH SarabunPSK" w:cs="TH SarabunPSK"/>
          <w:sz w:val="32"/>
          <w:szCs w:val="32"/>
          <w:cs/>
        </w:rPr>
        <w:t xml:space="preserve">นเชื่อคงค้างในโครงการ พ.ร.ก. </w:t>
      </w:r>
      <w:r w:rsidRPr="00970D5F">
        <w:rPr>
          <w:rFonts w:ascii="TH SarabunPSK" w:hAnsi="TH SarabunPSK" w:cs="TH SarabunPSK"/>
          <w:sz w:val="32"/>
          <w:szCs w:val="32"/>
        </w:rPr>
        <w:t xml:space="preserve">Soft Loan </w:t>
      </w:r>
      <w:r w:rsidRPr="00970D5F">
        <w:rPr>
          <w:rFonts w:ascii="TH SarabunPSK" w:hAnsi="TH SarabunPSK" w:cs="TH SarabunPSK"/>
          <w:sz w:val="32"/>
          <w:szCs w:val="32"/>
          <w:cs/>
        </w:rPr>
        <w:t>ธปท.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9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84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40372" w:rsidRPr="00970D5F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="00BB7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372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="00940372" w:rsidRPr="00970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0372" w:rsidRPr="00970D5F">
        <w:rPr>
          <w:rFonts w:ascii="TH SarabunPSK" w:hAnsi="TH SarabunPSK" w:cs="TH SarabunPSK"/>
          <w:sz w:val="32"/>
          <w:szCs w:val="32"/>
        </w:rPr>
        <w:t xml:space="preserve">MLR </w:t>
      </w:r>
      <w:r w:rsidR="00940372" w:rsidRPr="00970D5F">
        <w:rPr>
          <w:rFonts w:ascii="TH SarabunPSK" w:hAnsi="TH SarabunPSK" w:cs="TH SarabunPSK"/>
          <w:sz w:val="32"/>
          <w:szCs w:val="32"/>
          <w:cs/>
        </w:rPr>
        <w:t>ต่อปี</w:t>
      </w:r>
      <w:r w:rsidR="00940372">
        <w:rPr>
          <w:rFonts w:ascii="TH SarabunPSK" w:hAnsi="TH SarabunPSK" w:cs="TH SarabunPSK" w:hint="cs"/>
          <w:sz w:val="32"/>
          <w:szCs w:val="32"/>
          <w:cs/>
        </w:rPr>
        <w:t xml:space="preserve"> (ปัจจุบัน </w:t>
      </w:r>
      <w:r w:rsidR="00940372">
        <w:rPr>
          <w:rFonts w:ascii="TH SarabunPSK" w:hAnsi="TH SarabunPSK" w:cs="TH SarabunPSK"/>
          <w:sz w:val="32"/>
          <w:szCs w:val="32"/>
        </w:rPr>
        <w:t>MLR = 6.75%</w:t>
      </w:r>
      <w:r w:rsidR="00940372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940372" w:rsidRPr="00940372">
        <w:rPr>
          <w:rFonts w:ascii="TH SarabunPSK" w:hAnsi="TH SarabunPSK" w:cs="TH SarabunPSK"/>
          <w:sz w:val="32"/>
          <w:szCs w:val="32"/>
          <w:cs/>
        </w:rPr>
        <w:t xml:space="preserve">ระยะเวลาผ่อนนานสูงสุดถึง 8 ปี และปลอดชำระหนี้เงินต้นสูงสุด 24 เดือน </w:t>
      </w:r>
      <w:r w:rsidR="00954AE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970D5F">
        <w:rPr>
          <w:rFonts w:ascii="TH SarabunPSK" w:hAnsi="TH SarabunPSK" w:cs="TH SarabunPSK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970D5F">
        <w:rPr>
          <w:rFonts w:ascii="TH SarabunPSK" w:hAnsi="TH SarabunPSK" w:cs="TH SarabunPSK"/>
          <w:sz w:val="32"/>
          <w:szCs w:val="32"/>
          <w:cs/>
        </w:rPr>
        <w:t>บสย</w:t>
      </w:r>
      <w:proofErr w:type="spellEnd"/>
      <w:r w:rsidRPr="00970D5F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D5F">
        <w:rPr>
          <w:rFonts w:ascii="TH SarabunPSK" w:hAnsi="TH SarabunPSK" w:cs="TH SarabunPSK"/>
          <w:sz w:val="32"/>
          <w:szCs w:val="32"/>
          <w:cs/>
        </w:rPr>
        <w:t>ค้ำประกันเต็มวงเงิน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84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40372" w:rsidRPr="00940372">
        <w:rPr>
          <w:rFonts w:ascii="TH SarabunPSK" w:hAnsi="TH SarabunPSK" w:cs="TH SarabunPSK"/>
          <w:sz w:val="32"/>
          <w:szCs w:val="32"/>
          <w:cs/>
        </w:rPr>
        <w:t xml:space="preserve">ยกเว้นค่าธรรมเนียมวิเคราะห์โครงการ </w:t>
      </w:r>
      <w:r w:rsidR="00940372" w:rsidRPr="00940372">
        <w:rPr>
          <w:rFonts w:ascii="TH SarabunPSK" w:hAnsi="TH SarabunPSK" w:cs="TH SarabunPSK"/>
          <w:sz w:val="32"/>
          <w:szCs w:val="32"/>
        </w:rPr>
        <w:t xml:space="preserve">, </w:t>
      </w:r>
      <w:r w:rsidR="00940372" w:rsidRPr="00940372">
        <w:rPr>
          <w:rFonts w:ascii="TH SarabunPSK" w:hAnsi="TH SarabunPSK" w:cs="TH SarabunPSK"/>
          <w:sz w:val="32"/>
          <w:szCs w:val="32"/>
          <w:cs/>
        </w:rPr>
        <w:t xml:space="preserve">ค่าธรรมเนียมชำระคืนเงินกู้ก่อนครบกำหนด และค่าธรรมเนียมผูกพันเงินกู้   </w:t>
      </w:r>
      <w:r w:rsidR="00E32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D5F">
        <w:rPr>
          <w:rFonts w:ascii="TH SarabunPSK" w:hAnsi="TH SarabunPSK" w:cs="TH SarabunPSK"/>
          <w:sz w:val="32"/>
          <w:szCs w:val="32"/>
          <w:cs/>
        </w:rPr>
        <w:t>สิ้นสุดรับคำขอกู้ 31 ธ</w:t>
      </w:r>
      <w:r w:rsidR="00BB7848">
        <w:rPr>
          <w:rFonts w:ascii="TH SarabunPSK" w:hAnsi="TH SarabunPSK" w:cs="TH SarabunPSK" w:hint="cs"/>
          <w:sz w:val="32"/>
          <w:szCs w:val="32"/>
          <w:cs/>
        </w:rPr>
        <w:t>ันวาคม</w:t>
      </w:r>
      <w:r w:rsidRPr="00970D5F">
        <w:rPr>
          <w:rFonts w:ascii="TH SarabunPSK" w:hAnsi="TH SarabunPSK" w:cs="TH SarabunPSK"/>
          <w:sz w:val="32"/>
          <w:szCs w:val="32"/>
          <w:cs/>
        </w:rPr>
        <w:t xml:space="preserve"> 2566 หรือจนกว่าจะเต็มวงเงิน แล้วแต่อย่างหนึ่งอย่างใดจะถึงก่อน</w:t>
      </w:r>
    </w:p>
    <w:p w14:paraId="08197EA6" w14:textId="4AB27208" w:rsidR="009E3882" w:rsidRPr="00A878E3" w:rsidRDefault="00970D5F" w:rsidP="00397C8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5BF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F5E7FCB" wp14:editId="20634C52">
            <wp:simplePos x="0" y="0"/>
            <wp:positionH relativeFrom="margin">
              <wp:align>center</wp:align>
            </wp:positionH>
            <wp:positionV relativeFrom="paragraph">
              <wp:posOffset>1962785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902">
        <w:rPr>
          <w:rFonts w:ascii="TH SarabunPSK" w:hAnsi="TH SarabunPSK" w:cs="TH SarabunPSK"/>
          <w:noProof/>
          <w:sz w:val="28"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 สนใจใช้บริการ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สินเชื่อดังกล่าว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สามารถแจ้งความประสงค์</w:t>
      </w:r>
      <w:r w:rsidR="00CB5EC1">
        <w:rPr>
          <w:rFonts w:ascii="TH SarabunPSK" w:hAnsi="TH SarabunPSK" w:cs="TH SarabunPSK" w:hint="cs"/>
          <w:sz w:val="32"/>
          <w:szCs w:val="32"/>
          <w:cs/>
        </w:rPr>
        <w:t>ผ่านช่องทาง</w:t>
      </w:r>
      <w:r w:rsidR="002B2157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 เช่น เว็บไซต์ </w:t>
      </w:r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CB5EC1" w:rsidRPr="00EB06C4">
          <w:rPr>
            <w:rStyle w:val="Hyperlink"/>
            <w:rFonts w:ascii="TH SarabunPSK" w:hAnsi="TH SarabunPSK" w:cs="TH SarabunPSK"/>
            <w:sz w:val="32"/>
            <w:szCs w:val="32"/>
          </w:rPr>
          <w:t>https://www.smebank.co.th/</w:t>
        </w:r>
      </w:hyperlink>
      <w:r w:rsidR="007C7BA6" w:rsidRPr="00795BF2">
        <w:rPr>
          <w:rFonts w:ascii="TH SarabunPSK" w:hAnsi="TH SarabunPSK" w:cs="TH SarabunPSK"/>
          <w:sz w:val="32"/>
          <w:szCs w:val="32"/>
        </w:rPr>
        <w:t xml:space="preserve"> </w:t>
      </w:r>
      <w:r w:rsidR="00FF719D">
        <w:rPr>
          <w:rFonts w:ascii="TH SarabunPSK" w:hAnsi="TH SarabunPSK" w:cs="TH SarabunPSK"/>
          <w:sz w:val="32"/>
          <w:szCs w:val="32"/>
        </w:rPr>
        <w:t xml:space="preserve">, </w:t>
      </w:r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เป็นต้น รวมถึง</w:t>
      </w:r>
      <w:r w:rsidR="002B2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สาขาของ </w:t>
      </w:r>
      <w:proofErr w:type="spellStart"/>
      <w:r w:rsidR="004626EF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4626EF">
        <w:rPr>
          <w:rFonts w:ascii="TH SarabunPSK" w:hAnsi="TH SarabunPSK" w:cs="TH SarabunPSK" w:hint="cs"/>
          <w:sz w:val="32"/>
          <w:szCs w:val="32"/>
          <w:cs/>
        </w:rPr>
        <w:t>.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ทั่วประเทศ สอบถามข้อมูลเพิ่มเติม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Call Center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1357</w:t>
      </w:r>
      <w:bookmarkEnd w:id="2"/>
    </w:p>
    <w:sectPr w:rsidR="009E3882" w:rsidRPr="00A878E3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5784" w14:textId="77777777" w:rsidR="00E1386B" w:rsidRDefault="00E1386B" w:rsidP="00760E2E">
      <w:pPr>
        <w:spacing w:after="0" w:line="240" w:lineRule="auto"/>
      </w:pPr>
      <w:r>
        <w:separator/>
      </w:r>
    </w:p>
  </w:endnote>
  <w:endnote w:type="continuationSeparator" w:id="0">
    <w:p w14:paraId="4B4BAB28" w14:textId="77777777" w:rsidR="00E1386B" w:rsidRDefault="00E1386B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B7A7D" w14:textId="77777777" w:rsidR="00E1386B" w:rsidRDefault="00E1386B" w:rsidP="00760E2E">
      <w:pPr>
        <w:spacing w:after="0" w:line="240" w:lineRule="auto"/>
      </w:pPr>
      <w:r>
        <w:separator/>
      </w:r>
    </w:p>
  </w:footnote>
  <w:footnote w:type="continuationSeparator" w:id="0">
    <w:p w14:paraId="3AAFEC2E" w14:textId="77777777" w:rsidR="00E1386B" w:rsidRDefault="00E1386B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24BE5"/>
    <w:rsid w:val="00027157"/>
    <w:rsid w:val="000414A8"/>
    <w:rsid w:val="0004187B"/>
    <w:rsid w:val="000458D2"/>
    <w:rsid w:val="00050EA3"/>
    <w:rsid w:val="00056894"/>
    <w:rsid w:val="00070625"/>
    <w:rsid w:val="00080B3F"/>
    <w:rsid w:val="00090A9F"/>
    <w:rsid w:val="00092627"/>
    <w:rsid w:val="00096AFD"/>
    <w:rsid w:val="000A012C"/>
    <w:rsid w:val="000A3834"/>
    <w:rsid w:val="000A418B"/>
    <w:rsid w:val="000A5312"/>
    <w:rsid w:val="000B5D92"/>
    <w:rsid w:val="000C25D4"/>
    <w:rsid w:val="000C5C48"/>
    <w:rsid w:val="000E3E8E"/>
    <w:rsid w:val="000F41ED"/>
    <w:rsid w:val="000F7B97"/>
    <w:rsid w:val="001000AF"/>
    <w:rsid w:val="00111B3F"/>
    <w:rsid w:val="00116B41"/>
    <w:rsid w:val="0012214D"/>
    <w:rsid w:val="00123170"/>
    <w:rsid w:val="00125491"/>
    <w:rsid w:val="001309CF"/>
    <w:rsid w:val="00132757"/>
    <w:rsid w:val="00133393"/>
    <w:rsid w:val="00136521"/>
    <w:rsid w:val="00141BC2"/>
    <w:rsid w:val="00142329"/>
    <w:rsid w:val="001429B2"/>
    <w:rsid w:val="001515D9"/>
    <w:rsid w:val="001531B6"/>
    <w:rsid w:val="00166017"/>
    <w:rsid w:val="00177118"/>
    <w:rsid w:val="00177C6E"/>
    <w:rsid w:val="00183D3F"/>
    <w:rsid w:val="0018440A"/>
    <w:rsid w:val="001B26A7"/>
    <w:rsid w:val="001B7DBF"/>
    <w:rsid w:val="001C2DCD"/>
    <w:rsid w:val="001D05EA"/>
    <w:rsid w:val="001F2D01"/>
    <w:rsid w:val="001F3E44"/>
    <w:rsid w:val="001F4AC5"/>
    <w:rsid w:val="00207995"/>
    <w:rsid w:val="00221BC7"/>
    <w:rsid w:val="00222E29"/>
    <w:rsid w:val="00223715"/>
    <w:rsid w:val="00233368"/>
    <w:rsid w:val="0024692A"/>
    <w:rsid w:val="002509BB"/>
    <w:rsid w:val="0025214F"/>
    <w:rsid w:val="0025242F"/>
    <w:rsid w:val="0025435D"/>
    <w:rsid w:val="0026385A"/>
    <w:rsid w:val="002643F2"/>
    <w:rsid w:val="00267C56"/>
    <w:rsid w:val="00270A41"/>
    <w:rsid w:val="00275A11"/>
    <w:rsid w:val="002854DE"/>
    <w:rsid w:val="00291D7D"/>
    <w:rsid w:val="0029484C"/>
    <w:rsid w:val="00297EBE"/>
    <w:rsid w:val="002A1037"/>
    <w:rsid w:val="002A135E"/>
    <w:rsid w:val="002A5768"/>
    <w:rsid w:val="002A5CA9"/>
    <w:rsid w:val="002B2157"/>
    <w:rsid w:val="002B7C17"/>
    <w:rsid w:val="002C1CF2"/>
    <w:rsid w:val="002C20D4"/>
    <w:rsid w:val="002C3E63"/>
    <w:rsid w:val="002D034C"/>
    <w:rsid w:val="002D7457"/>
    <w:rsid w:val="002E4E23"/>
    <w:rsid w:val="00305D7C"/>
    <w:rsid w:val="003148C4"/>
    <w:rsid w:val="003226AF"/>
    <w:rsid w:val="003255D2"/>
    <w:rsid w:val="00345042"/>
    <w:rsid w:val="00346EC5"/>
    <w:rsid w:val="00347D35"/>
    <w:rsid w:val="00347D38"/>
    <w:rsid w:val="00347E8B"/>
    <w:rsid w:val="003524C1"/>
    <w:rsid w:val="00353EBB"/>
    <w:rsid w:val="00356A3C"/>
    <w:rsid w:val="0036184B"/>
    <w:rsid w:val="00365AAC"/>
    <w:rsid w:val="0038056F"/>
    <w:rsid w:val="00381AF4"/>
    <w:rsid w:val="00381DEF"/>
    <w:rsid w:val="00385BBC"/>
    <w:rsid w:val="00391CA3"/>
    <w:rsid w:val="00392E79"/>
    <w:rsid w:val="00397C89"/>
    <w:rsid w:val="003B0697"/>
    <w:rsid w:val="003B0D89"/>
    <w:rsid w:val="003B2830"/>
    <w:rsid w:val="003B56E0"/>
    <w:rsid w:val="003C6258"/>
    <w:rsid w:val="003F0503"/>
    <w:rsid w:val="003F49F4"/>
    <w:rsid w:val="00403AEF"/>
    <w:rsid w:val="00403C68"/>
    <w:rsid w:val="00407AB2"/>
    <w:rsid w:val="00417A84"/>
    <w:rsid w:val="004274D2"/>
    <w:rsid w:val="00430415"/>
    <w:rsid w:val="00431CAB"/>
    <w:rsid w:val="00431F54"/>
    <w:rsid w:val="00433D38"/>
    <w:rsid w:val="00435E76"/>
    <w:rsid w:val="00437BB0"/>
    <w:rsid w:val="00450D3E"/>
    <w:rsid w:val="00451966"/>
    <w:rsid w:val="00451D81"/>
    <w:rsid w:val="004565BD"/>
    <w:rsid w:val="004626EF"/>
    <w:rsid w:val="0046789A"/>
    <w:rsid w:val="00467E2F"/>
    <w:rsid w:val="004744DB"/>
    <w:rsid w:val="00476F7E"/>
    <w:rsid w:val="0047714E"/>
    <w:rsid w:val="00487495"/>
    <w:rsid w:val="00497690"/>
    <w:rsid w:val="004A451A"/>
    <w:rsid w:val="004B392C"/>
    <w:rsid w:val="004D1580"/>
    <w:rsid w:val="004D283F"/>
    <w:rsid w:val="004E0AAD"/>
    <w:rsid w:val="004E171C"/>
    <w:rsid w:val="004E2FA8"/>
    <w:rsid w:val="004F259B"/>
    <w:rsid w:val="004F2D3B"/>
    <w:rsid w:val="004F4CC5"/>
    <w:rsid w:val="00501776"/>
    <w:rsid w:val="00504DD2"/>
    <w:rsid w:val="005055A7"/>
    <w:rsid w:val="0051392C"/>
    <w:rsid w:val="00524723"/>
    <w:rsid w:val="00526331"/>
    <w:rsid w:val="0052751F"/>
    <w:rsid w:val="00527A59"/>
    <w:rsid w:val="005352B7"/>
    <w:rsid w:val="005406E9"/>
    <w:rsid w:val="00542C7A"/>
    <w:rsid w:val="00543007"/>
    <w:rsid w:val="0055138A"/>
    <w:rsid w:val="005516F0"/>
    <w:rsid w:val="005527FE"/>
    <w:rsid w:val="005556B9"/>
    <w:rsid w:val="00560DD5"/>
    <w:rsid w:val="00572C17"/>
    <w:rsid w:val="00572C97"/>
    <w:rsid w:val="00580D46"/>
    <w:rsid w:val="00582143"/>
    <w:rsid w:val="00584AE5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2BC0"/>
    <w:rsid w:val="005E7B7A"/>
    <w:rsid w:val="006320D9"/>
    <w:rsid w:val="00634544"/>
    <w:rsid w:val="00636672"/>
    <w:rsid w:val="00646FFF"/>
    <w:rsid w:val="00650DB8"/>
    <w:rsid w:val="00655260"/>
    <w:rsid w:val="006558DE"/>
    <w:rsid w:val="006600B5"/>
    <w:rsid w:val="00664A52"/>
    <w:rsid w:val="0066515D"/>
    <w:rsid w:val="0067648A"/>
    <w:rsid w:val="00676A46"/>
    <w:rsid w:val="00683F25"/>
    <w:rsid w:val="00687CDF"/>
    <w:rsid w:val="006A0457"/>
    <w:rsid w:val="006A251C"/>
    <w:rsid w:val="006A40A8"/>
    <w:rsid w:val="006A787A"/>
    <w:rsid w:val="006B0902"/>
    <w:rsid w:val="006B18B3"/>
    <w:rsid w:val="006B44A8"/>
    <w:rsid w:val="006C0AFC"/>
    <w:rsid w:val="006D3932"/>
    <w:rsid w:val="006E0C8F"/>
    <w:rsid w:val="006E44A0"/>
    <w:rsid w:val="006F1207"/>
    <w:rsid w:val="00706970"/>
    <w:rsid w:val="00716C32"/>
    <w:rsid w:val="00720087"/>
    <w:rsid w:val="007209E5"/>
    <w:rsid w:val="00721F5A"/>
    <w:rsid w:val="0072617A"/>
    <w:rsid w:val="00726586"/>
    <w:rsid w:val="007351C8"/>
    <w:rsid w:val="00735B08"/>
    <w:rsid w:val="0074090F"/>
    <w:rsid w:val="007426EB"/>
    <w:rsid w:val="00743AA9"/>
    <w:rsid w:val="0074570F"/>
    <w:rsid w:val="00760E2E"/>
    <w:rsid w:val="007671CC"/>
    <w:rsid w:val="007908A2"/>
    <w:rsid w:val="007926C4"/>
    <w:rsid w:val="00795BF2"/>
    <w:rsid w:val="007A1D83"/>
    <w:rsid w:val="007A3E9B"/>
    <w:rsid w:val="007A47AF"/>
    <w:rsid w:val="007A750E"/>
    <w:rsid w:val="007A7EB5"/>
    <w:rsid w:val="007B02F6"/>
    <w:rsid w:val="007B7170"/>
    <w:rsid w:val="007C3B91"/>
    <w:rsid w:val="007C7BA6"/>
    <w:rsid w:val="007D65E8"/>
    <w:rsid w:val="007E605E"/>
    <w:rsid w:val="007F0D95"/>
    <w:rsid w:val="007F0F3D"/>
    <w:rsid w:val="007F3D08"/>
    <w:rsid w:val="007F4040"/>
    <w:rsid w:val="00802E2A"/>
    <w:rsid w:val="00811A1D"/>
    <w:rsid w:val="008134F9"/>
    <w:rsid w:val="00815B2A"/>
    <w:rsid w:val="00822969"/>
    <w:rsid w:val="00831FD1"/>
    <w:rsid w:val="00835103"/>
    <w:rsid w:val="00840ECA"/>
    <w:rsid w:val="008410BF"/>
    <w:rsid w:val="00845BF8"/>
    <w:rsid w:val="00856ECF"/>
    <w:rsid w:val="00864356"/>
    <w:rsid w:val="00865371"/>
    <w:rsid w:val="00866B35"/>
    <w:rsid w:val="00875580"/>
    <w:rsid w:val="00876ED1"/>
    <w:rsid w:val="00876F47"/>
    <w:rsid w:val="00890A22"/>
    <w:rsid w:val="00893E97"/>
    <w:rsid w:val="00897896"/>
    <w:rsid w:val="008A1278"/>
    <w:rsid w:val="008A173C"/>
    <w:rsid w:val="008A76CE"/>
    <w:rsid w:val="008C3949"/>
    <w:rsid w:val="008C42A5"/>
    <w:rsid w:val="008C6CD2"/>
    <w:rsid w:val="008D0ABA"/>
    <w:rsid w:val="008D734B"/>
    <w:rsid w:val="008E22C1"/>
    <w:rsid w:val="009054D9"/>
    <w:rsid w:val="009107C4"/>
    <w:rsid w:val="00915058"/>
    <w:rsid w:val="00915D4F"/>
    <w:rsid w:val="00916D7C"/>
    <w:rsid w:val="009269DC"/>
    <w:rsid w:val="00935928"/>
    <w:rsid w:val="00940372"/>
    <w:rsid w:val="0094118F"/>
    <w:rsid w:val="00941CB7"/>
    <w:rsid w:val="00946F8F"/>
    <w:rsid w:val="00952BB4"/>
    <w:rsid w:val="0095412B"/>
    <w:rsid w:val="00954AED"/>
    <w:rsid w:val="0096646F"/>
    <w:rsid w:val="00967BCD"/>
    <w:rsid w:val="00967DF2"/>
    <w:rsid w:val="00970D5F"/>
    <w:rsid w:val="00971C51"/>
    <w:rsid w:val="00973CE2"/>
    <w:rsid w:val="009751CF"/>
    <w:rsid w:val="00980C3B"/>
    <w:rsid w:val="009827A6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E3882"/>
    <w:rsid w:val="009E538C"/>
    <w:rsid w:val="009F1CA7"/>
    <w:rsid w:val="009F54A0"/>
    <w:rsid w:val="009F64C2"/>
    <w:rsid w:val="00A022B1"/>
    <w:rsid w:val="00A0703B"/>
    <w:rsid w:val="00A125FF"/>
    <w:rsid w:val="00A12A5D"/>
    <w:rsid w:val="00A15083"/>
    <w:rsid w:val="00A22783"/>
    <w:rsid w:val="00A237D2"/>
    <w:rsid w:val="00A24606"/>
    <w:rsid w:val="00A30204"/>
    <w:rsid w:val="00A308D4"/>
    <w:rsid w:val="00A3649C"/>
    <w:rsid w:val="00A554CC"/>
    <w:rsid w:val="00A55977"/>
    <w:rsid w:val="00A735B1"/>
    <w:rsid w:val="00A765BB"/>
    <w:rsid w:val="00A8465B"/>
    <w:rsid w:val="00A85217"/>
    <w:rsid w:val="00A8548D"/>
    <w:rsid w:val="00A878E3"/>
    <w:rsid w:val="00A938ED"/>
    <w:rsid w:val="00A97DF8"/>
    <w:rsid w:val="00AA0669"/>
    <w:rsid w:val="00AB59E3"/>
    <w:rsid w:val="00AC2451"/>
    <w:rsid w:val="00AD0394"/>
    <w:rsid w:val="00AD7587"/>
    <w:rsid w:val="00AE2F0B"/>
    <w:rsid w:val="00B01E02"/>
    <w:rsid w:val="00B17F52"/>
    <w:rsid w:val="00B209C0"/>
    <w:rsid w:val="00B2752A"/>
    <w:rsid w:val="00B329C0"/>
    <w:rsid w:val="00B34DEA"/>
    <w:rsid w:val="00B34F11"/>
    <w:rsid w:val="00B57C6B"/>
    <w:rsid w:val="00B64DB0"/>
    <w:rsid w:val="00BA00B8"/>
    <w:rsid w:val="00BA168A"/>
    <w:rsid w:val="00BA6AF2"/>
    <w:rsid w:val="00BB207E"/>
    <w:rsid w:val="00BB2517"/>
    <w:rsid w:val="00BB5190"/>
    <w:rsid w:val="00BB7848"/>
    <w:rsid w:val="00BB7DC2"/>
    <w:rsid w:val="00BE12B6"/>
    <w:rsid w:val="00BF164E"/>
    <w:rsid w:val="00C00D71"/>
    <w:rsid w:val="00C01C4B"/>
    <w:rsid w:val="00C04818"/>
    <w:rsid w:val="00C0492B"/>
    <w:rsid w:val="00C17DD2"/>
    <w:rsid w:val="00C2203B"/>
    <w:rsid w:val="00C30C45"/>
    <w:rsid w:val="00C326B6"/>
    <w:rsid w:val="00C365FA"/>
    <w:rsid w:val="00C43C77"/>
    <w:rsid w:val="00C554C1"/>
    <w:rsid w:val="00C57B3D"/>
    <w:rsid w:val="00C57FE1"/>
    <w:rsid w:val="00C92068"/>
    <w:rsid w:val="00C95537"/>
    <w:rsid w:val="00CA38E0"/>
    <w:rsid w:val="00CA4616"/>
    <w:rsid w:val="00CA4D17"/>
    <w:rsid w:val="00CB2DDF"/>
    <w:rsid w:val="00CB5EC1"/>
    <w:rsid w:val="00CD1E37"/>
    <w:rsid w:val="00CE085C"/>
    <w:rsid w:val="00CE1921"/>
    <w:rsid w:val="00CE66D5"/>
    <w:rsid w:val="00D0157C"/>
    <w:rsid w:val="00D023B9"/>
    <w:rsid w:val="00D10159"/>
    <w:rsid w:val="00D15F7E"/>
    <w:rsid w:val="00D2511D"/>
    <w:rsid w:val="00D3211D"/>
    <w:rsid w:val="00D35E1D"/>
    <w:rsid w:val="00D4490E"/>
    <w:rsid w:val="00D47931"/>
    <w:rsid w:val="00D50586"/>
    <w:rsid w:val="00D525CE"/>
    <w:rsid w:val="00D53256"/>
    <w:rsid w:val="00D5535B"/>
    <w:rsid w:val="00D6021A"/>
    <w:rsid w:val="00D619AE"/>
    <w:rsid w:val="00D70929"/>
    <w:rsid w:val="00D71287"/>
    <w:rsid w:val="00D75B47"/>
    <w:rsid w:val="00D77264"/>
    <w:rsid w:val="00D77447"/>
    <w:rsid w:val="00D83EE4"/>
    <w:rsid w:val="00D9159B"/>
    <w:rsid w:val="00D9621D"/>
    <w:rsid w:val="00DA0122"/>
    <w:rsid w:val="00DA44E9"/>
    <w:rsid w:val="00DA5046"/>
    <w:rsid w:val="00DB0153"/>
    <w:rsid w:val="00DB2821"/>
    <w:rsid w:val="00DC4CC9"/>
    <w:rsid w:val="00DC4DF6"/>
    <w:rsid w:val="00DD5711"/>
    <w:rsid w:val="00DD7440"/>
    <w:rsid w:val="00DE3224"/>
    <w:rsid w:val="00DF2B9D"/>
    <w:rsid w:val="00E01A1F"/>
    <w:rsid w:val="00E01E51"/>
    <w:rsid w:val="00E11196"/>
    <w:rsid w:val="00E11492"/>
    <w:rsid w:val="00E1386B"/>
    <w:rsid w:val="00E139DB"/>
    <w:rsid w:val="00E15544"/>
    <w:rsid w:val="00E16014"/>
    <w:rsid w:val="00E16565"/>
    <w:rsid w:val="00E327A7"/>
    <w:rsid w:val="00E327C6"/>
    <w:rsid w:val="00E3388E"/>
    <w:rsid w:val="00E43E97"/>
    <w:rsid w:val="00E4486F"/>
    <w:rsid w:val="00E470AF"/>
    <w:rsid w:val="00E56917"/>
    <w:rsid w:val="00E618D5"/>
    <w:rsid w:val="00E62B24"/>
    <w:rsid w:val="00E85FF2"/>
    <w:rsid w:val="00E87EA1"/>
    <w:rsid w:val="00EA294B"/>
    <w:rsid w:val="00EB2F67"/>
    <w:rsid w:val="00EB598F"/>
    <w:rsid w:val="00EC3E3D"/>
    <w:rsid w:val="00EC7708"/>
    <w:rsid w:val="00EE3CDB"/>
    <w:rsid w:val="00F12F3B"/>
    <w:rsid w:val="00F30D3D"/>
    <w:rsid w:val="00F32EC0"/>
    <w:rsid w:val="00F407D5"/>
    <w:rsid w:val="00F42E33"/>
    <w:rsid w:val="00F47021"/>
    <w:rsid w:val="00F52BF5"/>
    <w:rsid w:val="00F549F0"/>
    <w:rsid w:val="00F566CD"/>
    <w:rsid w:val="00F74D23"/>
    <w:rsid w:val="00F77D65"/>
    <w:rsid w:val="00F8232B"/>
    <w:rsid w:val="00F85C2A"/>
    <w:rsid w:val="00F95648"/>
    <w:rsid w:val="00FB50DC"/>
    <w:rsid w:val="00FC0673"/>
    <w:rsid w:val="00FC70C2"/>
    <w:rsid w:val="00FD34ED"/>
    <w:rsid w:val="00FE437B"/>
    <w:rsid w:val="00FE5BFE"/>
    <w:rsid w:val="00FF0A4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21D"/>
    <w:rPr>
      <w:color w:val="605E5C"/>
      <w:shd w:val="clear" w:color="auto" w:fill="E1DFDD"/>
    </w:rPr>
  </w:style>
  <w:style w:type="paragraph" w:styleId="ListParagraph">
    <w:name w:val="List Paragraph"/>
    <w:aliases w:val="Second Level,List Number #1,List 1 Level Paragraph,Table Heading,List Title,Footnote,En tête 1,ย่อหน้าขีด,En tête,第二层,Bullet Number,Bullet List,FooterText,Num List Paragraph,numbered,text"/>
    <w:basedOn w:val="Normal"/>
    <w:link w:val="ListParagraphChar"/>
    <w:uiPriority w:val="34"/>
    <w:qFormat/>
    <w:rsid w:val="00C43C77"/>
    <w:pPr>
      <w:spacing w:after="0" w:line="240" w:lineRule="auto"/>
      <w:ind w:left="720"/>
    </w:pPr>
    <w:rPr>
      <w:rFonts w:ascii="Angsana New" w:eastAsia="Times New Roman" w:hAnsi="Angsana New" w:cs="Angsana New"/>
      <w:sz w:val="32"/>
      <w:szCs w:val="40"/>
    </w:rPr>
  </w:style>
  <w:style w:type="character" w:customStyle="1" w:styleId="ListParagraphChar">
    <w:name w:val="List Paragraph Char"/>
    <w:aliases w:val="Second Level Char,List Number #1 Char,List 1 Level Paragraph Char,Table Heading Char,List Title Char,Footnote Char,En tête 1 Char,ย่อหน้าขีด Char,En tête Char,第二层 Char,Bullet Number Char,Bullet List Char,FooterText Char,numbered Char"/>
    <w:link w:val="ListParagraph"/>
    <w:uiPriority w:val="34"/>
    <w:rsid w:val="00C43C77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ebank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26</cp:revision>
  <cp:lastPrinted>2022-06-02T04:22:00Z</cp:lastPrinted>
  <dcterms:created xsi:type="dcterms:W3CDTF">2022-05-24T11:00:00Z</dcterms:created>
  <dcterms:modified xsi:type="dcterms:W3CDTF">2022-06-02T04:22:00Z</dcterms:modified>
</cp:coreProperties>
</file>