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0EC87" w14:textId="77777777" w:rsidR="007D319D" w:rsidRDefault="007D319D" w:rsidP="007D319D">
      <w:pPr>
        <w:spacing w:after="0" w:line="240" w:lineRule="auto"/>
        <w:jc w:val="thaiDistribute"/>
        <w:rPr>
          <w:rFonts w:ascii="TH SarabunPSK" w:hAnsi="TH SarabunPSK" w:cs="TH SarabunPSK"/>
          <w:b/>
          <w:bCs/>
          <w:sz w:val="36"/>
          <w:szCs w:val="36"/>
        </w:rPr>
      </w:pPr>
      <w:r w:rsidRPr="007D319D">
        <w:rPr>
          <w:rFonts w:ascii="TH SarabunPSK" w:hAnsi="TH SarabunPSK" w:cs="TH SarabunPSK"/>
          <w:b/>
          <w:bCs/>
          <w:sz w:val="36"/>
          <w:szCs w:val="36"/>
          <w:cs/>
        </w:rPr>
        <w:t xml:space="preserve">สำนักงานสลากฯ จัดประชุมเพื่อคัดเลือกตัวแทนจำหน่ายโครงการสลาก 80 </w:t>
      </w:r>
    </w:p>
    <w:p w14:paraId="32800EBC" w14:textId="7ACEE183" w:rsidR="007D319D" w:rsidRPr="007D319D" w:rsidRDefault="007D319D" w:rsidP="007D319D">
      <w:pPr>
        <w:spacing w:after="0" w:line="240" w:lineRule="auto"/>
        <w:jc w:val="thaiDistribute"/>
        <w:rPr>
          <w:rFonts w:ascii="TH SarabunPSK" w:hAnsi="TH SarabunPSK" w:cs="TH SarabunPSK"/>
          <w:b/>
          <w:bCs/>
          <w:sz w:val="36"/>
          <w:szCs w:val="36"/>
        </w:rPr>
      </w:pPr>
      <w:r w:rsidRPr="007D319D">
        <w:rPr>
          <w:rFonts w:ascii="TH SarabunPSK" w:hAnsi="TH SarabunPSK" w:cs="TH SarabunPSK"/>
          <w:b/>
          <w:bCs/>
          <w:sz w:val="36"/>
          <w:szCs w:val="36"/>
          <w:cs/>
        </w:rPr>
        <w:t>ภาคตะวันออกเฉียงเหนือ</w:t>
      </w:r>
    </w:p>
    <w:p w14:paraId="75C1FF5C" w14:textId="77777777" w:rsidR="007D319D" w:rsidRPr="00871F09" w:rsidRDefault="007D319D" w:rsidP="007D319D">
      <w:pPr>
        <w:spacing w:after="0" w:line="240" w:lineRule="auto"/>
        <w:jc w:val="thaiDistribute"/>
        <w:rPr>
          <w:rFonts w:ascii="TH SarabunPSK" w:hAnsi="TH SarabunPSK" w:cs="TH SarabunPSK"/>
          <w:sz w:val="12"/>
          <w:szCs w:val="12"/>
        </w:rPr>
      </w:pPr>
    </w:p>
    <w:p w14:paraId="2E6E6E0D" w14:textId="7F7EBBC6" w:rsidR="007D319D" w:rsidRPr="00871F09" w:rsidRDefault="007D319D" w:rsidP="007D319D">
      <w:pPr>
        <w:spacing w:after="0" w:line="240" w:lineRule="auto"/>
        <w:ind w:firstLine="720"/>
        <w:jc w:val="thaiDistribute"/>
        <w:rPr>
          <w:rFonts w:ascii="TH SarabunPSK" w:hAnsi="TH SarabunPSK" w:cs="TH SarabunPSK"/>
          <w:spacing w:val="-4"/>
          <w:sz w:val="32"/>
          <w:szCs w:val="32"/>
        </w:rPr>
      </w:pPr>
      <w:r w:rsidRPr="00871F09">
        <w:rPr>
          <w:rFonts w:ascii="TH SarabunPSK" w:hAnsi="TH SarabunPSK" w:cs="TH SarabunPSK"/>
          <w:spacing w:val="-10"/>
          <w:sz w:val="32"/>
          <w:szCs w:val="32"/>
          <w:cs/>
        </w:rPr>
        <w:t>วันนี้ (9 เมษายน 2565) เวลา 11.00 น.</w:t>
      </w:r>
      <w:r w:rsidRPr="00871F09">
        <w:rPr>
          <w:rFonts w:ascii="Arial" w:hAnsi="Arial" w:cs="Arial" w:hint="cs"/>
          <w:spacing w:val="-10"/>
          <w:sz w:val="32"/>
          <w:szCs w:val="32"/>
          <w:cs/>
        </w:rPr>
        <w:t>​</w:t>
      </w:r>
      <w:r w:rsidRPr="00871F09">
        <w:rPr>
          <w:rFonts w:ascii="TH SarabunIT๙" w:hAnsi="TH SarabunIT๙" w:cs="TH SarabunIT๙" w:hint="cs"/>
          <w:spacing w:val="-10"/>
          <w:sz w:val="32"/>
          <w:szCs w:val="32"/>
          <w:cs/>
        </w:rPr>
        <w:t>ที่หอประชุมจังหวัดบุรีรัมย์</w:t>
      </w:r>
      <w:r w:rsidRPr="00871F09">
        <w:rPr>
          <w:rFonts w:ascii="TH SarabunPSK" w:hAnsi="TH SarabunPSK" w:cs="TH SarabunPSK"/>
          <w:spacing w:val="-10"/>
          <w:sz w:val="32"/>
          <w:szCs w:val="32"/>
          <w:cs/>
        </w:rPr>
        <w:t xml:space="preserve"> </w:t>
      </w:r>
      <w:r w:rsidRPr="00871F09">
        <w:rPr>
          <w:rFonts w:ascii="TH SarabunIT๙" w:hAnsi="TH SarabunIT๙" w:cs="TH SarabunIT๙" w:hint="cs"/>
          <w:spacing w:val="-10"/>
          <w:sz w:val="32"/>
          <w:szCs w:val="32"/>
          <w:cs/>
        </w:rPr>
        <w:t>อ</w:t>
      </w:r>
      <w:r w:rsidRPr="00871F09">
        <w:rPr>
          <w:rFonts w:ascii="TH SarabunPSK" w:hAnsi="TH SarabunPSK" w:cs="TH SarabunPSK"/>
          <w:spacing w:val="-10"/>
          <w:sz w:val="32"/>
          <w:szCs w:val="32"/>
          <w:cs/>
        </w:rPr>
        <w:t>.</w:t>
      </w:r>
      <w:r w:rsidRPr="00871F09">
        <w:rPr>
          <w:rFonts w:ascii="TH SarabunIT๙" w:hAnsi="TH SarabunIT๙" w:cs="TH SarabunIT๙" w:hint="cs"/>
          <w:spacing w:val="-10"/>
          <w:sz w:val="32"/>
          <w:szCs w:val="32"/>
          <w:cs/>
        </w:rPr>
        <w:t>เมือง</w:t>
      </w:r>
      <w:r w:rsidRPr="00871F09">
        <w:rPr>
          <w:rFonts w:ascii="TH SarabunPSK" w:hAnsi="TH SarabunPSK" w:cs="TH SarabunPSK"/>
          <w:spacing w:val="-10"/>
          <w:sz w:val="32"/>
          <w:szCs w:val="32"/>
          <w:cs/>
        </w:rPr>
        <w:t xml:space="preserve"> </w:t>
      </w:r>
      <w:r w:rsidRPr="00871F09">
        <w:rPr>
          <w:rFonts w:ascii="TH SarabunIT๙" w:hAnsi="TH SarabunIT๙" w:cs="TH SarabunIT๙" w:hint="cs"/>
          <w:spacing w:val="-10"/>
          <w:sz w:val="32"/>
          <w:szCs w:val="32"/>
          <w:cs/>
        </w:rPr>
        <w:t>จ</w:t>
      </w:r>
      <w:r w:rsidRPr="00871F09">
        <w:rPr>
          <w:rFonts w:ascii="TH SarabunPSK" w:hAnsi="TH SarabunPSK" w:cs="TH SarabunPSK"/>
          <w:spacing w:val="-10"/>
          <w:sz w:val="32"/>
          <w:szCs w:val="32"/>
          <w:cs/>
        </w:rPr>
        <w:t>.</w:t>
      </w:r>
      <w:r w:rsidRPr="00871F09">
        <w:rPr>
          <w:rFonts w:ascii="TH SarabunIT๙" w:hAnsi="TH SarabunIT๙" w:cs="TH SarabunIT๙" w:hint="cs"/>
          <w:spacing w:val="-10"/>
          <w:sz w:val="32"/>
          <w:szCs w:val="32"/>
          <w:cs/>
        </w:rPr>
        <w:t>บุรีรัมย์</w:t>
      </w:r>
      <w:r w:rsidRPr="00871F09">
        <w:rPr>
          <w:rFonts w:ascii="TH SarabunPSK" w:hAnsi="TH SarabunPSK" w:cs="TH SarabunPSK"/>
          <w:spacing w:val="-10"/>
          <w:sz w:val="32"/>
          <w:szCs w:val="32"/>
          <w:cs/>
        </w:rPr>
        <w:t xml:space="preserve"> </w:t>
      </w:r>
      <w:r w:rsidRPr="00871F09">
        <w:rPr>
          <w:rFonts w:ascii="TH SarabunIT๙" w:hAnsi="TH SarabunIT๙" w:cs="TH SarabunIT๙" w:hint="cs"/>
          <w:spacing w:val="-10"/>
          <w:sz w:val="32"/>
          <w:szCs w:val="32"/>
          <w:cs/>
        </w:rPr>
        <w:t>พันโท</w:t>
      </w:r>
      <w:r w:rsidRPr="00871F09">
        <w:rPr>
          <w:rFonts w:ascii="TH SarabunPSK" w:hAnsi="TH SarabunPSK" w:cs="TH SarabunPSK"/>
          <w:spacing w:val="-10"/>
          <w:sz w:val="32"/>
          <w:szCs w:val="32"/>
          <w:cs/>
        </w:rPr>
        <w:t xml:space="preserve"> </w:t>
      </w:r>
      <w:r w:rsidRPr="00871F09">
        <w:rPr>
          <w:rFonts w:ascii="TH SarabunIT๙" w:hAnsi="TH SarabunIT๙" w:cs="TH SarabunIT๙" w:hint="cs"/>
          <w:spacing w:val="-10"/>
          <w:sz w:val="32"/>
          <w:szCs w:val="32"/>
          <w:cs/>
        </w:rPr>
        <w:t>หนุน</w:t>
      </w:r>
      <w:r w:rsidRPr="00871F09">
        <w:rPr>
          <w:rFonts w:ascii="TH SarabunPSK" w:hAnsi="TH SarabunPSK" w:cs="TH SarabunPSK"/>
          <w:spacing w:val="-10"/>
          <w:sz w:val="32"/>
          <w:szCs w:val="32"/>
          <w:cs/>
        </w:rPr>
        <w:t xml:space="preserve"> </w:t>
      </w:r>
      <w:proofErr w:type="spellStart"/>
      <w:r w:rsidRPr="00871F09">
        <w:rPr>
          <w:rFonts w:ascii="TH SarabunIT๙" w:hAnsi="TH SarabunIT๙" w:cs="TH SarabunIT๙" w:hint="cs"/>
          <w:spacing w:val="-10"/>
          <w:sz w:val="32"/>
          <w:szCs w:val="32"/>
          <w:cs/>
        </w:rPr>
        <w:t>ศันส</w:t>
      </w:r>
      <w:proofErr w:type="spellEnd"/>
      <w:r w:rsidRPr="00871F09">
        <w:rPr>
          <w:rFonts w:ascii="TH SarabunIT๙" w:hAnsi="TH SarabunIT๙" w:cs="TH SarabunIT๙" w:hint="cs"/>
          <w:spacing w:val="-10"/>
          <w:sz w:val="32"/>
          <w:szCs w:val="32"/>
          <w:cs/>
        </w:rPr>
        <w:t>นาคม</w:t>
      </w:r>
      <w:r w:rsidRPr="00871F09">
        <w:rPr>
          <w:rFonts w:ascii="TH SarabunPSK" w:hAnsi="TH SarabunPSK" w:cs="TH SarabunPSK"/>
          <w:spacing w:val="-8"/>
          <w:sz w:val="32"/>
          <w:szCs w:val="32"/>
          <w:cs/>
        </w:rPr>
        <w:t xml:space="preserve"> </w:t>
      </w:r>
      <w:r w:rsidRPr="00871F09">
        <w:rPr>
          <w:rFonts w:ascii="TH SarabunIT๙" w:hAnsi="TH SarabunIT๙" w:cs="TH SarabunIT๙" w:hint="cs"/>
          <w:spacing w:val="-4"/>
          <w:sz w:val="32"/>
          <w:szCs w:val="32"/>
          <w:cs/>
        </w:rPr>
        <w:t>ผู้อำนวยการสำนักงานสลากกินแบ่งรัฐบาล</w:t>
      </w:r>
      <w:r w:rsidRPr="00871F09">
        <w:rPr>
          <w:rFonts w:ascii="TH SarabunPSK" w:hAnsi="TH SarabunPSK" w:cs="TH SarabunPSK"/>
          <w:spacing w:val="-4"/>
          <w:sz w:val="32"/>
          <w:szCs w:val="32"/>
          <w:cs/>
        </w:rPr>
        <w:t xml:space="preserve"> </w:t>
      </w:r>
      <w:r w:rsidRPr="00871F09">
        <w:rPr>
          <w:rFonts w:ascii="TH SarabunIT๙" w:hAnsi="TH SarabunIT๙" w:cs="TH SarabunIT๙" w:hint="cs"/>
          <w:spacing w:val="-4"/>
          <w:sz w:val="32"/>
          <w:szCs w:val="32"/>
          <w:cs/>
        </w:rPr>
        <w:t>เดินทางไปเป็นประธานในการจัดประชุมชี้แจงหลักเกณฑ์</w:t>
      </w:r>
      <w:r w:rsidRPr="00871F09">
        <w:rPr>
          <w:rFonts w:ascii="TH SarabunPSK" w:hAnsi="TH SarabunPSK" w:cs="TH SarabunPSK"/>
          <w:spacing w:val="-4"/>
          <w:sz w:val="32"/>
          <w:szCs w:val="32"/>
          <w:cs/>
        </w:rPr>
        <w:t xml:space="preserve"> </w:t>
      </w:r>
      <w:r w:rsidRPr="00871F09">
        <w:rPr>
          <w:rFonts w:ascii="TH SarabunIT๙" w:hAnsi="TH SarabunIT๙" w:cs="TH SarabunIT๙" w:hint="cs"/>
          <w:spacing w:val="-4"/>
          <w:sz w:val="32"/>
          <w:szCs w:val="32"/>
          <w:cs/>
        </w:rPr>
        <w:t>และเงื่อนไข</w:t>
      </w:r>
      <w:r w:rsidRPr="00871F09">
        <w:rPr>
          <w:rFonts w:ascii="TH SarabunPSK" w:hAnsi="TH SarabunPSK" w:cs="TH SarabunPSK"/>
          <w:spacing w:val="-4"/>
          <w:sz w:val="32"/>
          <w:szCs w:val="32"/>
          <w:cs/>
        </w:rPr>
        <w:t xml:space="preserve"> </w:t>
      </w:r>
      <w:r w:rsidRPr="00871F09">
        <w:rPr>
          <w:rFonts w:ascii="TH SarabunIT๙" w:hAnsi="TH SarabunIT๙" w:cs="TH SarabunIT๙" w:hint="cs"/>
          <w:spacing w:val="-4"/>
          <w:sz w:val="32"/>
          <w:szCs w:val="32"/>
          <w:cs/>
        </w:rPr>
        <w:t>ให้กับตัวแทนจำหน่ายสลากในภาคตะวันออกเฉียงเหนือ</w:t>
      </w:r>
      <w:r w:rsidRPr="00871F09">
        <w:rPr>
          <w:rFonts w:ascii="TH SarabunPSK" w:hAnsi="TH SarabunPSK" w:cs="TH SarabunPSK"/>
          <w:spacing w:val="-4"/>
          <w:sz w:val="32"/>
          <w:szCs w:val="32"/>
          <w:cs/>
        </w:rPr>
        <w:t xml:space="preserve"> </w:t>
      </w:r>
      <w:r w:rsidRPr="00871F09">
        <w:rPr>
          <w:rFonts w:ascii="TH SarabunIT๙" w:hAnsi="TH SarabunIT๙" w:cs="TH SarabunIT๙" w:hint="cs"/>
          <w:spacing w:val="-4"/>
          <w:sz w:val="32"/>
          <w:szCs w:val="32"/>
          <w:cs/>
        </w:rPr>
        <w:t>ที่ส</w:t>
      </w:r>
      <w:r w:rsidRPr="00871F09">
        <w:rPr>
          <w:rFonts w:ascii="TH SarabunPSK" w:hAnsi="TH SarabunPSK" w:cs="TH SarabunPSK"/>
          <w:spacing w:val="-4"/>
          <w:sz w:val="32"/>
          <w:szCs w:val="32"/>
          <w:cs/>
        </w:rPr>
        <w:t>นใจสมัครเข้าร่วมโครงการสลาก 80</w:t>
      </w:r>
      <w:r w:rsidR="00871F09">
        <w:rPr>
          <w:rFonts w:ascii="TH SarabunPSK" w:hAnsi="TH SarabunPSK" w:cs="TH SarabunPSK" w:hint="cs"/>
          <w:spacing w:val="-4"/>
          <w:sz w:val="32"/>
          <w:szCs w:val="32"/>
          <w:cs/>
        </w:rPr>
        <w:t xml:space="preserve"> </w:t>
      </w:r>
      <w:r w:rsidRPr="00871F09">
        <w:rPr>
          <w:rFonts w:ascii="TH SarabunPSK" w:hAnsi="TH SarabunPSK" w:cs="TH SarabunPSK"/>
          <w:spacing w:val="-4"/>
          <w:sz w:val="32"/>
          <w:szCs w:val="32"/>
          <w:cs/>
        </w:rPr>
        <w:t xml:space="preserve">และในวันพรุ่งนี้ (10 เมษายน 2565) จะเดินทางไปจัดกิจกรรมแบบเดียวกันนี้ ที่จังหวัดอุดรธานี </w:t>
      </w:r>
    </w:p>
    <w:p w14:paraId="2B59922A" w14:textId="2F9F2D47" w:rsidR="007D319D" w:rsidRPr="00871F09" w:rsidRDefault="007D319D" w:rsidP="007D319D">
      <w:pPr>
        <w:spacing w:before="120" w:after="0" w:line="240" w:lineRule="auto"/>
        <w:ind w:firstLine="720"/>
        <w:jc w:val="thaiDistribute"/>
        <w:rPr>
          <w:rFonts w:ascii="TH SarabunPSK" w:hAnsi="TH SarabunPSK" w:cs="TH SarabunPSK"/>
          <w:spacing w:val="-4"/>
          <w:sz w:val="32"/>
          <w:szCs w:val="32"/>
        </w:rPr>
      </w:pPr>
      <w:r w:rsidRPr="00871F09">
        <w:rPr>
          <w:rFonts w:ascii="TH SarabunPSK" w:hAnsi="TH SarabunPSK" w:cs="TH SarabunPSK"/>
          <w:spacing w:val="-4"/>
          <w:sz w:val="32"/>
          <w:szCs w:val="32"/>
          <w:cs/>
        </w:rPr>
        <w:t xml:space="preserve">ผู้อำนวยการสำนักงานสลากกินแบ่งรัฐบาล กล่าวว่า โครงการสลาก 80 เป็นโครงการที่คณะกรรมการสลากกินแบ่งรัฐบาลได้วางแนวทางไว้ เพื่อให้ประชาชนสามารถหาซื้อสลากได้ในราคา 80 บาท </w:t>
      </w:r>
      <w:r w:rsidRPr="00871F09">
        <w:rPr>
          <w:rFonts w:ascii="TH SarabunPSK" w:hAnsi="TH SarabunPSK" w:cs="TH SarabunPSK"/>
          <w:spacing w:val="-4"/>
          <w:sz w:val="32"/>
          <w:szCs w:val="32"/>
          <w:cs/>
        </w:rPr>
        <w:br/>
        <w:t>จากจุดจำหน่ายที่กระจายอยู่ทั่วประเทศ โดยตัวแทนจำหน่ายจะได้รับสลากไปจำหน่ายจุดละ 25 เล่ม หรือ 2,500 ฉบับ ภายใต้เงื่อนไขที่สำนักงานสลากฯ กำหนด  การซื้อขายสลากโครงการนี้ ดำเนินการผ่านแอปพลิ</w:t>
      </w:r>
      <w:proofErr w:type="spellStart"/>
      <w:r w:rsidRPr="00871F09">
        <w:rPr>
          <w:rFonts w:ascii="TH SarabunPSK" w:hAnsi="TH SarabunPSK" w:cs="TH SarabunPSK"/>
          <w:spacing w:val="-4"/>
          <w:sz w:val="32"/>
          <w:szCs w:val="32"/>
          <w:cs/>
        </w:rPr>
        <w:t>เค</w:t>
      </w:r>
      <w:proofErr w:type="spellEnd"/>
      <w:r w:rsidRPr="00871F09">
        <w:rPr>
          <w:rFonts w:ascii="TH SarabunPSK" w:hAnsi="TH SarabunPSK" w:cs="TH SarabunPSK"/>
          <w:spacing w:val="-4"/>
          <w:sz w:val="32"/>
          <w:szCs w:val="32"/>
          <w:cs/>
        </w:rPr>
        <w:t>ชันเป๋าตัง และถุงเงิน  ในปีนี้ สำนักงาน</w:t>
      </w:r>
      <w:r w:rsidRPr="00871F09">
        <w:rPr>
          <w:rFonts w:ascii="TH SarabunPSK" w:hAnsi="TH SarabunPSK" w:cs="TH SarabunPSK" w:hint="cs"/>
          <w:spacing w:val="-4"/>
          <w:sz w:val="32"/>
          <w:szCs w:val="32"/>
          <w:cs/>
        </w:rPr>
        <w:t>สลาก</w:t>
      </w:r>
      <w:r w:rsidRPr="00871F09">
        <w:rPr>
          <w:rFonts w:ascii="TH SarabunPSK" w:hAnsi="TH SarabunPSK" w:cs="TH SarabunPSK"/>
          <w:spacing w:val="-4"/>
          <w:sz w:val="32"/>
          <w:szCs w:val="32"/>
          <w:cs/>
        </w:rPr>
        <w:t xml:space="preserve">ฯ จะกระจายจุดจำหน่ายออกไปในทางกว้าง จำนวนไม่เกิน 1,000 จุด ทั่วประเทศ  ขณะนี้ ได้เริ่มดำเนินโครงการในระยะแรกไปแล้ว ที่กรุงเทพมหานคร และ นนทบุรี  สำหรับระยะที่ 2 ได้ทำการคัดเลือกตัวแทนจำหน่ายในส่วนกลาง ปริมณฑล และภาคกลาง เรียบร้อยแล้ว 151 จุด  </w:t>
      </w:r>
    </w:p>
    <w:p w14:paraId="5EB7F9BD" w14:textId="3BF68720" w:rsidR="007D319D" w:rsidRPr="00871F09" w:rsidRDefault="007D319D" w:rsidP="007D319D">
      <w:pPr>
        <w:spacing w:before="120" w:after="0" w:line="240" w:lineRule="auto"/>
        <w:jc w:val="thaiDistribute"/>
        <w:rPr>
          <w:rFonts w:ascii="TH SarabunPSK" w:hAnsi="TH SarabunPSK" w:cs="TH SarabunPSK"/>
          <w:spacing w:val="-4"/>
          <w:sz w:val="32"/>
          <w:szCs w:val="32"/>
        </w:rPr>
      </w:pPr>
      <w:r w:rsidRPr="00871F09">
        <w:rPr>
          <w:rFonts w:ascii="TH SarabunPSK" w:hAnsi="TH SarabunPSK" w:cs="TH SarabunPSK"/>
          <w:spacing w:val="-4"/>
          <w:sz w:val="32"/>
          <w:szCs w:val="32"/>
          <w:cs/>
        </w:rPr>
        <w:t xml:space="preserve"> </w:t>
      </w:r>
      <w:r w:rsidRPr="00871F09">
        <w:rPr>
          <w:rFonts w:ascii="TH SarabunPSK" w:hAnsi="TH SarabunPSK" w:cs="TH SarabunPSK"/>
          <w:spacing w:val="-4"/>
          <w:sz w:val="32"/>
          <w:szCs w:val="32"/>
          <w:cs/>
        </w:rPr>
        <w:tab/>
        <w:t xml:space="preserve"> สำหรับการเดินทางมาที่บุรีรัมย์ และอุดรธานี ในครั้งนี้ เพื่อให้ผู้สมัครเข้าร่วมโครงการในพื้นที่</w:t>
      </w:r>
      <w:r w:rsidRPr="00871F09">
        <w:rPr>
          <w:rFonts w:ascii="TH SarabunPSK" w:hAnsi="TH SarabunPSK" w:cs="TH SarabunPSK"/>
          <w:spacing w:val="-4"/>
          <w:sz w:val="32"/>
          <w:szCs w:val="32"/>
          <w:cs/>
        </w:rPr>
        <w:br/>
        <w:t>ภาคตะวันออกเฉียงเหนือ ได้รับฟังการชี้แจงหลักเกณฑ์ และเงื่อนไขในการเข้าร่วมโครงการสลาก 80 และ</w:t>
      </w:r>
      <w:r w:rsidRPr="00871F09">
        <w:rPr>
          <w:rFonts w:ascii="TH SarabunPSK" w:hAnsi="TH SarabunPSK" w:cs="TH SarabunPSK"/>
          <w:spacing w:val="-4"/>
          <w:sz w:val="32"/>
          <w:szCs w:val="32"/>
          <w:cs/>
        </w:rPr>
        <w:br/>
        <w:t>ทำการคัดเลือก</w:t>
      </w:r>
      <w:r w:rsidRPr="00871F09">
        <w:rPr>
          <w:rFonts w:ascii="TH SarabunPSK" w:hAnsi="TH SarabunPSK" w:cs="TH SarabunPSK" w:hint="cs"/>
          <w:spacing w:val="-4"/>
          <w:sz w:val="32"/>
          <w:szCs w:val="32"/>
          <w:cs/>
        </w:rPr>
        <w:t xml:space="preserve"> </w:t>
      </w:r>
      <w:r w:rsidRPr="00871F09">
        <w:rPr>
          <w:rFonts w:ascii="TH SarabunPSK" w:hAnsi="TH SarabunPSK" w:cs="TH SarabunPSK"/>
          <w:spacing w:val="-4"/>
          <w:sz w:val="32"/>
          <w:szCs w:val="32"/>
          <w:cs/>
        </w:rPr>
        <w:t>(</w:t>
      </w:r>
      <w:r w:rsidRPr="00871F09">
        <w:rPr>
          <w:rFonts w:ascii="TH SarabunPSK" w:hAnsi="TH SarabunPSK" w:cs="TH SarabunPSK"/>
          <w:spacing w:val="-4"/>
          <w:sz w:val="32"/>
          <w:szCs w:val="32"/>
        </w:rPr>
        <w:t xml:space="preserve">Random) </w:t>
      </w:r>
      <w:r w:rsidRPr="00871F09">
        <w:rPr>
          <w:rFonts w:ascii="TH SarabunPSK" w:hAnsi="TH SarabunPSK" w:cs="TH SarabunPSK"/>
          <w:spacing w:val="-4"/>
          <w:sz w:val="32"/>
          <w:szCs w:val="32"/>
          <w:cs/>
        </w:rPr>
        <w:t>กรณีพื้นที่ที่มีผู้สนใจเข้าร่วมโครงการเกิน 1 ราย  ในส่วนของตัวแทนจำหน่ายที่สมัครเข้าร่วมโครงการและร่วมเข้ารับฟังหลักเกณฑ์ในวันนี้ ประกอบด้วย ตัวแทนจากจังหวัดนครราชสีมา มหาสารคาม อุบลราชธานี ศรีสะเกษ อำนาจเจริญ ชัยภูมิ ยโสธร สุรินทร์ ร้อยเอ็ด บุรีรัมย์ รวม 10 จังหวัด จำนวนตัวแทนจำหน่าย 423 ราย และในวันพรุ่งนี้ ที่จังหวัดอุดรธานี มีตัวแทนจำหน่ายเข้าร่วมกิจกรรม 332 ราย จาก 10 จังหวัด ได้แก่ จังหวัดเลย มุกดาหาร กาฬสินธุ์ นครพนม สกลนคร บึงกาฬ ขอนแก่น หนองคาย หนองบัวลำภู และอุดรธานี  และหลังจากนี้ จะเดินทางไปจัดประชุมชี้แจงหลักเกณฑ์ในลักษณะเดียวกันนี้ที่ ภาคตะวันออก และภาคใต้  โดยตั้งเป้าไว้ว่า จะสามารถดำเนินโครงการสลาก 80 จำนวนไม่เกิน 1,000 จุด ได้ทั่วประเทศ ภายในงวด</w:t>
      </w:r>
      <w:r w:rsidRPr="00871F09">
        <w:rPr>
          <w:rFonts w:ascii="TH SarabunPSK" w:hAnsi="TH SarabunPSK" w:cs="TH SarabunPSK" w:hint="cs"/>
          <w:spacing w:val="-4"/>
          <w:sz w:val="32"/>
          <w:szCs w:val="32"/>
          <w:cs/>
        </w:rPr>
        <w:t>วันที่</w:t>
      </w:r>
      <w:r w:rsidRPr="00871F09">
        <w:rPr>
          <w:rFonts w:ascii="TH SarabunPSK" w:hAnsi="TH SarabunPSK" w:cs="TH SarabunPSK"/>
          <w:spacing w:val="-4"/>
          <w:sz w:val="32"/>
          <w:szCs w:val="32"/>
          <w:cs/>
        </w:rPr>
        <w:t xml:space="preserve"> 16 มิถุนายน 2565</w:t>
      </w:r>
    </w:p>
    <w:p w14:paraId="4FD51893" w14:textId="22F41772" w:rsidR="00E24CD8" w:rsidRPr="00871F09" w:rsidRDefault="007D319D" w:rsidP="007D319D">
      <w:pPr>
        <w:spacing w:before="120" w:after="0" w:line="240" w:lineRule="auto"/>
        <w:jc w:val="thaiDistribute"/>
        <w:rPr>
          <w:rFonts w:ascii="TH SarabunPSK" w:hAnsi="TH SarabunPSK" w:cs="TH SarabunPSK"/>
          <w:spacing w:val="-6"/>
          <w:sz w:val="32"/>
          <w:szCs w:val="32"/>
        </w:rPr>
      </w:pPr>
      <w:r w:rsidRPr="00871F09">
        <w:rPr>
          <w:rFonts w:ascii="TH SarabunPSK" w:hAnsi="TH SarabunPSK" w:cs="TH SarabunPSK"/>
          <w:spacing w:val="-4"/>
          <w:sz w:val="32"/>
          <w:szCs w:val="32"/>
          <w:cs/>
        </w:rPr>
        <w:t xml:space="preserve">  </w:t>
      </w:r>
      <w:r w:rsidRPr="00871F09">
        <w:rPr>
          <w:rFonts w:ascii="TH SarabunPSK" w:hAnsi="TH SarabunPSK" w:cs="TH SarabunPSK"/>
          <w:spacing w:val="-4"/>
          <w:sz w:val="32"/>
          <w:szCs w:val="32"/>
          <w:cs/>
        </w:rPr>
        <w:tab/>
        <w:t xml:space="preserve"> </w:t>
      </w:r>
      <w:r w:rsidRPr="00871F09">
        <w:rPr>
          <w:rFonts w:ascii="TH SarabunPSK" w:hAnsi="TH SarabunPSK" w:cs="TH SarabunPSK"/>
          <w:spacing w:val="-6"/>
          <w:sz w:val="32"/>
          <w:szCs w:val="32"/>
          <w:cs/>
        </w:rPr>
        <w:t>โครงการสลาก  80  เป็นมาตรการหนึ่งในการบรรเทาความรุนแรงของปัญหาสลากเกินราคา โดยมุ่งหมายให้มีจุดจำหน่ายสลากที่มีรูปแบบเดียวกันที่ประชาชนสามารถหาซื้อสลากได้ตามราคา  ด้วยการซื้อขายผ่านแอปพลิ</w:t>
      </w:r>
      <w:proofErr w:type="spellStart"/>
      <w:r w:rsidRPr="00871F09">
        <w:rPr>
          <w:rFonts w:ascii="TH SarabunPSK" w:hAnsi="TH SarabunPSK" w:cs="TH SarabunPSK"/>
          <w:spacing w:val="-6"/>
          <w:sz w:val="32"/>
          <w:szCs w:val="32"/>
          <w:cs/>
        </w:rPr>
        <w:t>เค</w:t>
      </w:r>
      <w:proofErr w:type="spellEnd"/>
      <w:r w:rsidRPr="00871F09">
        <w:rPr>
          <w:rFonts w:ascii="TH SarabunPSK" w:hAnsi="TH SarabunPSK" w:cs="TH SarabunPSK"/>
          <w:spacing w:val="-6"/>
          <w:sz w:val="32"/>
          <w:szCs w:val="32"/>
          <w:cs/>
        </w:rPr>
        <w:t>ชันจะเป็นการควบคุมการจำหน่ายให้ตัวแทนจำหน่ายขายสลากตามราคาที่กำหนด  ซึ่งสามารถตรวจสอบการซื้อ-ขายสลากได้จากระบบแอปพลิ</w:t>
      </w:r>
      <w:proofErr w:type="spellStart"/>
      <w:r w:rsidRPr="00871F09">
        <w:rPr>
          <w:rFonts w:ascii="TH SarabunPSK" w:hAnsi="TH SarabunPSK" w:cs="TH SarabunPSK"/>
          <w:spacing w:val="-6"/>
          <w:sz w:val="32"/>
          <w:szCs w:val="32"/>
          <w:cs/>
        </w:rPr>
        <w:t>เค</w:t>
      </w:r>
      <w:proofErr w:type="spellEnd"/>
      <w:r w:rsidRPr="00871F09">
        <w:rPr>
          <w:rFonts w:ascii="TH SarabunPSK" w:hAnsi="TH SarabunPSK" w:cs="TH SarabunPSK"/>
          <w:spacing w:val="-6"/>
          <w:sz w:val="32"/>
          <w:szCs w:val="32"/>
          <w:cs/>
        </w:rPr>
        <w:t>ชัน นอกจากนี้ ยังเป็นการส่งเสริมนโยบายภาครัฐ</w:t>
      </w:r>
      <w:r w:rsidRPr="00871F09">
        <w:rPr>
          <w:rFonts w:ascii="TH SarabunPSK" w:hAnsi="TH SarabunPSK" w:cs="TH SarabunPSK"/>
          <w:spacing w:val="-6"/>
          <w:sz w:val="32"/>
          <w:szCs w:val="32"/>
          <w:cs/>
        </w:rPr>
        <w:br/>
        <w:t>ในด้านการนำเทคโนโลยีมาใช้ในการซื้อ-ขายสลาก และเป็นการบูรณาการร่วมกันระหว่างหน่วยงานภาครัฐ ระหว่างสำนักงานสลากฯ และ ธนาคารกรุงไทย ด้วย ผู้อำนวยการสำนักงานสลากกินแบ่งรัฐบาล กล่าวในตอนท้าย</w:t>
      </w:r>
    </w:p>
    <w:p w14:paraId="2F8B8238" w14:textId="77777777" w:rsidR="007D319D" w:rsidRDefault="00E24CD8" w:rsidP="00C0594F">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p>
    <w:p w14:paraId="52C3D768" w14:textId="77777777" w:rsidR="007D319D" w:rsidRDefault="007D319D" w:rsidP="00C0594F">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bookmarkStart w:id="0" w:name="_GoBack"/>
      <w:bookmarkEnd w:id="0"/>
    </w:p>
    <w:p w14:paraId="5DF2559B" w14:textId="78787756" w:rsidR="00E24CD8" w:rsidRDefault="007D319D" w:rsidP="00C0594F">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24CD8">
        <w:rPr>
          <w:rFonts w:ascii="TH SarabunPSK" w:hAnsi="TH SarabunPSK" w:cs="TH SarabunPSK"/>
          <w:sz w:val="32"/>
          <w:szCs w:val="32"/>
          <w:cs/>
        </w:rPr>
        <w:tab/>
      </w:r>
      <w:r w:rsidR="00E24CD8">
        <w:rPr>
          <w:rFonts w:ascii="TH SarabunPSK" w:hAnsi="TH SarabunPSK" w:cs="TH SarabunPSK" w:hint="cs"/>
          <w:sz w:val="32"/>
          <w:szCs w:val="32"/>
          <w:cs/>
        </w:rPr>
        <w:t>กองประชาสัมพันธ์</w:t>
      </w:r>
    </w:p>
    <w:p w14:paraId="640E5928" w14:textId="7DD913A7" w:rsidR="00E24CD8" w:rsidRDefault="00E24CD8" w:rsidP="00C0594F">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สำนักสื่อสารองค์กร</w:t>
      </w:r>
    </w:p>
    <w:p w14:paraId="1EC81BA4" w14:textId="104357E6" w:rsidR="00E24CD8" w:rsidRPr="00E24CD8" w:rsidRDefault="00E24CD8" w:rsidP="00C0594F">
      <w:pPr>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007D319D">
        <w:rPr>
          <w:rFonts w:ascii="TH SarabunPSK" w:hAnsi="TH SarabunPSK" w:cs="TH SarabunPSK" w:hint="cs"/>
          <w:sz w:val="32"/>
          <w:szCs w:val="32"/>
          <w:cs/>
        </w:rPr>
        <w:t>9</w:t>
      </w:r>
      <w:r>
        <w:rPr>
          <w:rFonts w:ascii="TH SarabunPSK" w:hAnsi="TH SarabunPSK" w:cs="TH SarabunPSK" w:hint="cs"/>
          <w:sz w:val="32"/>
          <w:szCs w:val="32"/>
          <w:cs/>
        </w:rPr>
        <w:t xml:space="preserve"> เมษายน 2565</w:t>
      </w:r>
    </w:p>
    <w:sectPr w:rsidR="00E24CD8" w:rsidRPr="00E24CD8" w:rsidSect="000E29FC">
      <w:headerReference w:type="default" r:id="rId7"/>
      <w:pgSz w:w="11907" w:h="16839" w:code="9"/>
      <w:pgMar w:top="1418" w:right="1440"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AB545" w14:textId="77777777" w:rsidR="00832207" w:rsidRDefault="00832207" w:rsidP="00784E02">
      <w:pPr>
        <w:spacing w:after="0" w:line="240" w:lineRule="auto"/>
      </w:pPr>
      <w:r>
        <w:separator/>
      </w:r>
    </w:p>
  </w:endnote>
  <w:endnote w:type="continuationSeparator" w:id="0">
    <w:p w14:paraId="39D4240B" w14:textId="77777777" w:rsidR="00832207" w:rsidRDefault="00832207" w:rsidP="00784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TH SarabunIT๙"/>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A932F" w14:textId="77777777" w:rsidR="00832207" w:rsidRDefault="00832207" w:rsidP="00784E02">
      <w:pPr>
        <w:spacing w:after="0" w:line="240" w:lineRule="auto"/>
      </w:pPr>
      <w:r>
        <w:separator/>
      </w:r>
    </w:p>
  </w:footnote>
  <w:footnote w:type="continuationSeparator" w:id="0">
    <w:p w14:paraId="51AFEBB6" w14:textId="77777777" w:rsidR="00832207" w:rsidRDefault="00832207" w:rsidP="00784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7B40C" w14:textId="77777777" w:rsidR="00784E02" w:rsidRPr="0092769F" w:rsidRDefault="00784E02" w:rsidP="00784E02">
    <w:pPr>
      <w:ind w:left="720" w:firstLine="720"/>
      <w:rPr>
        <w:rFonts w:ascii="TH SarabunIT๙" w:hAnsi="TH SarabunIT๙" w:cs="TH SarabunIT๙"/>
        <w:b/>
        <w:bCs/>
        <w:sz w:val="40"/>
        <w:szCs w:val="40"/>
      </w:rPr>
    </w:pPr>
    <w:r w:rsidRPr="0092769F">
      <w:rPr>
        <w:rFonts w:ascii="TH SarabunIT๙" w:hAnsi="TH SarabunIT๙" w:cs="TH SarabunIT๙"/>
        <w:noProof/>
        <w:sz w:val="40"/>
        <w:szCs w:val="40"/>
      </w:rPr>
      <w:drawing>
        <wp:anchor distT="0" distB="0" distL="114300" distR="114300" simplePos="0" relativeHeight="251659264" behindDoc="1" locked="0" layoutInCell="1" allowOverlap="1" wp14:anchorId="3CA54347" wp14:editId="2B12D8D4">
          <wp:simplePos x="0" y="0"/>
          <wp:positionH relativeFrom="column">
            <wp:posOffset>-172192</wp:posOffset>
          </wp:positionH>
          <wp:positionV relativeFrom="paragraph">
            <wp:posOffset>-421251</wp:posOffset>
          </wp:positionV>
          <wp:extent cx="1669592" cy="1179818"/>
          <wp:effectExtent l="0" t="0" r="0" b="0"/>
          <wp:wrapNone/>
          <wp:docPr id="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69592" cy="117981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 SarabunIT๙" w:hAnsi="TH SarabunIT๙" w:cs="TH SarabunIT๙"/>
        <w:b/>
        <w:bCs/>
        <w:sz w:val="40"/>
        <w:szCs w:val="40"/>
      </w:rPr>
      <w:t xml:space="preserve">          </w:t>
    </w:r>
    <w:r w:rsidRPr="0092769F">
      <w:rPr>
        <w:rFonts w:ascii="TH SarabunIT๙" w:hAnsi="TH SarabunIT๙" w:cs="TH SarabunIT๙"/>
        <w:b/>
        <w:bCs/>
        <w:sz w:val="40"/>
        <w:szCs w:val="40"/>
        <w:cs/>
      </w:rPr>
      <w:t>ข่าวประชาสัมพันธ์</w:t>
    </w:r>
    <w:r w:rsidRPr="0092769F">
      <w:rPr>
        <w:rFonts w:ascii="TH SarabunIT๙" w:hAnsi="TH SarabunIT๙" w:cs="TH SarabunIT๙" w:hint="cs"/>
        <w:b/>
        <w:bCs/>
        <w:sz w:val="40"/>
        <w:szCs w:val="40"/>
        <w:cs/>
      </w:rPr>
      <w:t xml:space="preserve"> สำนักงานสลากกินแบ่งรัฐบาล</w:t>
    </w:r>
  </w:p>
  <w:p w14:paraId="19E2F153" w14:textId="77777777" w:rsidR="00784E02" w:rsidRDefault="00784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3C9"/>
    <w:multiLevelType w:val="hybridMultilevel"/>
    <w:tmpl w:val="5C660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A7F51"/>
    <w:multiLevelType w:val="hybridMultilevel"/>
    <w:tmpl w:val="3D7AFDF2"/>
    <w:lvl w:ilvl="0" w:tplc="4ADEAF44">
      <w:numFmt w:val="bullet"/>
      <w:lvlText w:val="-"/>
      <w:lvlJc w:val="left"/>
      <w:pPr>
        <w:ind w:left="4755" w:hanging="360"/>
      </w:pPr>
      <w:rPr>
        <w:rFonts w:ascii="TH SarabunIT๙" w:eastAsiaTheme="minorHAnsi" w:hAnsi="TH SarabunIT๙" w:cs="TH SarabunIT๙" w:hint="default"/>
        <w:sz w:val="48"/>
      </w:rPr>
    </w:lvl>
    <w:lvl w:ilvl="1" w:tplc="04090003" w:tentative="1">
      <w:start w:val="1"/>
      <w:numFmt w:val="bullet"/>
      <w:lvlText w:val="o"/>
      <w:lvlJc w:val="left"/>
      <w:pPr>
        <w:ind w:left="5475" w:hanging="360"/>
      </w:pPr>
      <w:rPr>
        <w:rFonts w:ascii="Courier New" w:hAnsi="Courier New" w:cs="Courier New" w:hint="default"/>
      </w:rPr>
    </w:lvl>
    <w:lvl w:ilvl="2" w:tplc="04090005" w:tentative="1">
      <w:start w:val="1"/>
      <w:numFmt w:val="bullet"/>
      <w:lvlText w:val=""/>
      <w:lvlJc w:val="left"/>
      <w:pPr>
        <w:ind w:left="6195" w:hanging="360"/>
      </w:pPr>
      <w:rPr>
        <w:rFonts w:ascii="Wingdings" w:hAnsi="Wingdings" w:hint="default"/>
      </w:rPr>
    </w:lvl>
    <w:lvl w:ilvl="3" w:tplc="04090001" w:tentative="1">
      <w:start w:val="1"/>
      <w:numFmt w:val="bullet"/>
      <w:lvlText w:val=""/>
      <w:lvlJc w:val="left"/>
      <w:pPr>
        <w:ind w:left="6915" w:hanging="360"/>
      </w:pPr>
      <w:rPr>
        <w:rFonts w:ascii="Symbol" w:hAnsi="Symbol" w:hint="default"/>
      </w:rPr>
    </w:lvl>
    <w:lvl w:ilvl="4" w:tplc="04090003" w:tentative="1">
      <w:start w:val="1"/>
      <w:numFmt w:val="bullet"/>
      <w:lvlText w:val="o"/>
      <w:lvlJc w:val="left"/>
      <w:pPr>
        <w:ind w:left="7635" w:hanging="360"/>
      </w:pPr>
      <w:rPr>
        <w:rFonts w:ascii="Courier New" w:hAnsi="Courier New" w:cs="Courier New" w:hint="default"/>
      </w:rPr>
    </w:lvl>
    <w:lvl w:ilvl="5" w:tplc="04090005" w:tentative="1">
      <w:start w:val="1"/>
      <w:numFmt w:val="bullet"/>
      <w:lvlText w:val=""/>
      <w:lvlJc w:val="left"/>
      <w:pPr>
        <w:ind w:left="8355" w:hanging="360"/>
      </w:pPr>
      <w:rPr>
        <w:rFonts w:ascii="Wingdings" w:hAnsi="Wingdings" w:hint="default"/>
      </w:rPr>
    </w:lvl>
    <w:lvl w:ilvl="6" w:tplc="04090001" w:tentative="1">
      <w:start w:val="1"/>
      <w:numFmt w:val="bullet"/>
      <w:lvlText w:val=""/>
      <w:lvlJc w:val="left"/>
      <w:pPr>
        <w:ind w:left="9075" w:hanging="360"/>
      </w:pPr>
      <w:rPr>
        <w:rFonts w:ascii="Symbol" w:hAnsi="Symbol" w:hint="default"/>
      </w:rPr>
    </w:lvl>
    <w:lvl w:ilvl="7" w:tplc="04090003" w:tentative="1">
      <w:start w:val="1"/>
      <w:numFmt w:val="bullet"/>
      <w:lvlText w:val="o"/>
      <w:lvlJc w:val="left"/>
      <w:pPr>
        <w:ind w:left="9795" w:hanging="360"/>
      </w:pPr>
      <w:rPr>
        <w:rFonts w:ascii="Courier New" w:hAnsi="Courier New" w:cs="Courier New" w:hint="default"/>
      </w:rPr>
    </w:lvl>
    <w:lvl w:ilvl="8" w:tplc="04090005" w:tentative="1">
      <w:start w:val="1"/>
      <w:numFmt w:val="bullet"/>
      <w:lvlText w:val=""/>
      <w:lvlJc w:val="left"/>
      <w:pPr>
        <w:ind w:left="10515" w:hanging="360"/>
      </w:pPr>
      <w:rPr>
        <w:rFonts w:ascii="Wingdings" w:hAnsi="Wingdings" w:hint="default"/>
      </w:rPr>
    </w:lvl>
  </w:abstractNum>
  <w:abstractNum w:abstractNumId="2" w15:restartNumberingAfterBreak="0">
    <w:nsid w:val="40454C79"/>
    <w:multiLevelType w:val="hybridMultilevel"/>
    <w:tmpl w:val="F0C0AB48"/>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52FF59FC"/>
    <w:multiLevelType w:val="hybridMultilevel"/>
    <w:tmpl w:val="3B708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896676"/>
    <w:multiLevelType w:val="hybridMultilevel"/>
    <w:tmpl w:val="090A32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E43"/>
    <w:rsid w:val="00010AB4"/>
    <w:rsid w:val="00025F00"/>
    <w:rsid w:val="0004489A"/>
    <w:rsid w:val="0005053B"/>
    <w:rsid w:val="000867D0"/>
    <w:rsid w:val="00091E0A"/>
    <w:rsid w:val="000B005A"/>
    <w:rsid w:val="000D70B0"/>
    <w:rsid w:val="000E29FC"/>
    <w:rsid w:val="000F7FBC"/>
    <w:rsid w:val="001078C2"/>
    <w:rsid w:val="00135CA8"/>
    <w:rsid w:val="001419B5"/>
    <w:rsid w:val="00172B6D"/>
    <w:rsid w:val="00173B48"/>
    <w:rsid w:val="0017444D"/>
    <w:rsid w:val="001767CB"/>
    <w:rsid w:val="0018163A"/>
    <w:rsid w:val="001951AF"/>
    <w:rsid w:val="00197D07"/>
    <w:rsid w:val="001A1450"/>
    <w:rsid w:val="001B61FD"/>
    <w:rsid w:val="001D357F"/>
    <w:rsid w:val="001D53A2"/>
    <w:rsid w:val="001E6B01"/>
    <w:rsid w:val="001E72E3"/>
    <w:rsid w:val="00214957"/>
    <w:rsid w:val="00223CA8"/>
    <w:rsid w:val="00230A5A"/>
    <w:rsid w:val="00257395"/>
    <w:rsid w:val="00273266"/>
    <w:rsid w:val="0029028C"/>
    <w:rsid w:val="00296B86"/>
    <w:rsid w:val="002A6446"/>
    <w:rsid w:val="002C0F67"/>
    <w:rsid w:val="002C1A43"/>
    <w:rsid w:val="002D58FA"/>
    <w:rsid w:val="002E7EF5"/>
    <w:rsid w:val="0030085F"/>
    <w:rsid w:val="0030726D"/>
    <w:rsid w:val="003156B0"/>
    <w:rsid w:val="003207E1"/>
    <w:rsid w:val="0032176D"/>
    <w:rsid w:val="00326C65"/>
    <w:rsid w:val="003331BB"/>
    <w:rsid w:val="003371E2"/>
    <w:rsid w:val="003404D4"/>
    <w:rsid w:val="003560ED"/>
    <w:rsid w:val="00366EEB"/>
    <w:rsid w:val="00374BC8"/>
    <w:rsid w:val="00375BE4"/>
    <w:rsid w:val="003852AD"/>
    <w:rsid w:val="00396427"/>
    <w:rsid w:val="003979C0"/>
    <w:rsid w:val="003A6506"/>
    <w:rsid w:val="003B42B2"/>
    <w:rsid w:val="003C17F4"/>
    <w:rsid w:val="004324B9"/>
    <w:rsid w:val="00450963"/>
    <w:rsid w:val="00455E17"/>
    <w:rsid w:val="00470E9A"/>
    <w:rsid w:val="004744BC"/>
    <w:rsid w:val="00492864"/>
    <w:rsid w:val="004A000E"/>
    <w:rsid w:val="004A1520"/>
    <w:rsid w:val="004B4FDE"/>
    <w:rsid w:val="004D2318"/>
    <w:rsid w:val="004E6693"/>
    <w:rsid w:val="004E6B4C"/>
    <w:rsid w:val="004E75A2"/>
    <w:rsid w:val="005217DC"/>
    <w:rsid w:val="00525748"/>
    <w:rsid w:val="00534404"/>
    <w:rsid w:val="0053471F"/>
    <w:rsid w:val="005374E7"/>
    <w:rsid w:val="00537A25"/>
    <w:rsid w:val="005619EE"/>
    <w:rsid w:val="00571E95"/>
    <w:rsid w:val="005722FF"/>
    <w:rsid w:val="005750EC"/>
    <w:rsid w:val="00592F40"/>
    <w:rsid w:val="005A5F87"/>
    <w:rsid w:val="005B4107"/>
    <w:rsid w:val="005D7539"/>
    <w:rsid w:val="00606D2E"/>
    <w:rsid w:val="00621321"/>
    <w:rsid w:val="00625389"/>
    <w:rsid w:val="00651931"/>
    <w:rsid w:val="00651E8D"/>
    <w:rsid w:val="00656679"/>
    <w:rsid w:val="00660EEC"/>
    <w:rsid w:val="006612AE"/>
    <w:rsid w:val="00667541"/>
    <w:rsid w:val="00692AEF"/>
    <w:rsid w:val="0069600F"/>
    <w:rsid w:val="006967A4"/>
    <w:rsid w:val="006D16E4"/>
    <w:rsid w:val="006D1A05"/>
    <w:rsid w:val="006D6F9F"/>
    <w:rsid w:val="006E72B1"/>
    <w:rsid w:val="006F340C"/>
    <w:rsid w:val="00700D05"/>
    <w:rsid w:val="00706A66"/>
    <w:rsid w:val="00714ADE"/>
    <w:rsid w:val="007228E4"/>
    <w:rsid w:val="00730D00"/>
    <w:rsid w:val="007320F8"/>
    <w:rsid w:val="00733391"/>
    <w:rsid w:val="0074129F"/>
    <w:rsid w:val="00743F37"/>
    <w:rsid w:val="0076676B"/>
    <w:rsid w:val="007714FD"/>
    <w:rsid w:val="007743A0"/>
    <w:rsid w:val="00784E02"/>
    <w:rsid w:val="00785428"/>
    <w:rsid w:val="0079638B"/>
    <w:rsid w:val="007B0C4E"/>
    <w:rsid w:val="007B3B71"/>
    <w:rsid w:val="007C3162"/>
    <w:rsid w:val="007D0BE1"/>
    <w:rsid w:val="007D319D"/>
    <w:rsid w:val="007E78BF"/>
    <w:rsid w:val="007F128B"/>
    <w:rsid w:val="007F206F"/>
    <w:rsid w:val="007F43A8"/>
    <w:rsid w:val="00821442"/>
    <w:rsid w:val="00826FB8"/>
    <w:rsid w:val="00832207"/>
    <w:rsid w:val="008535D3"/>
    <w:rsid w:val="00854727"/>
    <w:rsid w:val="00856A14"/>
    <w:rsid w:val="008614B2"/>
    <w:rsid w:val="00871F09"/>
    <w:rsid w:val="008A156A"/>
    <w:rsid w:val="008A7AC0"/>
    <w:rsid w:val="008C4A31"/>
    <w:rsid w:val="008D11D6"/>
    <w:rsid w:val="008D3AA6"/>
    <w:rsid w:val="008E5BB4"/>
    <w:rsid w:val="00903ADD"/>
    <w:rsid w:val="00924B0B"/>
    <w:rsid w:val="0093295C"/>
    <w:rsid w:val="00944116"/>
    <w:rsid w:val="00946235"/>
    <w:rsid w:val="009578DA"/>
    <w:rsid w:val="00977BA9"/>
    <w:rsid w:val="009833BD"/>
    <w:rsid w:val="00985FB4"/>
    <w:rsid w:val="00990375"/>
    <w:rsid w:val="009D2522"/>
    <w:rsid w:val="009E0671"/>
    <w:rsid w:val="009F3B56"/>
    <w:rsid w:val="00A01794"/>
    <w:rsid w:val="00A04B72"/>
    <w:rsid w:val="00A138A2"/>
    <w:rsid w:val="00A24A14"/>
    <w:rsid w:val="00A270EF"/>
    <w:rsid w:val="00A3696E"/>
    <w:rsid w:val="00A42B99"/>
    <w:rsid w:val="00A5217F"/>
    <w:rsid w:val="00A740C2"/>
    <w:rsid w:val="00A91538"/>
    <w:rsid w:val="00A948B1"/>
    <w:rsid w:val="00AA0017"/>
    <w:rsid w:val="00AA0034"/>
    <w:rsid w:val="00AA2FE4"/>
    <w:rsid w:val="00AD318C"/>
    <w:rsid w:val="00AD643F"/>
    <w:rsid w:val="00AE3F88"/>
    <w:rsid w:val="00AF2542"/>
    <w:rsid w:val="00AF35F9"/>
    <w:rsid w:val="00B25120"/>
    <w:rsid w:val="00B43015"/>
    <w:rsid w:val="00B6375F"/>
    <w:rsid w:val="00B7174E"/>
    <w:rsid w:val="00B725A5"/>
    <w:rsid w:val="00B86B0F"/>
    <w:rsid w:val="00BA04A8"/>
    <w:rsid w:val="00BA16B7"/>
    <w:rsid w:val="00BB1DC5"/>
    <w:rsid w:val="00BB5850"/>
    <w:rsid w:val="00BC106B"/>
    <w:rsid w:val="00BE1209"/>
    <w:rsid w:val="00BF3C85"/>
    <w:rsid w:val="00C0594F"/>
    <w:rsid w:val="00C06615"/>
    <w:rsid w:val="00C10F9D"/>
    <w:rsid w:val="00C277BE"/>
    <w:rsid w:val="00C3106E"/>
    <w:rsid w:val="00C37E43"/>
    <w:rsid w:val="00C57638"/>
    <w:rsid w:val="00CA30EE"/>
    <w:rsid w:val="00CB0768"/>
    <w:rsid w:val="00CC2D9A"/>
    <w:rsid w:val="00CC448F"/>
    <w:rsid w:val="00CD2B45"/>
    <w:rsid w:val="00CE61A2"/>
    <w:rsid w:val="00CF5854"/>
    <w:rsid w:val="00D066C3"/>
    <w:rsid w:val="00D2251B"/>
    <w:rsid w:val="00D43B77"/>
    <w:rsid w:val="00D572AE"/>
    <w:rsid w:val="00D61413"/>
    <w:rsid w:val="00D7229D"/>
    <w:rsid w:val="00D73FD9"/>
    <w:rsid w:val="00D825EE"/>
    <w:rsid w:val="00D84B70"/>
    <w:rsid w:val="00DA119E"/>
    <w:rsid w:val="00DA6F1C"/>
    <w:rsid w:val="00DC2436"/>
    <w:rsid w:val="00DD63B5"/>
    <w:rsid w:val="00DE33E0"/>
    <w:rsid w:val="00E217D6"/>
    <w:rsid w:val="00E24CD8"/>
    <w:rsid w:val="00E445F3"/>
    <w:rsid w:val="00E47C2D"/>
    <w:rsid w:val="00E571E7"/>
    <w:rsid w:val="00EA5867"/>
    <w:rsid w:val="00ED3C3C"/>
    <w:rsid w:val="00EE4C2A"/>
    <w:rsid w:val="00F0395A"/>
    <w:rsid w:val="00F20033"/>
    <w:rsid w:val="00F20FC4"/>
    <w:rsid w:val="00F23351"/>
    <w:rsid w:val="00F24C86"/>
    <w:rsid w:val="00F2643B"/>
    <w:rsid w:val="00F30409"/>
    <w:rsid w:val="00F30D1B"/>
    <w:rsid w:val="00F37E5C"/>
    <w:rsid w:val="00F52BDA"/>
    <w:rsid w:val="00F800CB"/>
    <w:rsid w:val="00F9553B"/>
    <w:rsid w:val="00FE49E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43F1"/>
  <w15:chartTrackingRefBased/>
  <w15:docId w15:val="{56E77212-7C13-4AF1-B76D-03CDE927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0B0"/>
    <w:pPr>
      <w:ind w:left="720"/>
      <w:contextualSpacing/>
    </w:pPr>
  </w:style>
  <w:style w:type="paragraph" w:styleId="NormalWeb">
    <w:name w:val="Normal (Web)"/>
    <w:basedOn w:val="Normal"/>
    <w:uiPriority w:val="99"/>
    <w:semiHidden/>
    <w:unhideWhenUsed/>
    <w:rsid w:val="00592F4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57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4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E02"/>
  </w:style>
  <w:style w:type="paragraph" w:styleId="Footer">
    <w:name w:val="footer"/>
    <w:basedOn w:val="Normal"/>
    <w:link w:val="FooterChar"/>
    <w:uiPriority w:val="99"/>
    <w:unhideWhenUsed/>
    <w:rsid w:val="00784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E02"/>
  </w:style>
  <w:style w:type="character" w:styleId="Hyperlink">
    <w:name w:val="Hyperlink"/>
    <w:basedOn w:val="DefaultParagraphFont"/>
    <w:uiPriority w:val="99"/>
    <w:unhideWhenUsed/>
    <w:rsid w:val="00D61413"/>
    <w:rPr>
      <w:color w:val="0563C1" w:themeColor="hyperlink"/>
      <w:u w:val="single"/>
    </w:rPr>
  </w:style>
  <w:style w:type="paragraph" w:styleId="BalloonText">
    <w:name w:val="Balloon Text"/>
    <w:basedOn w:val="Normal"/>
    <w:link w:val="BalloonTextChar"/>
    <w:uiPriority w:val="99"/>
    <w:semiHidden/>
    <w:unhideWhenUsed/>
    <w:rsid w:val="001E6B01"/>
    <w:pPr>
      <w:spacing w:after="0" w:line="240" w:lineRule="auto"/>
    </w:pPr>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1E6B01"/>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394</Words>
  <Characters>2252</Characters>
  <Application>Microsoft Office Word</Application>
  <DocSecurity>0</DocSecurity>
  <Lines>18</Lines>
  <Paragraphs>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dc:creator>
  <cp:keywords/>
  <dc:description/>
  <cp:lastModifiedBy>Admin</cp:lastModifiedBy>
  <cp:revision>4</cp:revision>
  <cp:lastPrinted>2022-04-11T01:44:00Z</cp:lastPrinted>
  <dcterms:created xsi:type="dcterms:W3CDTF">2022-04-09T03:30:00Z</dcterms:created>
  <dcterms:modified xsi:type="dcterms:W3CDTF">2022-04-11T01:44:00Z</dcterms:modified>
</cp:coreProperties>
</file>