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3F3" w14:textId="401679A4" w:rsidR="0021174E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056CBD4E" w14:textId="573734D7" w:rsidR="008333FF" w:rsidRPr="008333FF" w:rsidRDefault="008333FF" w:rsidP="008333FF">
      <w:pPr>
        <w:ind w:left="7920"/>
        <w:rPr>
          <w:rFonts w:ascii="Cordia New" w:hAnsi="Cordia New" w:cs="Cordia New"/>
          <w:sz w:val="28"/>
        </w:rPr>
      </w:pPr>
      <w:r w:rsidRPr="008333FF">
        <w:rPr>
          <w:rFonts w:ascii="Cordia New" w:hAnsi="Cordia New" w:cs="Cordia New"/>
          <w:sz w:val="28"/>
        </w:rPr>
        <w:t xml:space="preserve">    </w:t>
      </w:r>
      <w:r>
        <w:rPr>
          <w:rFonts w:ascii="Cordia New" w:hAnsi="Cordia New" w:cs="Cordia New"/>
          <w:sz w:val="28"/>
        </w:rPr>
        <w:t xml:space="preserve">     </w:t>
      </w:r>
      <w:r w:rsidR="0009287F" w:rsidRPr="00D65437">
        <w:rPr>
          <w:rFonts w:ascii="Cordia New" w:hAnsi="Cordia New" w:cs="Cordia New" w:hint="cs"/>
          <w:sz w:val="28"/>
        </w:rPr>
        <w:t xml:space="preserve">23 </w:t>
      </w:r>
      <w:r w:rsidR="0009287F" w:rsidRPr="00D65437">
        <w:rPr>
          <w:rFonts w:ascii="Cordia New" w:hAnsi="Cordia New" w:cs="Cordia New" w:hint="cs"/>
          <w:sz w:val="28"/>
          <w:cs/>
        </w:rPr>
        <w:t xml:space="preserve">มีนาคม </w:t>
      </w:r>
      <w:r w:rsidR="0009287F">
        <w:rPr>
          <w:rFonts w:ascii="Cordia New" w:hAnsi="Cordia New" w:cs="Cordia New"/>
          <w:sz w:val="28"/>
        </w:rPr>
        <w:t>2565</w:t>
      </w:r>
      <w:r>
        <w:rPr>
          <w:rFonts w:ascii="Cordia New" w:hAnsi="Cordia New" w:cs="Cordia New"/>
          <w:sz w:val="28"/>
        </w:rPr>
        <w:t xml:space="preserve"> </w:t>
      </w:r>
      <w:r w:rsidRPr="008333FF">
        <w:rPr>
          <w:rFonts w:ascii="Cordia New" w:hAnsi="Cordia New" w:cs="Cordia New"/>
          <w:sz w:val="28"/>
        </w:rPr>
        <w:t xml:space="preserve"> </w:t>
      </w:r>
    </w:p>
    <w:p w14:paraId="1DF9C0DE" w14:textId="1994D26D" w:rsidR="008333FF" w:rsidRPr="00D65437" w:rsidRDefault="00227354" w:rsidP="008333F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D65437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สถานการณ์ตลาดที่อยู่อาศัยภาคตะวันออกเฉียงเหนือ </w:t>
      </w:r>
    </w:p>
    <w:p w14:paraId="0DD33245" w14:textId="764A1F52" w:rsidR="006348AE" w:rsidRPr="006A4C96" w:rsidRDefault="009F4350" w:rsidP="008333FF">
      <w:pPr>
        <w:spacing w:after="0" w:line="240" w:lineRule="auto"/>
        <w:jc w:val="center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ปี </w:t>
      </w:r>
      <w:r>
        <w:rPr>
          <w:rFonts w:cs="Cordia New"/>
          <w:b/>
          <w:bCs/>
          <w:sz w:val="32"/>
          <w:szCs w:val="32"/>
        </w:rPr>
        <w:t xml:space="preserve">2565 </w:t>
      </w:r>
      <w:r>
        <w:rPr>
          <w:rFonts w:cs="Cordia New" w:hint="cs"/>
          <w:b/>
          <w:bCs/>
          <w:sz w:val="32"/>
          <w:szCs w:val="32"/>
          <w:cs/>
        </w:rPr>
        <w:t>สินค้าใหม่</w:t>
      </w:r>
      <w:r w:rsidRPr="009F4350">
        <w:rPr>
          <w:rFonts w:cs="Cordia New"/>
          <w:b/>
          <w:bCs/>
          <w:sz w:val="32"/>
          <w:szCs w:val="32"/>
          <w:cs/>
        </w:rPr>
        <w:t>เพิ่ม</w:t>
      </w:r>
      <w:r>
        <w:rPr>
          <w:rFonts w:cs="Cordia New" w:hint="cs"/>
          <w:b/>
          <w:bCs/>
          <w:sz w:val="32"/>
          <w:szCs w:val="32"/>
          <w:cs/>
        </w:rPr>
        <w:t>กว่า</w:t>
      </w:r>
      <w:r w:rsidRPr="009F4350">
        <w:rPr>
          <w:rFonts w:cs="Cordia New"/>
          <w:b/>
          <w:bCs/>
          <w:sz w:val="32"/>
          <w:szCs w:val="32"/>
          <w:cs/>
        </w:rPr>
        <w:t xml:space="preserve"> </w:t>
      </w:r>
      <w:r>
        <w:rPr>
          <w:rFonts w:cs="Cordia New"/>
          <w:b/>
          <w:bCs/>
          <w:sz w:val="32"/>
          <w:szCs w:val="32"/>
        </w:rPr>
        <w:t xml:space="preserve">60.3 </w:t>
      </w:r>
      <w:r w:rsidRPr="00922877">
        <w:rPr>
          <w:rFonts w:cs="Cordia New"/>
          <w:b/>
          <w:bCs/>
          <w:sz w:val="32"/>
          <w:szCs w:val="32"/>
        </w:rPr>
        <w:t>%</w:t>
      </w:r>
      <w:r w:rsidRPr="00922877">
        <w:rPr>
          <w:rFonts w:cs="Cordia New"/>
          <w:b/>
          <w:bCs/>
          <w:sz w:val="32"/>
          <w:szCs w:val="32"/>
          <w:cs/>
        </w:rPr>
        <w:t xml:space="preserve"> </w:t>
      </w:r>
      <w:r w:rsidRPr="00922877">
        <w:rPr>
          <w:rFonts w:cs="Cordia New" w:hint="cs"/>
          <w:b/>
          <w:bCs/>
          <w:sz w:val="32"/>
          <w:szCs w:val="32"/>
          <w:cs/>
        </w:rPr>
        <w:t>ระวังหน่วย</w:t>
      </w:r>
      <w:r>
        <w:rPr>
          <w:rFonts w:cs="Cordia New" w:hint="cs"/>
          <w:b/>
          <w:bCs/>
          <w:sz w:val="32"/>
          <w:szCs w:val="32"/>
          <w:cs/>
        </w:rPr>
        <w:t>เหลือขาย</w:t>
      </w:r>
      <w:r w:rsidR="00E53C18">
        <w:rPr>
          <w:rFonts w:cs="Cordia New" w:hint="cs"/>
          <w:b/>
          <w:bCs/>
          <w:sz w:val="32"/>
          <w:szCs w:val="32"/>
          <w:cs/>
        </w:rPr>
        <w:t xml:space="preserve">ฉุดตลาด 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</w:p>
    <w:p w14:paraId="2E4ED8DD" w14:textId="77777777" w:rsidR="008333FF" w:rsidRPr="00563148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0CBD1BD" w14:textId="32C56B94" w:rsidR="008333FF" w:rsidRPr="00104F08" w:rsidRDefault="008333FF" w:rsidP="0065599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รายงานสรุปผลการส</w:t>
      </w:r>
      <w:r w:rsidRPr="00D65437">
        <w:rPr>
          <w:rFonts w:ascii="Cordia New" w:hAnsi="Cordia New" w:cs="Cordia New" w:hint="cs"/>
          <w:sz w:val="32"/>
          <w:szCs w:val="32"/>
          <w:cs/>
        </w:rPr>
        <w:t>ำรวจ</w:t>
      </w:r>
      <w:r w:rsidRPr="00D65437">
        <w:rPr>
          <w:rFonts w:ascii="Cordia New" w:hAnsi="Cordia New" w:cs="Cordia New"/>
          <w:sz w:val="32"/>
          <w:szCs w:val="32"/>
          <w:cs/>
        </w:rPr>
        <w:t>อุปทานและอุปสงค์ของโครงการที่อยู่อาศัยที่อยู่ระหว่างการขายในช่วงครึ่ง</w:t>
      </w:r>
      <w:r w:rsidRPr="00D65437">
        <w:rPr>
          <w:rFonts w:ascii="Cordia New" w:hAnsi="Cordia New" w:cs="Cordia New" w:hint="cs"/>
          <w:sz w:val="32"/>
          <w:szCs w:val="32"/>
          <w:cs/>
        </w:rPr>
        <w:t>หลัง</w:t>
      </w:r>
      <w:r w:rsidRPr="00D65437">
        <w:rPr>
          <w:rFonts w:ascii="Cordia New" w:hAnsi="Cordia New" w:cs="Cordia New"/>
          <w:sz w:val="32"/>
          <w:szCs w:val="32"/>
          <w:cs/>
        </w:rPr>
        <w:t xml:space="preserve">ปี </w:t>
      </w:r>
      <w:r w:rsidR="00E83296" w:rsidRPr="00104F08">
        <w:rPr>
          <w:rFonts w:ascii="Cordia New" w:hAnsi="Cordia New" w:cs="Cordia New" w:hint="cs"/>
          <w:sz w:val="32"/>
          <w:szCs w:val="32"/>
        </w:rPr>
        <w:t>2564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พื</w:t>
      </w:r>
      <w:r w:rsidRPr="00D65437">
        <w:rPr>
          <w:rFonts w:ascii="Cordia New" w:hAnsi="Cordia New" w:cs="Cordia New" w:hint="cs"/>
          <w:sz w:val="32"/>
          <w:szCs w:val="32"/>
          <w:cs/>
        </w:rPr>
        <w:t>้น</w:t>
      </w:r>
      <w:r w:rsidRPr="00D65437">
        <w:rPr>
          <w:rFonts w:ascii="Cordia New" w:hAnsi="Cordia New" w:cs="Cordia New"/>
          <w:sz w:val="32"/>
          <w:szCs w:val="32"/>
          <w:cs/>
        </w:rPr>
        <w:t>ที่ภาคตะวัน</w:t>
      </w:r>
      <w:r w:rsidR="00404D7A" w:rsidRPr="00D65437">
        <w:rPr>
          <w:rFonts w:ascii="Cordia New" w:hAnsi="Cordia New" w:cs="Cordia New" w:hint="cs"/>
          <w:sz w:val="32"/>
          <w:szCs w:val="32"/>
          <w:cs/>
        </w:rPr>
        <w:t>ออกเฉียงเหนือ</w:t>
      </w:r>
      <w:r w:rsidRPr="00D65437">
        <w:rPr>
          <w:rFonts w:ascii="Cordia New" w:hAnsi="Cordia New" w:cs="Cordia New"/>
          <w:sz w:val="32"/>
          <w:szCs w:val="32"/>
          <w:cs/>
        </w:rPr>
        <w:t xml:space="preserve"> ได้แก่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จังหวัด</w:t>
      </w:r>
      <w:r w:rsidR="00404D7A" w:rsidRPr="00D65437">
        <w:rPr>
          <w:rFonts w:ascii="Cordia New" w:hAnsi="Cordia New" w:cs="Cordia New" w:hint="cs"/>
          <w:sz w:val="32"/>
          <w:szCs w:val="32"/>
          <w:cs/>
        </w:rPr>
        <w:t>นครราชสีมา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จังหวัด</w:t>
      </w:r>
      <w:r w:rsidR="00404D7A" w:rsidRPr="00D65437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4637F3" w:rsidRPr="00D65437">
        <w:rPr>
          <w:rFonts w:ascii="Cordia New" w:hAnsi="Cordia New" w:cs="Cordia New" w:hint="cs"/>
          <w:sz w:val="32"/>
          <w:szCs w:val="32"/>
          <w:cs/>
        </w:rPr>
        <w:t xml:space="preserve">จังหวัดอุดรธานี จังหวัดอุบลราชธานี </w:t>
      </w:r>
      <w:r w:rsidRPr="00D65437">
        <w:rPr>
          <w:rFonts w:ascii="Cordia New" w:hAnsi="Cordia New" w:cs="Cordia New"/>
          <w:sz w:val="32"/>
          <w:szCs w:val="32"/>
          <w:cs/>
        </w:rPr>
        <w:t>และ</w:t>
      </w:r>
      <w:r w:rsidRPr="00D65437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4637F3" w:rsidRPr="00D65437">
        <w:rPr>
          <w:rFonts w:ascii="Cordia New" w:hAnsi="Cordia New" w:cs="Cordia New" w:hint="cs"/>
          <w:sz w:val="32"/>
          <w:szCs w:val="32"/>
          <w:cs/>
        </w:rPr>
        <w:t>มหาสารคาม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โดยนับเฉพาะโครงการที่มีหน่วยเหลือขายไม่ต</w:t>
      </w:r>
      <w:r w:rsidRPr="00D65437">
        <w:rPr>
          <w:rFonts w:ascii="Cordia New" w:hAnsi="Cordia New" w:cs="Cordia New" w:hint="cs"/>
          <w:sz w:val="32"/>
          <w:szCs w:val="32"/>
          <w:cs/>
        </w:rPr>
        <w:t>่ำ</w:t>
      </w:r>
      <w:r w:rsidRPr="00D65437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="00E83296" w:rsidRPr="00104F08">
        <w:rPr>
          <w:rFonts w:ascii="Cordia New" w:hAnsi="Cordia New" w:cs="Cordia New" w:hint="cs"/>
          <w:sz w:val="32"/>
          <w:szCs w:val="32"/>
        </w:rPr>
        <w:t>6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หน่วย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จากการส</w:t>
      </w:r>
      <w:r w:rsidRPr="00D65437">
        <w:rPr>
          <w:rFonts w:ascii="Cordia New" w:hAnsi="Cordia New" w:cs="Cordia New" w:hint="cs"/>
          <w:sz w:val="32"/>
          <w:szCs w:val="32"/>
          <w:cs/>
        </w:rPr>
        <w:t>ำ</w:t>
      </w:r>
      <w:r w:rsidRPr="00D65437">
        <w:rPr>
          <w:rFonts w:ascii="Cordia New" w:hAnsi="Cordia New" w:cs="Cordia New"/>
          <w:sz w:val="32"/>
          <w:szCs w:val="32"/>
          <w:cs/>
        </w:rPr>
        <w:t>รวจ</w:t>
      </w:r>
      <w:r w:rsidRPr="00D65437">
        <w:rPr>
          <w:rFonts w:ascii="Cordia New" w:hAnsi="Cordia New" w:cs="Cordia New" w:hint="cs"/>
          <w:sz w:val="32"/>
          <w:szCs w:val="32"/>
          <w:cs/>
        </w:rPr>
        <w:t>ตลาดที่อยู่อาศัยในพื้นที่</w:t>
      </w:r>
      <w:r w:rsidR="004637F3" w:rsidRPr="00D65437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พบว่า ณ สิ้นปี </w:t>
      </w:r>
      <w:r w:rsidR="00E83296" w:rsidRPr="00104F08">
        <w:rPr>
          <w:rFonts w:ascii="Cordia New" w:hAnsi="Cordia New" w:cs="Cordia New" w:hint="cs"/>
          <w:sz w:val="32"/>
          <w:szCs w:val="32"/>
        </w:rPr>
        <w:t>2564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มีจำนวนที่อยู่อาศัยที่อยู่ระหว่างเสนอขายจำนวนทั้งสิ้น </w:t>
      </w:r>
      <w:r w:rsidR="004637F3" w:rsidRPr="00104F08">
        <w:rPr>
          <w:rFonts w:ascii="Cordia New" w:hAnsi="Cordia New" w:cs="Cordia New"/>
          <w:sz w:val="32"/>
          <w:szCs w:val="32"/>
        </w:rPr>
        <w:t>285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โครงการ จำนวน </w:t>
      </w:r>
      <w:r w:rsidR="004637F3" w:rsidRPr="00104F08">
        <w:rPr>
          <w:rFonts w:ascii="Cordia New" w:hAnsi="Cordia New" w:cs="Cordia New"/>
          <w:sz w:val="32"/>
          <w:szCs w:val="32"/>
        </w:rPr>
        <w:t>12,271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D65437">
        <w:rPr>
          <w:rFonts w:ascii="Cordia New" w:hAnsi="Cordia New" w:cs="Cordia New"/>
          <w:sz w:val="32"/>
          <w:szCs w:val="32"/>
          <w:cs/>
        </w:rPr>
        <w:t>คิดเป็นมูลค่า</w:t>
      </w:r>
      <w:r w:rsidR="00FC656F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C656F" w:rsidRPr="00104F08">
        <w:rPr>
          <w:rFonts w:ascii="Cordia New" w:hAnsi="Cordia New" w:cs="Cordia New"/>
          <w:sz w:val="32"/>
          <w:szCs w:val="32"/>
        </w:rPr>
        <w:t>42,565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E83296" w:rsidRPr="00D65437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Pr="00D65437">
        <w:rPr>
          <w:rFonts w:ascii="Cordia New" w:hAnsi="Cordia New" w:cs="Cordia New" w:hint="cs"/>
          <w:sz w:val="32"/>
          <w:szCs w:val="32"/>
          <w:cs/>
        </w:rPr>
        <w:t>ลดลงจากช่วง</w:t>
      </w:r>
      <w:r w:rsidR="001B06BD" w:rsidRPr="00D65437">
        <w:rPr>
          <w:rFonts w:ascii="Cordia New" w:hAnsi="Cordia New" w:cs="Cordia New" w:hint="cs"/>
          <w:sz w:val="32"/>
          <w:szCs w:val="32"/>
          <w:cs/>
        </w:rPr>
        <w:t xml:space="preserve">เดียวกันของปี </w:t>
      </w:r>
      <w:r w:rsidR="001B06BD" w:rsidRPr="00104F08">
        <w:rPr>
          <w:rFonts w:ascii="Cordia New" w:hAnsi="Cordia New" w:cs="Cordia New" w:hint="cs"/>
          <w:sz w:val="32"/>
          <w:szCs w:val="32"/>
        </w:rPr>
        <w:t xml:space="preserve">2563 </w:t>
      </w:r>
      <w:r w:rsidR="001B06BD" w:rsidRPr="00D65437">
        <w:rPr>
          <w:rFonts w:ascii="Cordia New" w:hAnsi="Cordia New" w:cs="Cordia New" w:hint="cs"/>
          <w:sz w:val="32"/>
          <w:szCs w:val="32"/>
          <w:cs/>
        </w:rPr>
        <w:t>ร้อยละ -</w:t>
      </w:r>
      <w:r w:rsidR="00C2327E" w:rsidRPr="00104F08">
        <w:rPr>
          <w:rFonts w:ascii="Cordia New" w:hAnsi="Cordia New" w:cs="Cordia New"/>
          <w:sz w:val="32"/>
          <w:szCs w:val="32"/>
        </w:rPr>
        <w:t>9.1</w:t>
      </w:r>
      <w:r w:rsidR="00680DD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1B06BD" w:rsidRPr="00D65437">
        <w:rPr>
          <w:rFonts w:ascii="Cordia New" w:hAnsi="Cordia New" w:cs="Cordia New" w:hint="cs"/>
          <w:sz w:val="32"/>
          <w:szCs w:val="32"/>
          <w:cs/>
        </w:rPr>
        <w:t>มูลค่าลดลงจากช่วงเดียวกันของปีก่อนหน้าร้อยละ -</w:t>
      </w:r>
      <w:r w:rsidR="00AE1C9E" w:rsidRPr="00104F08">
        <w:rPr>
          <w:rFonts w:ascii="Cordia New" w:hAnsi="Cordia New" w:cs="Cordia New"/>
          <w:sz w:val="32"/>
          <w:szCs w:val="32"/>
        </w:rPr>
        <w:t>10.5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38402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มีโครงการที่เปิดขายใหม่ในช่วงครึ่งปีหลังเพียง </w:t>
      </w:r>
      <w:r w:rsidR="00E20705" w:rsidRPr="00104F08">
        <w:rPr>
          <w:rFonts w:ascii="Cordia New" w:hAnsi="Cordia New" w:cs="Cordia New"/>
          <w:sz w:val="32"/>
          <w:szCs w:val="32"/>
        </w:rPr>
        <w:t>867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0D4737" w:rsidRPr="00556A16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0D4737" w:rsidRPr="00556A16">
        <w:rPr>
          <w:rFonts w:ascii="Cordia New" w:hAnsi="Cordia New" w:cs="Cordia New"/>
          <w:sz w:val="32"/>
          <w:szCs w:val="32"/>
        </w:rPr>
        <w:t>2,897</w:t>
      </w:r>
      <w:r w:rsidR="000D4737" w:rsidRPr="00556A16">
        <w:rPr>
          <w:rFonts w:ascii="Cordia New" w:hAnsi="Cordia New" w:cs="Cordia New" w:hint="cs"/>
          <w:sz w:val="32"/>
          <w:szCs w:val="32"/>
        </w:rPr>
        <w:t xml:space="preserve"> </w:t>
      </w:r>
      <w:r w:rsidR="000D4737" w:rsidRPr="00556A16">
        <w:rPr>
          <w:rFonts w:ascii="Cordia New" w:hAnsi="Cordia New" w:cs="Cordia New" w:hint="cs"/>
          <w:sz w:val="32"/>
          <w:szCs w:val="32"/>
          <w:cs/>
        </w:rPr>
        <w:t>ล้าน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027AA8" w:rsidRPr="00D65437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Pr="00D65437">
        <w:rPr>
          <w:rFonts w:ascii="Cordia New" w:hAnsi="Cordia New" w:cs="Cordia New" w:hint="cs"/>
          <w:sz w:val="32"/>
          <w:szCs w:val="32"/>
          <w:cs/>
        </w:rPr>
        <w:t>เหลือขาย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>ในพื้นที</w:t>
      </w:r>
      <w:r w:rsidR="00373DB1" w:rsidRPr="00D65437">
        <w:rPr>
          <w:rFonts w:ascii="Cordia New" w:hAnsi="Cordia New" w:cs="Cordia New" w:hint="cs"/>
          <w:sz w:val="32"/>
          <w:szCs w:val="32"/>
          <w:cs/>
        </w:rPr>
        <w:t>่ภา</w:t>
      </w:r>
      <w:r w:rsidR="00EB3959" w:rsidRPr="00D65437">
        <w:rPr>
          <w:rFonts w:ascii="Cordia New" w:hAnsi="Cordia New" w:cs="Cordia New" w:hint="cs"/>
          <w:sz w:val="32"/>
          <w:szCs w:val="32"/>
          <w:cs/>
        </w:rPr>
        <w:t>ค</w:t>
      </w:r>
      <w:r w:rsidR="00373DB1" w:rsidRPr="00D65437">
        <w:rPr>
          <w:rFonts w:ascii="Cordia New" w:hAnsi="Cordia New" w:cs="Cordia New" w:hint="cs"/>
          <w:sz w:val="32"/>
          <w:szCs w:val="32"/>
          <w:cs/>
        </w:rPr>
        <w:t xml:space="preserve">ตะวันออกเฉียงเหนือ </w:t>
      </w:r>
      <w:r w:rsidR="008859C7" w:rsidRPr="00D65437">
        <w:rPr>
          <w:rFonts w:ascii="Cordia New" w:hAnsi="Cordia New" w:cs="Cordia New" w:hint="cs"/>
          <w:sz w:val="32"/>
          <w:szCs w:val="32"/>
          <w:cs/>
        </w:rPr>
        <w:t>มีจำนวน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>รวม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ทั้งสิ้น </w:t>
      </w:r>
      <w:r w:rsidR="00571ABC" w:rsidRPr="00104F08">
        <w:rPr>
          <w:rFonts w:ascii="Cordia New" w:hAnsi="Cordia New" w:cs="Cordia New"/>
          <w:sz w:val="32"/>
          <w:szCs w:val="32"/>
        </w:rPr>
        <w:t>10,439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bookmarkStart w:id="0" w:name="_Hlk98165331"/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ลดลงจากช่วงเดียวกันของปีก่อนหน้าร้อยละ </w:t>
      </w:r>
      <w:bookmarkEnd w:id="0"/>
      <w:r w:rsidR="00832E08" w:rsidRPr="00D65437">
        <w:rPr>
          <w:rFonts w:ascii="Cordia New" w:hAnsi="Cordia New" w:cs="Cordia New" w:hint="cs"/>
          <w:sz w:val="32"/>
          <w:szCs w:val="32"/>
          <w:cs/>
        </w:rPr>
        <w:t>-</w:t>
      </w:r>
      <w:r w:rsidR="00D620D8" w:rsidRPr="00104F08">
        <w:rPr>
          <w:rFonts w:ascii="Cordia New" w:hAnsi="Cordia New" w:cs="Cordia New"/>
          <w:sz w:val="32"/>
          <w:szCs w:val="32"/>
        </w:rPr>
        <w:t>15.6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 มี</w:t>
      </w:r>
      <w:r w:rsidRPr="00D65437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หน่วยเหลือขายรวม </w:t>
      </w:r>
      <w:r w:rsidR="009A5ED9" w:rsidRPr="00104F08">
        <w:rPr>
          <w:rFonts w:ascii="Cordia New" w:hAnsi="Cordia New" w:cs="Cordia New"/>
          <w:sz w:val="32"/>
          <w:szCs w:val="32"/>
        </w:rPr>
        <w:t>36,095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832E08" w:rsidRPr="00D65437">
        <w:rPr>
          <w:rFonts w:ascii="Cordia New" w:hAnsi="Cordia New" w:cs="Cordia New"/>
          <w:sz w:val="32"/>
          <w:szCs w:val="32"/>
          <w:cs/>
        </w:rPr>
        <w:t>ลดลงจากช่วงเดียวกันของปีก่อนหน้าร้อยละ</w:t>
      </w:r>
      <w:r w:rsidR="00832E08" w:rsidRPr="00D65437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847FAB" w:rsidRPr="00104F08">
        <w:rPr>
          <w:rFonts w:ascii="Cordia New" w:hAnsi="Cordia New" w:cs="Cordia New"/>
          <w:sz w:val="32"/>
          <w:szCs w:val="32"/>
        </w:rPr>
        <w:t>17.9</w:t>
      </w:r>
    </w:p>
    <w:p w14:paraId="663A2616" w14:textId="038217AC" w:rsidR="008333FF" w:rsidRPr="00D65437" w:rsidRDefault="008333FF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>ทั้งนี้ การเคลื่อนไหวด้านการขาย</w:t>
      </w:r>
      <w:r w:rsidR="00405AE7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>พบว่ามีหน่วยที่ขายได้ใหม่</w:t>
      </w:r>
      <w:r w:rsidR="008859C7" w:rsidRPr="00D65437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8859C7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3A6DC3" w:rsidRPr="00104F08">
        <w:rPr>
          <w:rFonts w:ascii="Cordia New" w:hAnsi="Cordia New" w:cs="Cordia New"/>
          <w:sz w:val="32"/>
          <w:szCs w:val="32"/>
        </w:rPr>
        <w:t>1,832</w:t>
      </w:r>
      <w:r w:rsidR="008859C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859C7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1953CC" w:rsidRPr="00104F08">
        <w:rPr>
          <w:rFonts w:ascii="Cordia New" w:hAnsi="Cordia New" w:cs="Cordia New"/>
          <w:sz w:val="32"/>
          <w:szCs w:val="32"/>
        </w:rPr>
        <w:t>61.4</w:t>
      </w:r>
      <w:r w:rsidR="008859C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859C7" w:rsidRPr="00D65437">
        <w:rPr>
          <w:rFonts w:ascii="Cordia New" w:hAnsi="Cordia New" w:cs="Cordia New" w:hint="cs"/>
          <w:sz w:val="32"/>
          <w:szCs w:val="32"/>
          <w:cs/>
        </w:rPr>
        <w:t xml:space="preserve">มูลค่าขายได้ใหม่จำนวน </w:t>
      </w:r>
      <w:r w:rsidR="00670A3C" w:rsidRPr="00104F08">
        <w:rPr>
          <w:rFonts w:ascii="Cordia New" w:hAnsi="Cordia New" w:cs="Cordia New"/>
          <w:sz w:val="32"/>
          <w:szCs w:val="32"/>
        </w:rPr>
        <w:t>6,470</w:t>
      </w:r>
      <w:r w:rsidR="008859C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859C7" w:rsidRPr="00D65437">
        <w:rPr>
          <w:rFonts w:ascii="Cordia New" w:hAnsi="Cordia New" w:cs="Cordia New" w:hint="cs"/>
          <w:sz w:val="32"/>
          <w:szCs w:val="32"/>
          <w:cs/>
        </w:rPr>
        <w:t>ล้านบาท เพิ่มขึ้น</w:t>
      </w:r>
      <w:r w:rsidR="008859C7" w:rsidRPr="00D65437">
        <w:rPr>
          <w:rFonts w:ascii="Cordia New" w:hAnsi="Cordia New" w:cs="Cordia New"/>
          <w:sz w:val="32"/>
          <w:szCs w:val="32"/>
          <w:cs/>
        </w:rPr>
        <w:t>ร้อยละ</w:t>
      </w:r>
      <w:r w:rsidR="003E0BE8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E0BE8" w:rsidRPr="00104F08">
        <w:rPr>
          <w:rFonts w:ascii="Cordia New" w:hAnsi="Cordia New" w:cs="Cordia New"/>
          <w:sz w:val="32"/>
          <w:szCs w:val="32"/>
        </w:rPr>
        <w:t>80.5</w:t>
      </w:r>
      <w:r w:rsidR="00B21BB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B21BB0" w:rsidRPr="00D65437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="00B21BB0" w:rsidRPr="00D65437">
        <w:rPr>
          <w:rFonts w:ascii="Cordia New" w:hAnsi="Cordia New" w:cs="Cordia New"/>
          <w:sz w:val="32"/>
          <w:szCs w:val="32"/>
          <w:cs/>
        </w:rPr>
        <w:t>ช่วงเดียวกันของปีก่อนหน้า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405AE7" w:rsidRPr="00D65437">
        <w:rPr>
          <w:rFonts w:ascii="Cordia New" w:hAnsi="Cordia New" w:cs="Cordia New" w:hint="cs"/>
          <w:sz w:val="32"/>
          <w:szCs w:val="32"/>
          <w:cs/>
        </w:rPr>
        <w:t xml:space="preserve"> ส่งผลให้ภาพรวม</w:t>
      </w:r>
      <w:r w:rsidR="00A0194C" w:rsidRPr="00D65437">
        <w:rPr>
          <w:rFonts w:ascii="Cordia New" w:hAnsi="Cordia New" w:cs="Cordia New" w:hint="cs"/>
          <w:sz w:val="32"/>
          <w:szCs w:val="32"/>
          <w:cs/>
        </w:rPr>
        <w:t xml:space="preserve">มีอัตราดูดซับดีขึ้นเล็กน้อย โดยปรับขึ้นจากร้อยละ </w:t>
      </w:r>
      <w:r w:rsidR="00C461CE" w:rsidRPr="00104F08">
        <w:rPr>
          <w:rFonts w:ascii="Cordia New" w:hAnsi="Cordia New" w:cs="Cordia New"/>
          <w:sz w:val="32"/>
          <w:szCs w:val="32"/>
        </w:rPr>
        <w:t>1.4</w:t>
      </w:r>
      <w:r w:rsidR="00A0194C" w:rsidRPr="00D65437">
        <w:rPr>
          <w:rFonts w:ascii="Cordia New" w:hAnsi="Cordia New" w:cs="Cordia New" w:hint="cs"/>
          <w:sz w:val="32"/>
          <w:szCs w:val="32"/>
          <w:cs/>
        </w:rPr>
        <w:t xml:space="preserve"> ในช่วงปลายปี </w:t>
      </w:r>
      <w:r w:rsidR="00A0194C" w:rsidRPr="00104F08">
        <w:rPr>
          <w:rFonts w:ascii="Cordia New" w:hAnsi="Cordia New" w:cs="Cordia New" w:hint="cs"/>
          <w:sz w:val="32"/>
          <w:szCs w:val="32"/>
        </w:rPr>
        <w:t>2563</w:t>
      </w:r>
      <w:r w:rsidR="00A0194C" w:rsidRPr="00D65437">
        <w:rPr>
          <w:rFonts w:ascii="Cordia New" w:hAnsi="Cordia New" w:cs="Cordia New" w:hint="cs"/>
          <w:sz w:val="32"/>
          <w:szCs w:val="32"/>
          <w:cs/>
        </w:rPr>
        <w:t xml:space="preserve"> เพิ่มเป็นร้อยละ </w:t>
      </w:r>
      <w:r w:rsidR="00A0194C" w:rsidRPr="00104F08">
        <w:rPr>
          <w:rFonts w:ascii="Cordia New" w:hAnsi="Cordia New" w:cs="Cordia New" w:hint="cs"/>
          <w:sz w:val="32"/>
          <w:szCs w:val="32"/>
        </w:rPr>
        <w:t>2.</w:t>
      </w:r>
      <w:r w:rsidR="000C401A" w:rsidRPr="00104F08">
        <w:rPr>
          <w:rFonts w:ascii="Cordia New" w:hAnsi="Cordia New" w:cs="Cordia New"/>
          <w:sz w:val="32"/>
          <w:szCs w:val="32"/>
        </w:rPr>
        <w:t>5</w:t>
      </w:r>
      <w:r w:rsidR="00A0194C" w:rsidRPr="00D65437">
        <w:rPr>
          <w:rFonts w:ascii="Cordia New" w:hAnsi="Cordia New" w:cs="Cordia New" w:hint="cs"/>
          <w:sz w:val="32"/>
          <w:szCs w:val="32"/>
          <w:cs/>
        </w:rPr>
        <w:t xml:space="preserve"> ในช่วงปลายปี </w:t>
      </w:r>
      <w:r w:rsidR="00A0194C" w:rsidRPr="00104F08">
        <w:rPr>
          <w:rFonts w:ascii="Cordia New" w:hAnsi="Cordia New" w:cs="Cordia New" w:hint="cs"/>
          <w:sz w:val="32"/>
          <w:szCs w:val="32"/>
        </w:rPr>
        <w:t>2564</w:t>
      </w:r>
    </w:p>
    <w:p w14:paraId="5FD3FF72" w14:textId="77777777" w:rsidR="008333FF" w:rsidRPr="00104F08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D2874BF" w14:textId="206F3381" w:rsidR="00004CC7" w:rsidRPr="00104F08" w:rsidRDefault="008333FF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</w:t>
      </w:r>
      <w:r w:rsidRPr="00104F0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65437">
        <w:rPr>
          <w:rFonts w:ascii="Cordia New" w:hAnsi="Cordia New" w:cs="Cordia New"/>
          <w:b/>
          <w:bCs/>
          <w:sz w:val="32"/>
          <w:szCs w:val="32"/>
          <w:cs/>
        </w:rPr>
        <w:t>ผ</w:t>
      </w:r>
      <w:r w:rsidRPr="00D65437">
        <w:rPr>
          <w:rFonts w:ascii="Cordia New" w:hAnsi="Cordia New" w:cs="Cordia New" w:hint="cs"/>
          <w:b/>
          <w:bCs/>
          <w:sz w:val="32"/>
          <w:szCs w:val="32"/>
          <w:cs/>
        </w:rPr>
        <w:t>ู้</w:t>
      </w:r>
      <w:r w:rsidRPr="00D65437">
        <w:rPr>
          <w:rFonts w:ascii="Cordia New" w:hAnsi="Cordia New" w:cs="Cordia New"/>
          <w:b/>
          <w:bCs/>
          <w:sz w:val="32"/>
          <w:szCs w:val="32"/>
          <w:cs/>
        </w:rPr>
        <w:t>ตรวจการธนาคารอาคารสงเคราะห์และรักษาการ</w:t>
      </w:r>
      <w:r w:rsidRPr="00D65437">
        <w:rPr>
          <w:rFonts w:ascii="Cordia New" w:hAnsi="Cordia New" w:cs="Cordia New" w:hint="cs"/>
          <w:b/>
          <w:bCs/>
          <w:sz w:val="32"/>
          <w:szCs w:val="32"/>
          <w:cs/>
        </w:rPr>
        <w:t>ผู้อำนวย</w:t>
      </w:r>
      <w:r w:rsidRPr="00D65437">
        <w:rPr>
          <w:rFonts w:ascii="Cordia New" w:hAnsi="Cordia New" w:cs="Cordia New"/>
          <w:b/>
          <w:bCs/>
          <w:sz w:val="32"/>
          <w:szCs w:val="32"/>
          <w:cs/>
        </w:rPr>
        <w:t>การศูนย์ข้อมูลอสังหาริมทรัพย์</w:t>
      </w:r>
      <w:r w:rsidRPr="00D6543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65437">
        <w:rPr>
          <w:rFonts w:ascii="Cordia New" w:hAnsi="Cordia New" w:cs="Cordia New"/>
          <w:sz w:val="32"/>
          <w:szCs w:val="32"/>
          <w:cs/>
        </w:rPr>
        <w:t>กล่าวว่า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 xml:space="preserve">ในช่วง </w:t>
      </w:r>
      <w:r w:rsidR="00D83C29" w:rsidRPr="00104F08">
        <w:rPr>
          <w:rFonts w:ascii="Cordia New" w:hAnsi="Cordia New" w:cs="Cordia New"/>
          <w:sz w:val="32"/>
          <w:szCs w:val="32"/>
        </w:rPr>
        <w:t xml:space="preserve">2 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>ปีที่ผ่านมาภายใต้</w:t>
      </w:r>
      <w:r w:rsidR="00D83C29" w:rsidRPr="00D65437">
        <w:rPr>
          <w:rFonts w:ascii="Cordia New" w:hAnsi="Cordia New" w:cs="Cordia New"/>
          <w:sz w:val="32"/>
          <w:szCs w:val="32"/>
          <w:cs/>
        </w:rPr>
        <w:t xml:space="preserve">การแพร่ระบาดของ </w:t>
      </w:r>
      <w:r w:rsidR="00D83C29" w:rsidRPr="00104F08">
        <w:rPr>
          <w:rFonts w:ascii="Cordia New" w:hAnsi="Cordia New" w:cs="Cordia New"/>
          <w:sz w:val="32"/>
          <w:szCs w:val="32"/>
        </w:rPr>
        <w:t xml:space="preserve">COVID-19 </w:t>
      </w:r>
      <w:r w:rsidR="00D83C29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>การลงทุนพัฒนาโครงการที่อยู่อาศัยใน</w:t>
      </w:r>
      <w:r w:rsidRPr="00D65437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1F4191" w:rsidRPr="00D65437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E15C99" w:rsidRPr="00D65437">
        <w:rPr>
          <w:rFonts w:ascii="Cordia New" w:hAnsi="Cordia New" w:cs="Cordia New" w:hint="cs"/>
          <w:sz w:val="32"/>
          <w:szCs w:val="32"/>
          <w:cs/>
        </w:rPr>
        <w:t>เกิดการเปลี่ยนแปลง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>อย่างมาก</w:t>
      </w:r>
      <w:r w:rsidR="00E15C99" w:rsidRPr="00D65437">
        <w:rPr>
          <w:rFonts w:ascii="Cordia New" w:hAnsi="Cordia New" w:cs="Cordia New" w:hint="cs"/>
          <w:sz w:val="32"/>
          <w:szCs w:val="32"/>
          <w:cs/>
        </w:rPr>
        <w:t xml:space="preserve">ทั้งในด้านอุปสงค์ และอุปทาน 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>เมื่อเข้าสู่</w:t>
      </w:r>
      <w:r w:rsidR="00E15C99" w:rsidRPr="00D65437">
        <w:rPr>
          <w:rFonts w:ascii="Cordia New" w:hAnsi="Cordia New" w:cs="Cordia New" w:hint="cs"/>
          <w:sz w:val="32"/>
          <w:szCs w:val="32"/>
          <w:cs/>
        </w:rPr>
        <w:t>ช่วง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>ครึ่งหลังของ</w:t>
      </w:r>
      <w:r w:rsidR="00E15C99" w:rsidRPr="00D6543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E15C99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E15C99" w:rsidRPr="00D65437">
        <w:rPr>
          <w:rFonts w:ascii="Cordia New" w:hAnsi="Cordia New" w:cs="Cordia New" w:hint="cs"/>
          <w:sz w:val="32"/>
          <w:szCs w:val="32"/>
          <w:cs/>
        </w:rPr>
        <w:t>สถานการณ์โดยรวมเริ่มกลับเข้าสู่ช่วงการฟื้นตัว</w:t>
      </w:r>
      <w:r w:rsidR="00D83C29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51FEF" w:rsidRPr="00D65437">
        <w:rPr>
          <w:rFonts w:ascii="Cordia New" w:hAnsi="Cordia New" w:cs="Cordia New" w:hint="cs"/>
          <w:sz w:val="32"/>
          <w:szCs w:val="32"/>
          <w:cs/>
        </w:rPr>
        <w:t xml:space="preserve">เมื่อผู้ประกอบการลดการเติมอุปทานใหม่เข้ามาในตลาด ส่งผลให้อัตราดูดซับเริ่มดีขึ้น โครงการเหลือขายลดจำนวนลง </w:t>
      </w:r>
    </w:p>
    <w:p w14:paraId="5C07ECF3" w14:textId="03DDB426" w:rsidR="006A3835" w:rsidRDefault="00A50DAB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>ทั้งนี้ ภาพรวมสถานการณ์ตลาดที่อยู่อาศัย</w:t>
      </w:r>
      <w:r w:rsidR="008444CF">
        <w:rPr>
          <w:rFonts w:ascii="Cordia New" w:hAnsi="Cordia New" w:cs="Cordia New" w:hint="cs"/>
          <w:sz w:val="32"/>
          <w:szCs w:val="32"/>
          <w:cs/>
        </w:rPr>
        <w:t xml:space="preserve">ในพื้นที่ภาคตะวันออกเฉียงเหนือครึ่งหลังปี </w:t>
      </w:r>
      <w:r w:rsidR="008444CF">
        <w:rPr>
          <w:rFonts w:ascii="Cordia New" w:hAnsi="Cordia New" w:cs="Cordia New"/>
          <w:sz w:val="32"/>
          <w:szCs w:val="32"/>
        </w:rPr>
        <w:t xml:space="preserve">2564  </w:t>
      </w:r>
      <w:r w:rsidR="008444CF">
        <w:rPr>
          <w:rFonts w:ascii="Cordia New" w:hAnsi="Cordia New" w:cs="Cordia New" w:hint="cs"/>
          <w:sz w:val="32"/>
          <w:szCs w:val="32"/>
          <w:cs/>
        </w:rPr>
        <w:t>ในส่วนของ</w:t>
      </w:r>
      <w:r w:rsidR="006A3835" w:rsidRPr="006A3835">
        <w:rPr>
          <w:rFonts w:ascii="Cordia New" w:hAnsi="Cordia New" w:cs="Cordia New"/>
          <w:sz w:val="32"/>
          <w:szCs w:val="32"/>
          <w:cs/>
        </w:rPr>
        <w:t>หน่วย</w:t>
      </w:r>
      <w:r w:rsidR="006A3835">
        <w:rPr>
          <w:rFonts w:ascii="Cordia New" w:hAnsi="Cordia New" w:cs="Cordia New" w:hint="cs"/>
          <w:sz w:val="32"/>
          <w:szCs w:val="32"/>
          <w:cs/>
        </w:rPr>
        <w:t>เสนอขายทั้งหมด</w:t>
      </w:r>
      <w:r w:rsidR="005D00E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A3835" w:rsidRPr="006A3835">
        <w:rPr>
          <w:rFonts w:ascii="Cordia New" w:hAnsi="Cordia New" w:cs="Cordia New"/>
          <w:sz w:val="32"/>
          <w:szCs w:val="32"/>
          <w:cs/>
        </w:rPr>
        <w:t>12</w:t>
      </w:r>
      <w:r w:rsidR="006A3835" w:rsidRPr="006A3835">
        <w:rPr>
          <w:rFonts w:ascii="Cordia New" w:hAnsi="Cordia New" w:cs="Cordia New"/>
          <w:sz w:val="32"/>
          <w:szCs w:val="32"/>
        </w:rPr>
        <w:t>,</w:t>
      </w:r>
      <w:r w:rsidR="006A3835" w:rsidRPr="006A3835">
        <w:rPr>
          <w:rFonts w:ascii="Cordia New" w:hAnsi="Cordia New" w:cs="Cordia New"/>
          <w:sz w:val="32"/>
          <w:szCs w:val="32"/>
          <w:cs/>
        </w:rPr>
        <w:t>271 หน่วย คิดเป็นมูลค่า 42</w:t>
      </w:r>
      <w:r w:rsidR="006A3835" w:rsidRPr="006A3835">
        <w:rPr>
          <w:rFonts w:ascii="Cordia New" w:hAnsi="Cordia New" w:cs="Cordia New"/>
          <w:sz w:val="32"/>
          <w:szCs w:val="32"/>
        </w:rPr>
        <w:t>,</w:t>
      </w:r>
      <w:r w:rsidR="006A3835" w:rsidRPr="006A3835">
        <w:rPr>
          <w:rFonts w:ascii="Cordia New" w:hAnsi="Cordia New" w:cs="Cordia New"/>
          <w:sz w:val="32"/>
          <w:szCs w:val="32"/>
          <w:cs/>
        </w:rPr>
        <w:t xml:space="preserve">565 ล้านบาท แบ่งเป็นโครงการบ้านจัดสรร 10,113 หน่วย มูลค่า 37,272 ล้านบาท และโครงการอาคารชุด 2,158 หน่วย มูลค่า 5,294 ล้านบาทมีโครงการที่เปิดขายใหม่ในช่วงครึ่งปีหลังเพียง 867 หน่วย มูลค่า 2,897 ล้านบาท แบ่งเป็นบ้านจัดสรร 794 หน่วย มูลค่า 2,721 ล้านบาท อาคารชุด 73 หน่วย มูลค่า 175 ล้านบาท  </w:t>
      </w:r>
    </w:p>
    <w:p w14:paraId="05FECC05" w14:textId="1AE592AB" w:rsidR="006A3835" w:rsidRDefault="006A3835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4385C18" w14:textId="31320AD7" w:rsidR="006A3835" w:rsidRDefault="006A3835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7D6B956" w14:textId="33911347" w:rsidR="006A3835" w:rsidRDefault="006A3835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5F9D4802" w14:textId="77777777" w:rsidR="006A3835" w:rsidRPr="006A3835" w:rsidRDefault="006A3835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71A05D0" w14:textId="299B8C63" w:rsidR="006A3835" w:rsidRPr="006A3835" w:rsidRDefault="006A3835" w:rsidP="006A383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สำหรับโครงการ</w:t>
      </w:r>
      <w:r w:rsidRPr="006A3835">
        <w:rPr>
          <w:rFonts w:ascii="Cordia New" w:hAnsi="Cordia New" w:cs="Cordia New"/>
          <w:sz w:val="32"/>
          <w:szCs w:val="32"/>
          <w:cs/>
        </w:rPr>
        <w:t xml:space="preserve">ขายได้ใหม่ในช่วงครึ่งหลังปี 2564 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Pr="006A3835">
        <w:rPr>
          <w:rFonts w:ascii="Cordia New" w:hAnsi="Cordia New" w:cs="Cordia New"/>
          <w:sz w:val="32"/>
          <w:szCs w:val="32"/>
          <w:cs/>
        </w:rPr>
        <w:t xml:space="preserve">จำนวน 1,832 หน่วย เพิ่มขึ้นร้อยละ 61.4 มูลค่าขายได้ใหม่จำนวน 6,470 ล้านบาท เพิ่มขึ้นร้อยละ 80.5 เมื่อเทียบกับช่วงเดียวกันของปีก่อนหน้า โดยในส่วนของโครงการบ้านจัดสรรมีจำนวนหน่วยขายได้ใหม่ประมาณ 1,524 หน่วย เพิ่มขึ้นร้อยละ 61.6 มูลค่า 5,548 ล้านบาท เพิ่มขึ้นร้อยละ 72.6 ในขณะที่โครงการอาคารชุดขายได้ใหม่จำนวน 308 หน่วย เพิ่มขึ้นร้อยละ </w:t>
      </w:r>
      <w:r w:rsidRPr="00DD1E24">
        <w:rPr>
          <w:rFonts w:ascii="Cordia New" w:hAnsi="Cordia New" w:cs="Cordia New"/>
          <w:sz w:val="32"/>
          <w:szCs w:val="32"/>
          <w:cs/>
        </w:rPr>
        <w:t>60.4</w:t>
      </w:r>
      <w:r w:rsidRPr="006A3835">
        <w:rPr>
          <w:rFonts w:ascii="Cordia New" w:hAnsi="Cordia New" w:cs="Cordia New"/>
          <w:sz w:val="32"/>
          <w:szCs w:val="32"/>
          <w:cs/>
        </w:rPr>
        <w:t xml:space="preserve"> มูลค่า 923 ล้านบาท</w:t>
      </w:r>
    </w:p>
    <w:p w14:paraId="232A508E" w14:textId="5D38E6C9" w:rsidR="00D7786A" w:rsidRPr="00104F08" w:rsidRDefault="008E04AD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โดย</w:t>
      </w:r>
      <w:r w:rsidR="00A50DAB" w:rsidRPr="00D65437">
        <w:rPr>
          <w:rFonts w:ascii="Cordia New" w:hAnsi="Cordia New" w:cs="Cordia New" w:hint="cs"/>
          <w:sz w:val="32"/>
          <w:szCs w:val="32"/>
          <w:cs/>
        </w:rPr>
        <w:t>จังหวั</w:t>
      </w:r>
      <w:r w:rsidR="00E45834" w:rsidRPr="00D65437">
        <w:rPr>
          <w:rFonts w:ascii="Cordia New" w:hAnsi="Cordia New" w:cs="Cordia New" w:hint="cs"/>
          <w:sz w:val="32"/>
          <w:szCs w:val="32"/>
          <w:cs/>
        </w:rPr>
        <w:t>ดขอนแก่น</w:t>
      </w:r>
      <w:r w:rsidR="00A50DAB" w:rsidRPr="00D65437">
        <w:rPr>
          <w:rFonts w:ascii="Cordia New" w:hAnsi="Cordia New" w:cs="Cordia New" w:hint="cs"/>
          <w:sz w:val="32"/>
          <w:szCs w:val="32"/>
          <w:cs/>
        </w:rPr>
        <w:t>มีแนวโน้มปรับตัวดีขึ้น</w:t>
      </w:r>
      <w:r w:rsidR="007F4A03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0DAB" w:rsidRPr="00D65437">
        <w:rPr>
          <w:rFonts w:ascii="Cordia New" w:hAnsi="Cordia New" w:cs="Cordia New" w:hint="cs"/>
          <w:sz w:val="32"/>
          <w:szCs w:val="32"/>
          <w:cs/>
        </w:rPr>
        <w:t>เนื่องจากจำนวนหน่วยที่อยู่อาศัยรอการขาย ณ</w:t>
      </w:r>
      <w:r w:rsidR="007E5277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4A03" w:rsidRPr="00D6543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7F4A03" w:rsidRPr="00104F08">
        <w:rPr>
          <w:rFonts w:ascii="Cordia New" w:hAnsi="Cordia New" w:cs="Cordia New"/>
          <w:sz w:val="32"/>
          <w:szCs w:val="32"/>
        </w:rPr>
        <w:t xml:space="preserve">2564 </w:t>
      </w:r>
      <w:r w:rsidR="00833DF8" w:rsidRPr="00D65437">
        <w:rPr>
          <w:rFonts w:ascii="Cordia New" w:hAnsi="Cordia New" w:cs="Cordia New" w:hint="cs"/>
          <w:sz w:val="32"/>
          <w:szCs w:val="32"/>
          <w:cs/>
        </w:rPr>
        <w:t xml:space="preserve">มีจำนวนทั้งสิ้น </w:t>
      </w:r>
      <w:r w:rsidR="00E45834" w:rsidRPr="00104F08">
        <w:rPr>
          <w:rFonts w:ascii="Cordia New" w:hAnsi="Cordia New" w:cs="Cordia New"/>
          <w:sz w:val="32"/>
          <w:szCs w:val="32"/>
        </w:rPr>
        <w:t>3,706</w:t>
      </w:r>
      <w:r w:rsidR="00833DF8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33DF8"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4A03" w:rsidRPr="00D65437">
        <w:rPr>
          <w:rFonts w:ascii="Cordia New" w:hAnsi="Cordia New" w:cs="Cordia New" w:hint="cs"/>
          <w:sz w:val="32"/>
          <w:szCs w:val="32"/>
          <w:cs/>
        </w:rPr>
        <w:t xml:space="preserve">ลดลงถึงร้อยละ </w:t>
      </w:r>
      <w:r w:rsidR="009867A4" w:rsidRPr="00D65437">
        <w:rPr>
          <w:rFonts w:ascii="Cordia New" w:hAnsi="Cordia New" w:cs="Cordia New" w:hint="cs"/>
          <w:sz w:val="32"/>
          <w:szCs w:val="32"/>
          <w:cs/>
        </w:rPr>
        <w:t>-</w:t>
      </w:r>
      <w:r w:rsidR="009867A4" w:rsidRPr="00104F08">
        <w:rPr>
          <w:rFonts w:ascii="Cordia New" w:hAnsi="Cordia New" w:cs="Cordia New"/>
          <w:sz w:val="32"/>
          <w:szCs w:val="32"/>
        </w:rPr>
        <w:t xml:space="preserve">6.7 </w:t>
      </w:r>
      <w:r w:rsidR="00833DF8" w:rsidRPr="00D65437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="007F4A03" w:rsidRPr="00D65437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833DF8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B4C26" w:rsidRPr="00104F08">
        <w:rPr>
          <w:rFonts w:ascii="Cordia New" w:hAnsi="Cordia New" w:cs="Cordia New"/>
          <w:sz w:val="32"/>
          <w:szCs w:val="32"/>
        </w:rPr>
        <w:t>11,</w:t>
      </w:r>
      <w:r w:rsidR="00DE1A06" w:rsidRPr="00104F08">
        <w:rPr>
          <w:rFonts w:ascii="Cordia New" w:hAnsi="Cordia New" w:cs="Cordia New"/>
          <w:sz w:val="32"/>
          <w:szCs w:val="32"/>
        </w:rPr>
        <w:t>415</w:t>
      </w:r>
      <w:r w:rsidR="00833DF8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33DF8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7F4A03" w:rsidRPr="00D65437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7F4A03" w:rsidRPr="00104F08">
        <w:rPr>
          <w:rFonts w:ascii="Cordia New" w:hAnsi="Cordia New" w:cs="Cordia New"/>
          <w:sz w:val="32"/>
          <w:szCs w:val="32"/>
        </w:rPr>
        <w:t>-</w:t>
      </w:r>
      <w:r w:rsidR="00651FA6" w:rsidRPr="00104F08">
        <w:rPr>
          <w:rFonts w:ascii="Cordia New" w:hAnsi="Cordia New" w:cs="Cordia New"/>
          <w:sz w:val="32"/>
          <w:szCs w:val="32"/>
        </w:rPr>
        <w:t>7.7</w:t>
      </w:r>
      <w:r w:rsidR="007F4A03" w:rsidRPr="00104F08">
        <w:rPr>
          <w:rFonts w:ascii="Cordia New" w:hAnsi="Cordia New" w:cs="Cordia New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เมื่อเทียบกับช่องเดียวกันของปีก่อนหน้า </w:t>
      </w:r>
      <w:r w:rsidR="00057DE0" w:rsidRPr="00D65437">
        <w:rPr>
          <w:rFonts w:ascii="Cordia New" w:hAnsi="Cordia New" w:cs="Cordia New" w:hint="cs"/>
          <w:sz w:val="32"/>
          <w:szCs w:val="32"/>
          <w:cs/>
        </w:rPr>
        <w:t>ขณะที่ที่อยู่อาศัยใหม่เข้ามาในตลาดลดลงโดย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มีจำนวน </w:t>
      </w:r>
      <w:r w:rsidR="00130099" w:rsidRPr="00D65437">
        <w:rPr>
          <w:rFonts w:ascii="Cordia New" w:hAnsi="Cordia New" w:cs="Cordia New" w:hint="cs"/>
          <w:sz w:val="32"/>
          <w:szCs w:val="32"/>
        </w:rPr>
        <w:t>295</w:t>
      </w:r>
      <w:r w:rsidR="00680DD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057DE0" w:rsidRPr="00D65437">
        <w:rPr>
          <w:rFonts w:ascii="Cordia New" w:hAnsi="Cordia New" w:cs="Cordia New" w:hint="cs"/>
          <w:sz w:val="32"/>
          <w:szCs w:val="32"/>
          <w:cs/>
        </w:rPr>
        <w:t xml:space="preserve">ลดลงถึงร้อยละ </w:t>
      </w:r>
      <w:r w:rsidR="00057DE0" w:rsidRPr="00104F08">
        <w:rPr>
          <w:rFonts w:ascii="Cordia New" w:hAnsi="Cordia New" w:cs="Cordia New"/>
          <w:sz w:val="32"/>
          <w:szCs w:val="32"/>
        </w:rPr>
        <w:t>-</w:t>
      </w:r>
      <w:r w:rsidR="00F74690" w:rsidRPr="00D65437">
        <w:rPr>
          <w:rFonts w:ascii="Cordia New" w:hAnsi="Cordia New" w:cs="Cordia New" w:hint="cs"/>
          <w:sz w:val="32"/>
          <w:szCs w:val="32"/>
        </w:rPr>
        <w:t>28.2</w:t>
      </w:r>
      <w:r w:rsidR="00057DE0" w:rsidRPr="00104F08">
        <w:rPr>
          <w:rFonts w:ascii="Cordia New" w:hAnsi="Cordia New" w:cs="Cordia New"/>
          <w:sz w:val="32"/>
          <w:szCs w:val="32"/>
        </w:rPr>
        <w:t xml:space="preserve"> </w:t>
      </w:r>
      <w:r w:rsidR="00057DE0" w:rsidRPr="00D65437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32FB5" w:rsidRPr="00104F08">
        <w:rPr>
          <w:rFonts w:ascii="Cordia New" w:hAnsi="Cordia New" w:cs="Cordia New"/>
          <w:sz w:val="32"/>
          <w:szCs w:val="32"/>
        </w:rPr>
        <w:t>941</w:t>
      </w:r>
      <w:r w:rsidR="00680DD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057DE0" w:rsidRPr="00D65437">
        <w:rPr>
          <w:rFonts w:ascii="Cordia New" w:hAnsi="Cordia New" w:cs="Cordia New" w:hint="cs"/>
          <w:sz w:val="32"/>
          <w:szCs w:val="32"/>
          <w:cs/>
        </w:rPr>
        <w:t xml:space="preserve">ลดลง </w:t>
      </w:r>
      <w:r w:rsidR="003062FC" w:rsidRPr="00D65437">
        <w:rPr>
          <w:rFonts w:ascii="Cordia New" w:hAnsi="Cordia New" w:cs="Cordia New" w:hint="cs"/>
          <w:sz w:val="32"/>
          <w:szCs w:val="32"/>
          <w:cs/>
        </w:rPr>
        <w:t>-</w:t>
      </w:r>
      <w:r w:rsidR="003062FC" w:rsidRPr="00104F08">
        <w:rPr>
          <w:rFonts w:ascii="Cordia New" w:hAnsi="Cordia New" w:cs="Cordia New"/>
          <w:sz w:val="32"/>
          <w:szCs w:val="32"/>
        </w:rPr>
        <w:t>20.5</w:t>
      </w:r>
      <w:r w:rsidR="00057DE0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โดยมีหน่วยขายได้ใหม่เพียง </w:t>
      </w:r>
      <w:r w:rsidR="00482BC8" w:rsidRPr="00104F08">
        <w:rPr>
          <w:rFonts w:ascii="Cordia New" w:hAnsi="Cordia New" w:cs="Cordia New"/>
          <w:sz w:val="32"/>
          <w:szCs w:val="32"/>
        </w:rPr>
        <w:t>599</w:t>
      </w:r>
      <w:r w:rsidR="00680DD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0D4737" w:rsidRPr="008E04AD">
        <w:rPr>
          <w:rFonts w:ascii="Cordia New" w:hAnsi="Cordia New" w:cs="Cordia New" w:hint="cs"/>
          <w:sz w:val="32"/>
          <w:szCs w:val="32"/>
          <w:cs/>
        </w:rPr>
        <w:t>อัตราขยายตัวเพ</w:t>
      </w:r>
      <w:r w:rsidRPr="008E04AD">
        <w:rPr>
          <w:rFonts w:ascii="Cordia New" w:hAnsi="Cordia New" w:cs="Cordia New" w:hint="cs"/>
          <w:sz w:val="32"/>
          <w:szCs w:val="32"/>
          <w:cs/>
        </w:rPr>
        <w:t>ิ่</w:t>
      </w:r>
      <w:r w:rsidR="000D4737" w:rsidRPr="008E04AD">
        <w:rPr>
          <w:rFonts w:ascii="Cordia New" w:hAnsi="Cordia New" w:cs="Cordia New" w:hint="cs"/>
          <w:sz w:val="32"/>
          <w:szCs w:val="32"/>
          <w:cs/>
        </w:rPr>
        <w:t xml:space="preserve">มขึ้นร้อยละ </w:t>
      </w:r>
      <w:r w:rsidR="000D4737" w:rsidRPr="008E04AD">
        <w:rPr>
          <w:rFonts w:ascii="Cordia New" w:hAnsi="Cordia New" w:cs="Cordia New"/>
          <w:sz w:val="32"/>
          <w:szCs w:val="32"/>
        </w:rPr>
        <w:t>73.1</w:t>
      </w:r>
      <w:r w:rsidR="000D4737">
        <w:rPr>
          <w:rFonts w:ascii="Cordia New" w:hAnsi="Cordia New" w:cs="Cordia New"/>
          <w:sz w:val="32"/>
          <w:szCs w:val="32"/>
        </w:rPr>
        <w:t xml:space="preserve"> </w:t>
      </w:r>
      <w:r w:rsidR="006D7723" w:rsidRPr="00D65437">
        <w:rPr>
          <w:rFonts w:ascii="Cordia New" w:hAnsi="Cordia New" w:cs="Cordia New" w:hint="cs"/>
          <w:sz w:val="32"/>
          <w:szCs w:val="32"/>
          <w:cs/>
        </w:rPr>
        <w:t>มูลค่าการขายได้ใหม</w:t>
      </w:r>
      <w:r w:rsidR="00C47975" w:rsidRPr="00D65437">
        <w:rPr>
          <w:rFonts w:ascii="Cordia New" w:hAnsi="Cordia New" w:cs="Cordia New" w:hint="cs"/>
          <w:sz w:val="32"/>
          <w:szCs w:val="32"/>
          <w:cs/>
        </w:rPr>
        <w:t>่เพิ่มขึ้น</w:t>
      </w:r>
      <w:r w:rsidR="006D7723" w:rsidRPr="00D65437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C47975" w:rsidRPr="00104F08">
        <w:rPr>
          <w:rFonts w:ascii="Cordia New" w:hAnsi="Cordia New" w:cs="Cordia New"/>
          <w:sz w:val="32"/>
          <w:szCs w:val="32"/>
        </w:rPr>
        <w:t>78.4</w:t>
      </w:r>
      <w:r w:rsidR="006D7723" w:rsidRPr="00104F08">
        <w:rPr>
          <w:rFonts w:ascii="Cordia New" w:hAnsi="Cordia New" w:cs="Cordia New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8D7DB5" w:rsidRPr="00104F08">
        <w:rPr>
          <w:rFonts w:ascii="Cordia New" w:hAnsi="Cordia New" w:cs="Cordia New"/>
          <w:sz w:val="32"/>
          <w:szCs w:val="32"/>
        </w:rPr>
        <w:t>1,911</w:t>
      </w:r>
      <w:r w:rsidR="00680DD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680DDA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D7723" w:rsidRPr="00D65437">
        <w:rPr>
          <w:rFonts w:ascii="Cordia New" w:hAnsi="Cordia New" w:cs="Cordia New" w:hint="cs"/>
          <w:sz w:val="32"/>
          <w:szCs w:val="32"/>
          <w:cs/>
        </w:rPr>
        <w:t xml:space="preserve">แต่ด้วยเหตุผลที่สินค้าใหม่เข้าสู่ตลาดน้อยลงอย่างมาก ส่งผลให้อัตราดูดซับขยับขึ้นมาอยู่ที่ร้อยละ </w:t>
      </w:r>
      <w:r w:rsidR="006D7723" w:rsidRPr="00104F08">
        <w:rPr>
          <w:rFonts w:ascii="Cordia New" w:hAnsi="Cordia New" w:cs="Cordia New"/>
          <w:sz w:val="32"/>
          <w:szCs w:val="32"/>
        </w:rPr>
        <w:t>2.</w:t>
      </w:r>
      <w:r w:rsidR="00EF65AF" w:rsidRPr="00104F08">
        <w:rPr>
          <w:rFonts w:ascii="Cordia New" w:hAnsi="Cordia New" w:cs="Cordia New"/>
          <w:sz w:val="32"/>
          <w:szCs w:val="32"/>
        </w:rPr>
        <w:t>7</w:t>
      </w:r>
      <w:r w:rsidR="00BC53D4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5A16AD">
        <w:rPr>
          <w:rFonts w:ascii="Cordia New" w:hAnsi="Cordia New" w:cs="Cordia New" w:hint="cs"/>
          <w:sz w:val="32"/>
          <w:szCs w:val="32"/>
          <w:cs/>
        </w:rPr>
        <w:t>ในขณะที่จังหวัด</w:t>
      </w:r>
      <w:r w:rsidR="005A16AD" w:rsidRPr="005A16AD">
        <w:rPr>
          <w:rFonts w:ascii="Cordia New" w:hAnsi="Cordia New" w:cs="Cordia New"/>
          <w:sz w:val="32"/>
          <w:szCs w:val="32"/>
          <w:cs/>
        </w:rPr>
        <w:t>นครราชสีมา</w:t>
      </w:r>
      <w:r w:rsidR="005A16AD">
        <w:rPr>
          <w:rFonts w:ascii="Cordia New" w:hAnsi="Cordia New" w:cs="Cordia New" w:hint="cs"/>
          <w:sz w:val="32"/>
          <w:szCs w:val="32"/>
          <w:cs/>
        </w:rPr>
        <w:t xml:space="preserve">มีอัตราการเพิ่มขึ้นของโครงการขายได้ใหม่ในประเภทโครงการอาคารชุดสูงถึงร้อยละ </w:t>
      </w:r>
      <w:r w:rsidR="005A16AD">
        <w:rPr>
          <w:rFonts w:ascii="Cordia New" w:hAnsi="Cordia New" w:cs="Cordia New"/>
          <w:sz w:val="32"/>
          <w:szCs w:val="32"/>
        </w:rPr>
        <w:t>138.1</w:t>
      </w:r>
      <w:r w:rsidR="005A16AD">
        <w:rPr>
          <w:rFonts w:ascii="Cordia New" w:hAnsi="Cordia New" w:cs="Cordia New" w:hint="cs"/>
          <w:sz w:val="32"/>
          <w:szCs w:val="32"/>
          <w:cs/>
        </w:rPr>
        <w:t xml:space="preserve"> หน่วยเหลือขายลดลงร้อยละ </w:t>
      </w:r>
      <w:r w:rsidR="005A16AD" w:rsidRPr="005A16AD">
        <w:rPr>
          <w:rFonts w:ascii="Cordia New" w:hAnsi="Cordia New" w:cs="Cordia New"/>
          <w:sz w:val="32"/>
          <w:szCs w:val="32"/>
          <w:cs/>
        </w:rPr>
        <w:t>-30.2</w:t>
      </w:r>
      <w:r w:rsidR="005A16A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56008">
        <w:rPr>
          <w:rFonts w:ascii="Cordia New" w:hAnsi="Cordia New" w:cs="Cordia New" w:hint="cs"/>
          <w:sz w:val="32"/>
          <w:szCs w:val="32"/>
          <w:cs/>
        </w:rPr>
        <w:t xml:space="preserve">ขณะที่โครงการเปิดขายใหม่ลดลงอย่างมาก </w:t>
      </w:r>
      <w:r w:rsidR="00872720">
        <w:rPr>
          <w:rFonts w:ascii="Cordia New" w:hAnsi="Cordia New" w:cs="Cordia New" w:hint="cs"/>
          <w:sz w:val="32"/>
          <w:szCs w:val="32"/>
          <w:cs/>
        </w:rPr>
        <w:t xml:space="preserve">แต่ทั้งนี้เป็นการเพิ่มขึ้นจากฐานที่มีจำนวนหน่วยต่ำ </w:t>
      </w:r>
      <w:r w:rsidR="00D56008">
        <w:rPr>
          <w:rFonts w:ascii="Cordia New" w:hAnsi="Cordia New" w:cs="Cordia New" w:hint="cs"/>
          <w:sz w:val="32"/>
          <w:szCs w:val="32"/>
          <w:cs/>
        </w:rPr>
        <w:t xml:space="preserve">ส่งผลให้จังหวัดนครราชสีมาเป็นพื้นที่หนึ่งที่มีอัตราดูดซับดีขึ้นอย่างชัดเจนโดยปรับเพิ่มจากร้อยละ </w:t>
      </w:r>
      <w:r w:rsidR="00D56008" w:rsidRPr="00D56008">
        <w:rPr>
          <w:rFonts w:ascii="Cordia New" w:hAnsi="Cordia New" w:cs="Cordia New"/>
          <w:sz w:val="32"/>
          <w:szCs w:val="32"/>
          <w:cs/>
        </w:rPr>
        <w:t>1.3</w:t>
      </w:r>
      <w:r w:rsidR="00D5600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A73DB">
        <w:rPr>
          <w:rFonts w:ascii="Cordia New" w:hAnsi="Cordia New" w:cs="Cordia New" w:hint="cs"/>
          <w:sz w:val="32"/>
          <w:szCs w:val="32"/>
          <w:cs/>
        </w:rPr>
        <w:t>ในครึ่งหลั</w:t>
      </w:r>
      <w:r w:rsidR="00FB6141">
        <w:rPr>
          <w:rFonts w:ascii="Cordia New" w:hAnsi="Cordia New" w:cs="Cordia New" w:hint="cs"/>
          <w:sz w:val="32"/>
          <w:szCs w:val="32"/>
          <w:cs/>
        </w:rPr>
        <w:t>ง</w:t>
      </w:r>
      <w:r w:rsidR="003A73DB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3A73DB">
        <w:rPr>
          <w:rFonts w:ascii="Cordia New" w:hAnsi="Cordia New" w:cs="Cordia New"/>
          <w:sz w:val="32"/>
          <w:szCs w:val="32"/>
        </w:rPr>
        <w:t xml:space="preserve">2563 </w:t>
      </w:r>
      <w:r w:rsidR="00D56008">
        <w:rPr>
          <w:rFonts w:ascii="Cordia New" w:hAnsi="Cordia New" w:cs="Cordia New" w:hint="cs"/>
          <w:sz w:val="32"/>
          <w:szCs w:val="32"/>
          <w:cs/>
        </w:rPr>
        <w:t>เพิ่มเป็นร้อย</w:t>
      </w:r>
      <w:r w:rsidR="003A73DB">
        <w:rPr>
          <w:rFonts w:ascii="Cordia New" w:hAnsi="Cordia New" w:cs="Cordia New" w:hint="cs"/>
          <w:sz w:val="32"/>
          <w:szCs w:val="32"/>
          <w:cs/>
        </w:rPr>
        <w:t xml:space="preserve">ละ </w:t>
      </w:r>
      <w:r w:rsidR="00D56008" w:rsidRPr="00D56008">
        <w:rPr>
          <w:rFonts w:ascii="Cordia New" w:hAnsi="Cordia New" w:cs="Cordia New"/>
          <w:sz w:val="32"/>
          <w:szCs w:val="32"/>
          <w:cs/>
        </w:rPr>
        <w:t>2.2</w:t>
      </w:r>
      <w:r w:rsidR="003A73DB">
        <w:rPr>
          <w:rFonts w:ascii="Cordia New" w:hAnsi="Cordia New" w:cs="Cordia New" w:hint="cs"/>
          <w:sz w:val="32"/>
          <w:szCs w:val="32"/>
          <w:cs/>
        </w:rPr>
        <w:t xml:space="preserve"> ในครึ่งหลังปี </w:t>
      </w:r>
      <w:r w:rsidR="003A73DB">
        <w:rPr>
          <w:rFonts w:ascii="Cordia New" w:hAnsi="Cordia New" w:cs="Cordia New"/>
          <w:sz w:val="32"/>
          <w:szCs w:val="32"/>
        </w:rPr>
        <w:t>2564</w:t>
      </w:r>
    </w:p>
    <w:p w14:paraId="0088A576" w14:textId="77777777" w:rsidR="00655996" w:rsidRPr="00D65437" w:rsidRDefault="00655996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4E5EA95E" w14:textId="7CD49B9C" w:rsidR="008333FF" w:rsidRPr="00D65437" w:rsidRDefault="008333FF" w:rsidP="00BC53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D65437">
        <w:rPr>
          <w:rFonts w:ascii="Cordia New" w:hAnsi="Cordia New" w:cs="Cordia New" w:hint="cs"/>
          <w:b/>
          <w:bCs/>
          <w:sz w:val="32"/>
          <w:szCs w:val="32"/>
          <w:cs/>
        </w:rPr>
        <w:t>ทิศทางตลาด</w:t>
      </w:r>
      <w:r w:rsidR="00BC53D4" w:rsidRPr="00D65437">
        <w:rPr>
          <w:rFonts w:ascii="Cordia New" w:hAnsi="Cordia New" w:cs="Cordia New" w:hint="cs"/>
          <w:b/>
          <w:bCs/>
          <w:sz w:val="32"/>
          <w:szCs w:val="32"/>
          <w:cs/>
        </w:rPr>
        <w:t>ที่อยู่อาศัย</w:t>
      </w:r>
      <w:r w:rsidR="00D90EAD" w:rsidRPr="00D65437">
        <w:rPr>
          <w:rFonts w:ascii="Cordia New" w:hAnsi="Cordia New" w:cs="Cordia New" w:hint="cs"/>
          <w:b/>
          <w:bCs/>
          <w:sz w:val="32"/>
          <w:szCs w:val="32"/>
          <w:cs/>
        </w:rPr>
        <w:t>ภาคตะวัน</w:t>
      </w:r>
      <w:r w:rsidR="005D2731" w:rsidRPr="00D65437">
        <w:rPr>
          <w:rFonts w:ascii="Cordia New" w:hAnsi="Cordia New" w:cs="Cordia New" w:hint="cs"/>
          <w:b/>
          <w:bCs/>
          <w:sz w:val="32"/>
          <w:szCs w:val="32"/>
          <w:cs/>
        </w:rPr>
        <w:t>ออกเฉียงเหนือ</w:t>
      </w:r>
    </w:p>
    <w:p w14:paraId="3BD11561" w14:textId="17EF7B99" w:rsidR="005A62FA" w:rsidRPr="00D65437" w:rsidRDefault="008333FF" w:rsidP="0020181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>สำหรับทิศทาง</w:t>
      </w:r>
      <w:r w:rsidR="00BC53D4" w:rsidRPr="00D65437">
        <w:rPr>
          <w:rFonts w:ascii="Cordia New" w:hAnsi="Cordia New" w:cs="Cordia New" w:hint="cs"/>
          <w:sz w:val="32"/>
          <w:szCs w:val="32"/>
          <w:cs/>
        </w:rPr>
        <w:t>ตลาดที่อยู่อาศัย</w:t>
      </w:r>
      <w:r w:rsidR="006C7E2A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104F08">
        <w:rPr>
          <w:rFonts w:ascii="Cordia New" w:hAnsi="Cordia New" w:cs="Cordia New"/>
          <w:sz w:val="32"/>
          <w:szCs w:val="32"/>
        </w:rPr>
        <w:t>256</w:t>
      </w:r>
      <w:r w:rsidR="00BC53D4" w:rsidRPr="00104F08">
        <w:rPr>
          <w:rFonts w:ascii="Cordia New" w:hAnsi="Cordia New" w:cs="Cordia New"/>
          <w:sz w:val="32"/>
          <w:szCs w:val="32"/>
        </w:rPr>
        <w:t>5</w:t>
      </w:r>
      <w:r w:rsidRPr="00104F08">
        <w:rPr>
          <w:rFonts w:ascii="Cordia New" w:hAnsi="Cordia New" w:cs="Cordia New"/>
          <w:sz w:val="32"/>
          <w:szCs w:val="32"/>
        </w:rPr>
        <w:t xml:space="preserve"> </w:t>
      </w:r>
      <w:r w:rsidR="006C7E2A" w:rsidRPr="00D65437">
        <w:rPr>
          <w:rFonts w:ascii="Cordia New" w:hAnsi="Cordia New" w:cs="Cordia New" w:hint="cs"/>
          <w:sz w:val="32"/>
          <w:szCs w:val="32"/>
          <w:cs/>
        </w:rPr>
        <w:t>ศูนย์ข้อมูลอสังหาริมทรัพย์</w:t>
      </w:r>
      <w:r w:rsidRPr="00D65437">
        <w:rPr>
          <w:rFonts w:ascii="Cordia New" w:hAnsi="Cordia New" w:cs="Cordia New" w:hint="cs"/>
          <w:sz w:val="32"/>
          <w:szCs w:val="32"/>
          <w:cs/>
        </w:rPr>
        <w:t>คาดการณ์</w:t>
      </w:r>
      <w:r w:rsidR="009728CB" w:rsidRPr="00D65437">
        <w:rPr>
          <w:rFonts w:ascii="Cordia New" w:hAnsi="Cordia New" w:cs="Cordia New" w:hint="cs"/>
          <w:sz w:val="32"/>
          <w:szCs w:val="32"/>
          <w:cs/>
        </w:rPr>
        <w:t>ว่า</w:t>
      </w:r>
      <w:r w:rsidR="00DB7F09" w:rsidRPr="00D65437">
        <w:rPr>
          <w:rFonts w:ascii="Cordia New" w:hAnsi="Cordia New" w:cs="Cordia New" w:hint="cs"/>
          <w:sz w:val="32"/>
          <w:szCs w:val="32"/>
          <w:cs/>
        </w:rPr>
        <w:t>จะเป็นช่วงของการฟื้น</w:t>
      </w:r>
      <w:r w:rsidR="006E3F5D" w:rsidRPr="00D65437">
        <w:rPr>
          <w:rFonts w:ascii="Cordia New" w:hAnsi="Cordia New" w:cs="Cordia New" w:hint="cs"/>
          <w:sz w:val="32"/>
          <w:szCs w:val="32"/>
          <w:cs/>
        </w:rPr>
        <w:t xml:space="preserve">ตัวทั้งในด้านอุปสงค์และอุปทาน </w:t>
      </w:r>
      <w:r w:rsidR="00201819">
        <w:rPr>
          <w:rFonts w:ascii="Cordia New" w:hAnsi="Cordia New" w:cs="Cordia New" w:hint="cs"/>
          <w:sz w:val="32"/>
          <w:szCs w:val="32"/>
          <w:cs/>
        </w:rPr>
        <w:t>โดยในด้าน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อุปทานคาดการณ์ว่าจะมีโครงการเปิดตัวใหม่เข้าสู่ตลาดเพิ่มขึ้นร้อยละ </w:t>
      </w:r>
      <w:r w:rsidR="00872720" w:rsidRPr="00104F08">
        <w:rPr>
          <w:rFonts w:ascii="Cordia New" w:hAnsi="Cordia New" w:cs="Cordia New"/>
          <w:sz w:val="32"/>
          <w:szCs w:val="32"/>
        </w:rPr>
        <w:t>60.3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เพิ่มจาก </w:t>
      </w:r>
      <w:r w:rsidR="00872720" w:rsidRPr="00104F08">
        <w:rPr>
          <w:rFonts w:ascii="Cordia New" w:hAnsi="Cordia New" w:cs="Cordia New"/>
          <w:sz w:val="32"/>
          <w:szCs w:val="32"/>
        </w:rPr>
        <w:t>2,450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872720" w:rsidRPr="00104F08">
        <w:rPr>
          <w:rFonts w:ascii="Cordia New" w:hAnsi="Cordia New" w:cs="Cordia New"/>
          <w:sz w:val="32"/>
          <w:szCs w:val="32"/>
        </w:rPr>
        <w:t>3,928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 หน่วยในปี 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2565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>ขณะที่จำนวนหน่วยเหลือขายมีแนวโน้มเพิ่มขึ้นร้อย</w:t>
      </w:r>
      <w:r w:rsidR="00872720" w:rsidRPr="00A31E86">
        <w:rPr>
          <w:rFonts w:ascii="Cordia New" w:hAnsi="Cordia New" w:cs="Cordia New" w:hint="cs"/>
          <w:sz w:val="32"/>
          <w:szCs w:val="32"/>
          <w:cs/>
        </w:rPr>
        <w:t xml:space="preserve">ละ </w:t>
      </w:r>
      <w:r w:rsidR="00872720" w:rsidRPr="00A31E86">
        <w:rPr>
          <w:rFonts w:ascii="Cordia New" w:hAnsi="Cordia New" w:cs="Cordia New"/>
          <w:sz w:val="32"/>
          <w:szCs w:val="32"/>
        </w:rPr>
        <w:t>22.6</w:t>
      </w:r>
      <w:r w:rsidR="00872720" w:rsidRPr="00A31E8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โดยหน่วยเหลือขายจะเพิ่มขึ้นจาก </w:t>
      </w:r>
      <w:r w:rsidR="00872720" w:rsidRPr="00104F08">
        <w:rPr>
          <w:rFonts w:ascii="Cordia New" w:hAnsi="Cordia New" w:cs="Cordia New"/>
          <w:sz w:val="32"/>
          <w:szCs w:val="32"/>
        </w:rPr>
        <w:t xml:space="preserve">10,439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872720" w:rsidRPr="00104F08">
        <w:rPr>
          <w:rFonts w:ascii="Cordia New" w:hAnsi="Cordia New" w:cs="Cordia New"/>
          <w:sz w:val="32"/>
          <w:szCs w:val="32"/>
        </w:rPr>
        <w:t>12,79</w:t>
      </w:r>
      <w:r w:rsidR="00872720">
        <w:rPr>
          <w:rFonts w:ascii="Cordia New" w:hAnsi="Cordia New" w:cs="Cordia New"/>
          <w:sz w:val="32"/>
          <w:szCs w:val="32"/>
        </w:rPr>
        <w:t>5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2565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มูลค่าเพิ่มขึ้นร้อยละ </w:t>
      </w:r>
      <w:r w:rsidR="00872720" w:rsidRPr="00104F08">
        <w:rPr>
          <w:rFonts w:ascii="Cordia New" w:hAnsi="Cordia New" w:cs="Cordia New"/>
          <w:sz w:val="32"/>
          <w:szCs w:val="32"/>
        </w:rPr>
        <w:t>20.5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โดยเพิ่มขึ้นจาก </w:t>
      </w:r>
      <w:r w:rsidR="00872720" w:rsidRPr="00104F08">
        <w:rPr>
          <w:rFonts w:ascii="Cordia New" w:hAnsi="Cordia New" w:cs="Cordia New"/>
          <w:sz w:val="32"/>
          <w:szCs w:val="32"/>
        </w:rPr>
        <w:t>36,095</w:t>
      </w:r>
      <w:r w:rsidR="00872720" w:rsidRPr="00D65437">
        <w:rPr>
          <w:rFonts w:ascii="Cordia New" w:hAnsi="Cordia New" w:cs="Cordia New"/>
          <w:sz w:val="32"/>
          <w:szCs w:val="32"/>
          <w:cs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ในปี 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872720" w:rsidRPr="00104F08">
        <w:rPr>
          <w:rFonts w:ascii="Cordia New" w:hAnsi="Cordia New" w:cs="Cordia New"/>
          <w:sz w:val="32"/>
          <w:szCs w:val="32"/>
        </w:rPr>
        <w:t>43,505</w:t>
      </w:r>
      <w:r w:rsidR="00872720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72720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E3F5D" w:rsidRPr="00D65437">
        <w:rPr>
          <w:rFonts w:ascii="Cordia New" w:hAnsi="Cordia New" w:cs="Cordia New" w:hint="cs"/>
          <w:sz w:val="32"/>
          <w:szCs w:val="32"/>
          <w:cs/>
        </w:rPr>
        <w:t>ในส่วนของอุปสงค์คาดการณ์ว่าภาพรวม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>หน่วยขายได้ใหม่ในพื้นที่</w:t>
      </w:r>
      <w:r w:rsidR="00F75E88" w:rsidRPr="00D65437">
        <w:rPr>
          <w:rFonts w:ascii="Cordia New" w:hAnsi="Cordia New" w:cs="Cordia New" w:hint="cs"/>
          <w:sz w:val="32"/>
          <w:szCs w:val="32"/>
          <w:cs/>
        </w:rPr>
        <w:t>ภาคตะวันออกเฉียงเหนือ</w:t>
      </w:r>
      <w:r w:rsidR="00C83F2C" w:rsidRPr="00104F08">
        <w:rPr>
          <w:rFonts w:ascii="Cordia New" w:hAnsi="Cordia New" w:cs="Cordia New"/>
          <w:sz w:val="32"/>
          <w:szCs w:val="32"/>
        </w:rPr>
        <w:t xml:space="preserve">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จะปรับเพิ่มขึ้นร้อยละ </w:t>
      </w:r>
      <w:r w:rsidR="00025B53" w:rsidRPr="00104F08">
        <w:rPr>
          <w:rFonts w:ascii="Cordia New" w:hAnsi="Cordia New" w:cs="Cordia New"/>
          <w:sz w:val="32"/>
          <w:szCs w:val="32"/>
        </w:rPr>
        <w:t>5.9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 โดยเพิ่มจาก </w:t>
      </w:r>
      <w:r w:rsidR="000F77B0" w:rsidRPr="00104F08">
        <w:rPr>
          <w:rFonts w:ascii="Cordia New" w:hAnsi="Cordia New" w:cs="Cordia New"/>
          <w:sz w:val="32"/>
          <w:szCs w:val="32"/>
        </w:rPr>
        <w:t>3,97</w:t>
      </w:r>
      <w:r w:rsidR="008D419E">
        <w:rPr>
          <w:rFonts w:ascii="Cordia New" w:hAnsi="Cordia New" w:cs="Cordia New"/>
          <w:sz w:val="32"/>
          <w:szCs w:val="32"/>
        </w:rPr>
        <w:t>3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3463DE" w:rsidRPr="00104F08">
        <w:rPr>
          <w:rFonts w:ascii="Cordia New" w:hAnsi="Cordia New" w:cs="Cordia New"/>
          <w:sz w:val="32"/>
          <w:szCs w:val="32"/>
        </w:rPr>
        <w:t>4,206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 หน่วย ในปี 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2565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มูลค่าการขายเพิ่มขึ้นร้อยละ </w:t>
      </w:r>
      <w:r w:rsidR="00DE0F83" w:rsidRPr="00104F08">
        <w:rPr>
          <w:rFonts w:ascii="Cordia New" w:hAnsi="Cordia New" w:cs="Cordia New"/>
          <w:sz w:val="32"/>
          <w:szCs w:val="32"/>
        </w:rPr>
        <w:t>4.8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โดยเพิ่มจาก </w:t>
      </w:r>
      <w:r w:rsidR="00052733" w:rsidRPr="00104F08">
        <w:rPr>
          <w:rFonts w:ascii="Cordia New" w:hAnsi="Cordia New" w:cs="Cordia New"/>
          <w:sz w:val="32"/>
          <w:szCs w:val="32"/>
        </w:rPr>
        <w:t>12,94</w:t>
      </w:r>
      <w:r w:rsidR="000D4737">
        <w:rPr>
          <w:rFonts w:ascii="Cordia New" w:hAnsi="Cordia New" w:cs="Cordia New"/>
          <w:sz w:val="32"/>
          <w:szCs w:val="32"/>
        </w:rPr>
        <w:t>5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 ล้านบาท ในปี 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2564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>เป็น</w:t>
      </w:r>
      <w:r w:rsidR="007C4511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9432C" w:rsidRPr="00104F08">
        <w:rPr>
          <w:rFonts w:ascii="Cordia New" w:hAnsi="Cordia New" w:cs="Cordia New"/>
          <w:sz w:val="32"/>
          <w:szCs w:val="32"/>
        </w:rPr>
        <w:t>13,5</w:t>
      </w:r>
      <w:r w:rsidR="000D4737">
        <w:rPr>
          <w:rFonts w:ascii="Cordia New" w:hAnsi="Cordia New" w:cs="Cordia New"/>
          <w:sz w:val="32"/>
          <w:szCs w:val="32"/>
        </w:rPr>
        <w:t>60</w:t>
      </w:r>
      <w:r w:rsidR="00C83F2C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C83F2C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ในปี </w:t>
      </w:r>
      <w:r w:rsidR="00C83F2C" w:rsidRPr="00201819">
        <w:rPr>
          <w:rFonts w:ascii="Cordia New" w:hAnsi="Cordia New" w:cs="Cordia New" w:hint="cs"/>
          <w:sz w:val="32"/>
          <w:szCs w:val="32"/>
        </w:rPr>
        <w:t xml:space="preserve">2565 </w:t>
      </w:r>
      <w:r w:rsidR="00201819" w:rsidRPr="00201819">
        <w:rPr>
          <w:rFonts w:ascii="Cordia New" w:hAnsi="Cordia New" w:cs="Cordia New" w:hint="cs"/>
          <w:sz w:val="32"/>
          <w:szCs w:val="32"/>
          <w:cs/>
        </w:rPr>
        <w:t xml:space="preserve">ส่งผลให้อัตราดูดซับโดยภายรวมในช่วงครึ่งหลังปี </w:t>
      </w:r>
      <w:r w:rsidR="00201819" w:rsidRPr="00201819">
        <w:rPr>
          <w:rFonts w:ascii="Cordia New" w:hAnsi="Cordia New" w:cs="Cordia New"/>
          <w:sz w:val="32"/>
          <w:szCs w:val="32"/>
        </w:rPr>
        <w:t xml:space="preserve">2565 </w:t>
      </w:r>
      <w:r w:rsidR="00201819" w:rsidRPr="00201819">
        <w:rPr>
          <w:rFonts w:ascii="Cordia New" w:hAnsi="Cordia New" w:cs="Cordia New" w:hint="cs"/>
          <w:sz w:val="32"/>
          <w:szCs w:val="32"/>
          <w:cs/>
        </w:rPr>
        <w:t xml:space="preserve">ยังคงทรงตัวอยู่ในอัตราร้อยละ </w:t>
      </w:r>
      <w:r w:rsidR="00201819" w:rsidRPr="00201819">
        <w:rPr>
          <w:rFonts w:ascii="Cordia New" w:hAnsi="Cordia New" w:cs="Cordia New" w:hint="cs"/>
          <w:sz w:val="32"/>
          <w:szCs w:val="32"/>
        </w:rPr>
        <w:t>2.</w:t>
      </w:r>
      <w:r w:rsidR="00201819" w:rsidRPr="00201819">
        <w:rPr>
          <w:rFonts w:ascii="Cordia New" w:hAnsi="Cordia New" w:cs="Cordia New"/>
          <w:sz w:val="32"/>
          <w:szCs w:val="32"/>
        </w:rPr>
        <w:t xml:space="preserve">4 </w:t>
      </w:r>
    </w:p>
    <w:p w14:paraId="664FC617" w14:textId="6D52C980" w:rsidR="00653784" w:rsidRDefault="005C3A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 xml:space="preserve">อย่างไรก็ดี </w:t>
      </w:r>
      <w:r w:rsidRPr="00D65437">
        <w:rPr>
          <w:rFonts w:ascii="Cordia New" w:hAnsi="Cordia New" w:cs="Cordia New"/>
          <w:sz w:val="32"/>
          <w:szCs w:val="32"/>
          <w:cs/>
        </w:rPr>
        <w:t>ดร.วิชัย วิรัตกพันธ์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กล่าวเพิ่มเติมว่าในปี </w:t>
      </w:r>
      <w:r w:rsidRPr="00104F08">
        <w:rPr>
          <w:rFonts w:ascii="Cordia New" w:hAnsi="Cordia New" w:cs="Cordia New" w:hint="cs"/>
          <w:sz w:val="32"/>
          <w:szCs w:val="32"/>
        </w:rPr>
        <w:t>2565</w:t>
      </w:r>
      <w:r w:rsidRPr="000D4737">
        <w:rPr>
          <w:rFonts w:ascii="Cordia New" w:hAnsi="Cordia New" w:cs="Cordia New" w:hint="cs"/>
          <w:color w:val="FF0000"/>
          <w:sz w:val="32"/>
          <w:szCs w:val="32"/>
        </w:rPr>
        <w:t xml:space="preserve"> </w:t>
      </w:r>
      <w:r w:rsidR="00337274">
        <w:rPr>
          <w:rFonts w:ascii="Cordia New" w:hAnsi="Cordia New" w:cs="Cordia New"/>
          <w:sz w:val="32"/>
          <w:szCs w:val="32"/>
        </w:rPr>
        <w:t xml:space="preserve"> </w:t>
      </w:r>
      <w:r w:rsidR="00337274">
        <w:rPr>
          <w:rFonts w:ascii="Cordia New" w:hAnsi="Cordia New" w:cs="Cordia New" w:hint="cs"/>
          <w:sz w:val="32"/>
          <w:szCs w:val="32"/>
          <w:cs/>
        </w:rPr>
        <w:t>จังหวัดหลัก คือ</w:t>
      </w:r>
      <w:r w:rsidR="007D4717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1" w:name="_Hlk98932462"/>
      <w:r w:rsidR="00A71D4A" w:rsidRPr="00201819">
        <w:rPr>
          <w:rFonts w:ascii="Cordia New" w:hAnsi="Cordia New" w:cs="Cordia New" w:hint="cs"/>
          <w:sz w:val="32"/>
          <w:szCs w:val="32"/>
          <w:cs/>
        </w:rPr>
        <w:t>จังหวัดนครราชสีมา</w:t>
      </w:r>
      <w:r w:rsidR="00337274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1"/>
      <w:r w:rsidR="00337274">
        <w:rPr>
          <w:rFonts w:ascii="Cordia New" w:hAnsi="Cordia New" w:cs="Cordia New" w:hint="cs"/>
          <w:sz w:val="32"/>
          <w:szCs w:val="32"/>
          <w:cs/>
        </w:rPr>
        <w:t xml:space="preserve">และจังหวัดขอนแก่น </w:t>
      </w:r>
      <w:r w:rsidR="00201819">
        <w:rPr>
          <w:rFonts w:ascii="Cordia New" w:hAnsi="Cordia New" w:cs="Cordia New" w:hint="cs"/>
          <w:sz w:val="32"/>
          <w:szCs w:val="32"/>
          <w:cs/>
        </w:rPr>
        <w:t>เป็นพื้นที่ที่น่าจับตา โดย</w:t>
      </w:r>
      <w:r w:rsidR="00653784" w:rsidRPr="00653784">
        <w:rPr>
          <w:rFonts w:ascii="Cordia New" w:hAnsi="Cordia New" w:cs="Cordia New"/>
          <w:sz w:val="32"/>
          <w:szCs w:val="32"/>
          <w:cs/>
        </w:rPr>
        <w:t>จังหวัดนครราชสีมา</w:t>
      </w:r>
      <w:r w:rsidR="00201819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D15EB6" w:rsidRPr="00D65437">
        <w:rPr>
          <w:rFonts w:ascii="Cordia New" w:hAnsi="Cordia New" w:cs="Cordia New" w:hint="cs"/>
          <w:sz w:val="32"/>
          <w:szCs w:val="32"/>
          <w:cs/>
        </w:rPr>
        <w:t xml:space="preserve">จะมีหน่วยเปิดขายใหม่จำนวน </w:t>
      </w:r>
      <w:r w:rsidR="000505A1" w:rsidRPr="00104F08">
        <w:rPr>
          <w:rFonts w:ascii="Cordia New" w:hAnsi="Cordia New" w:cs="Cordia New"/>
          <w:sz w:val="32"/>
          <w:szCs w:val="32"/>
        </w:rPr>
        <w:t>1,9</w:t>
      </w:r>
      <w:r w:rsidR="00A71D4A">
        <w:rPr>
          <w:rFonts w:ascii="Cordia New" w:hAnsi="Cordia New" w:cs="Cordia New"/>
          <w:sz w:val="32"/>
          <w:szCs w:val="32"/>
        </w:rPr>
        <w:t>17</w:t>
      </w:r>
      <w:r w:rsidR="00D15EB6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D15EB6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EB5F33" w:rsidRPr="00104F08">
        <w:rPr>
          <w:rFonts w:ascii="Cordia New" w:hAnsi="Cordia New" w:cs="Cordia New"/>
          <w:sz w:val="32"/>
          <w:szCs w:val="32"/>
        </w:rPr>
        <w:t>106.0</w:t>
      </w:r>
      <w:r w:rsidR="00D15EB6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D15EB6" w:rsidRPr="00D65437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DD4E00" w:rsidRPr="00104F08">
        <w:rPr>
          <w:rFonts w:ascii="Cordia New" w:hAnsi="Cordia New" w:cs="Cordia New"/>
          <w:sz w:val="32"/>
          <w:szCs w:val="32"/>
        </w:rPr>
        <w:t>5,627</w:t>
      </w:r>
      <w:r w:rsidR="00D15EB6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D15EB6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1E211B" w:rsidRPr="00104F08">
        <w:rPr>
          <w:rFonts w:ascii="Cordia New" w:hAnsi="Cordia New" w:cs="Cordia New"/>
          <w:sz w:val="32"/>
          <w:szCs w:val="32"/>
        </w:rPr>
        <w:t>83.</w:t>
      </w:r>
      <w:r w:rsidR="00A71D4A">
        <w:rPr>
          <w:rFonts w:ascii="Cordia New" w:hAnsi="Cordia New" w:cs="Cordia New"/>
          <w:sz w:val="32"/>
          <w:szCs w:val="32"/>
        </w:rPr>
        <w:t>7</w:t>
      </w:r>
      <w:r w:rsidR="00D15EB6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F234F8" w:rsidRPr="00D65437">
        <w:rPr>
          <w:rFonts w:ascii="Cordia New" w:hAnsi="Cordia New" w:cs="Cordia New" w:hint="cs"/>
          <w:sz w:val="32"/>
          <w:szCs w:val="32"/>
          <w:cs/>
        </w:rPr>
        <w:t xml:space="preserve">โดยคาดการณ์ว่าจะมีหน่วยขายได้ใหม่จำนวน </w:t>
      </w:r>
      <w:r w:rsidR="00315672" w:rsidRPr="00104F08">
        <w:rPr>
          <w:rFonts w:ascii="Cordia New" w:hAnsi="Cordia New" w:cs="Cordia New"/>
          <w:sz w:val="32"/>
          <w:szCs w:val="32"/>
        </w:rPr>
        <w:t>1,86</w:t>
      </w:r>
      <w:r w:rsidR="00A71D4A">
        <w:rPr>
          <w:rFonts w:ascii="Cordia New" w:hAnsi="Cordia New" w:cs="Cordia New"/>
          <w:sz w:val="32"/>
          <w:szCs w:val="32"/>
        </w:rPr>
        <w:t>5</w:t>
      </w:r>
      <w:r w:rsidR="00F234F8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F234F8" w:rsidRPr="00D65437">
        <w:rPr>
          <w:rFonts w:ascii="Cordia New" w:hAnsi="Cordia New" w:cs="Cordia New" w:hint="cs"/>
          <w:sz w:val="32"/>
          <w:szCs w:val="32"/>
          <w:cs/>
        </w:rPr>
        <w:t>หน่วย เพิ่มขึ้น</w:t>
      </w:r>
      <w:r w:rsidR="00D15EB6" w:rsidRPr="00D6543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93327E" w:rsidRPr="00104F08">
        <w:rPr>
          <w:rFonts w:ascii="Cordia New" w:hAnsi="Cordia New" w:cs="Cordia New"/>
          <w:sz w:val="32"/>
          <w:szCs w:val="32"/>
        </w:rPr>
        <w:t>1</w:t>
      </w:r>
      <w:r w:rsidR="00A71D4A">
        <w:rPr>
          <w:rFonts w:ascii="Cordia New" w:hAnsi="Cordia New" w:cs="Cordia New"/>
          <w:sz w:val="32"/>
          <w:szCs w:val="32"/>
        </w:rPr>
        <w:t>8</w:t>
      </w:r>
      <w:r w:rsidR="0093327E" w:rsidRPr="00104F08">
        <w:rPr>
          <w:rFonts w:ascii="Cordia New" w:hAnsi="Cordia New" w:cs="Cordia New"/>
          <w:sz w:val="32"/>
          <w:szCs w:val="32"/>
        </w:rPr>
        <w:t>.</w:t>
      </w:r>
      <w:r w:rsidR="00A71D4A">
        <w:rPr>
          <w:rFonts w:ascii="Cordia New" w:hAnsi="Cordia New" w:cs="Cordia New"/>
          <w:sz w:val="32"/>
          <w:szCs w:val="32"/>
        </w:rPr>
        <w:t>9</w:t>
      </w:r>
      <w:r w:rsidR="00D15EB6" w:rsidRPr="00104F08">
        <w:rPr>
          <w:rFonts w:ascii="Cordia New" w:hAnsi="Cordia New" w:cs="Cordia New" w:hint="cs"/>
          <w:sz w:val="32"/>
          <w:szCs w:val="32"/>
        </w:rPr>
        <w:t xml:space="preserve"> </w:t>
      </w:r>
    </w:p>
    <w:p w14:paraId="543446FE" w14:textId="77777777" w:rsidR="00653784" w:rsidRDefault="00653784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C74739E" w14:textId="48E680BF" w:rsidR="00653784" w:rsidRDefault="00653784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DE60211" w14:textId="0BEA287C" w:rsidR="00653784" w:rsidRDefault="00653784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11FDC83" w14:textId="77777777" w:rsidR="00653784" w:rsidRDefault="00653784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A50F5AD" w14:textId="77777777" w:rsidR="00653784" w:rsidRDefault="00653784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0831F73" w14:textId="77777777" w:rsidR="00653784" w:rsidRDefault="00653784" w:rsidP="0065378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08C49546" w14:textId="149558FA" w:rsidR="00293093" w:rsidRPr="00104F08" w:rsidRDefault="00F234F8" w:rsidP="0065378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>คิดเป็นมูลค่า</w:t>
      </w:r>
      <w:r w:rsidR="00B955E5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955E5" w:rsidRPr="00104F08">
        <w:rPr>
          <w:rFonts w:ascii="Cordia New" w:hAnsi="Cordia New" w:cs="Cordia New"/>
          <w:sz w:val="32"/>
          <w:szCs w:val="32"/>
        </w:rPr>
        <w:t>6,061</w:t>
      </w:r>
      <w:r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A71D4A">
        <w:rPr>
          <w:rFonts w:ascii="Cordia New" w:hAnsi="Cordia New" w:cs="Cordia New"/>
          <w:sz w:val="32"/>
          <w:szCs w:val="32"/>
        </w:rPr>
        <w:t>15.1</w:t>
      </w:r>
      <w:r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ส่วนหน่วยเหลือขายเริ่มกลับมาเพิ่มขึ้นโดยเป็นผลมาจากการเปิดตัวโครงการใหม่ คาดการณ์ว่าจะมีหน่วยเหลือขาย </w:t>
      </w:r>
      <w:r w:rsidR="00DE201A" w:rsidRPr="00104F08">
        <w:rPr>
          <w:rFonts w:ascii="Cordia New" w:hAnsi="Cordia New" w:cs="Cordia New"/>
          <w:sz w:val="32"/>
          <w:szCs w:val="32"/>
        </w:rPr>
        <w:t>5,96</w:t>
      </w:r>
      <w:r w:rsidR="00A71D4A">
        <w:rPr>
          <w:rFonts w:ascii="Cordia New" w:hAnsi="Cordia New" w:cs="Cordia New"/>
          <w:sz w:val="32"/>
          <w:szCs w:val="32"/>
        </w:rPr>
        <w:t>0</w:t>
      </w:r>
      <w:r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E94DDE" w:rsidRPr="00104F08">
        <w:rPr>
          <w:rFonts w:ascii="Cordia New" w:hAnsi="Cordia New" w:cs="Cordia New"/>
          <w:sz w:val="32"/>
          <w:szCs w:val="32"/>
        </w:rPr>
        <w:t>2</w:t>
      </w:r>
      <w:r w:rsidR="00A71D4A">
        <w:rPr>
          <w:rFonts w:ascii="Cordia New" w:hAnsi="Cordia New" w:cs="Cordia New"/>
          <w:sz w:val="32"/>
          <w:szCs w:val="32"/>
        </w:rPr>
        <w:t>2.4</w:t>
      </w:r>
      <w:r w:rsidRPr="00D65437">
        <w:rPr>
          <w:rFonts w:ascii="Cordia New" w:hAnsi="Cordia New" w:cs="Cordia New" w:hint="cs"/>
          <w:sz w:val="32"/>
          <w:szCs w:val="32"/>
          <w:cs/>
        </w:rPr>
        <w:t xml:space="preserve"> คิดเป็นมูลค่า </w:t>
      </w:r>
      <w:r w:rsidR="008A370C" w:rsidRPr="00104F08">
        <w:rPr>
          <w:rFonts w:ascii="Cordia New" w:hAnsi="Cordia New" w:cs="Cordia New"/>
          <w:sz w:val="32"/>
          <w:szCs w:val="32"/>
        </w:rPr>
        <w:t>20,978</w:t>
      </w:r>
      <w:r w:rsidR="008D1F6A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8D1F6A" w:rsidRPr="00D6543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B038B5A" w14:textId="21CFF639" w:rsidR="00363219" w:rsidRDefault="00667E71" w:rsidP="00004CC7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65437">
        <w:rPr>
          <w:rFonts w:ascii="Cordia New" w:hAnsi="Cordia New" w:cs="Cordia New" w:hint="cs"/>
          <w:sz w:val="32"/>
          <w:szCs w:val="32"/>
          <w:cs/>
        </w:rPr>
        <w:t>ส่วนจังหวัด</w:t>
      </w:r>
      <w:r w:rsidR="008A370C" w:rsidRPr="00D65437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D4717">
        <w:rPr>
          <w:rFonts w:ascii="Cordia New" w:hAnsi="Cordia New" w:cs="Cordia New" w:hint="cs"/>
          <w:sz w:val="32"/>
          <w:szCs w:val="32"/>
          <w:cs/>
        </w:rPr>
        <w:t xml:space="preserve">ทิศทางการขยายตัวอยู่ในกลุ่มโครงการที่อยู่อาศัยแนวราบเป็นหลัก 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>คาดว่าจะมี</w:t>
      </w:r>
      <w:r w:rsidR="008A370C" w:rsidRPr="00D65437">
        <w:rPr>
          <w:rFonts w:ascii="Cordia New" w:hAnsi="Cordia New" w:cs="Cordia New" w:hint="cs"/>
          <w:sz w:val="32"/>
          <w:szCs w:val="32"/>
          <w:cs/>
        </w:rPr>
        <w:t>หน่วย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เปิดขายใหม่เข้าสู่ตลาดจำนวน </w:t>
      </w:r>
      <w:r w:rsidR="002207B3" w:rsidRPr="00104F08">
        <w:rPr>
          <w:rFonts w:ascii="Cordia New" w:hAnsi="Cordia New" w:cs="Cordia New"/>
          <w:sz w:val="32"/>
          <w:szCs w:val="32"/>
        </w:rPr>
        <w:t>1,19</w:t>
      </w:r>
      <w:r w:rsidR="00A71D4A">
        <w:rPr>
          <w:rFonts w:ascii="Cordia New" w:hAnsi="Cordia New" w:cs="Cordia New"/>
          <w:sz w:val="32"/>
          <w:szCs w:val="32"/>
        </w:rPr>
        <w:t>5</w:t>
      </w:r>
      <w:r w:rsidR="00BD5B4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38142D" w:rsidRPr="00104F08">
        <w:rPr>
          <w:rFonts w:ascii="Cordia New" w:hAnsi="Cordia New" w:cs="Cordia New"/>
          <w:sz w:val="32"/>
          <w:szCs w:val="32"/>
        </w:rPr>
        <w:t>66.</w:t>
      </w:r>
      <w:r w:rsidR="00A71D4A">
        <w:rPr>
          <w:rFonts w:ascii="Cordia New" w:hAnsi="Cordia New" w:cs="Cordia New"/>
          <w:sz w:val="32"/>
          <w:szCs w:val="32"/>
        </w:rPr>
        <w:t>4</w:t>
      </w:r>
      <w:r w:rsidR="00BD5B4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1915DF" w:rsidRPr="00104F08">
        <w:rPr>
          <w:rFonts w:ascii="Cordia New" w:hAnsi="Cordia New" w:cs="Cordia New"/>
          <w:sz w:val="32"/>
          <w:szCs w:val="32"/>
        </w:rPr>
        <w:t>3,153</w:t>
      </w:r>
      <w:r w:rsidR="00BD5B4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A604E3" w:rsidRPr="00D6543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BD5B47" w:rsidRPr="00D6543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A604E3" w:rsidRPr="00104F08">
        <w:rPr>
          <w:rFonts w:ascii="Cordia New" w:hAnsi="Cordia New" w:cs="Cordia New"/>
          <w:sz w:val="32"/>
          <w:szCs w:val="32"/>
        </w:rPr>
        <w:t>49.6</w:t>
      </w:r>
      <w:r w:rsidR="00BD5B47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มีหน่วยขายได้ใหม่ </w:t>
      </w:r>
      <w:r w:rsidR="008B658D" w:rsidRPr="00104F08">
        <w:rPr>
          <w:rFonts w:ascii="Cordia New" w:hAnsi="Cordia New" w:cs="Cordia New"/>
          <w:sz w:val="32"/>
          <w:szCs w:val="32"/>
        </w:rPr>
        <w:t>1,151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>หน่วย ลดลงร้อยละ -</w:t>
      </w:r>
      <w:r w:rsidR="00D454E1" w:rsidRPr="00104F08">
        <w:rPr>
          <w:rFonts w:ascii="Cordia New" w:hAnsi="Cordia New" w:cs="Cordia New"/>
          <w:sz w:val="32"/>
          <w:szCs w:val="32"/>
        </w:rPr>
        <w:t xml:space="preserve">0.3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>คิดเป็นมูลค่า</w:t>
      </w:r>
      <w:r w:rsidR="00B77844" w:rsidRPr="00104F08">
        <w:rPr>
          <w:rFonts w:ascii="Cordia New" w:hAnsi="Cordia New" w:cs="Cordia New"/>
          <w:sz w:val="32"/>
          <w:szCs w:val="32"/>
        </w:rPr>
        <w:t xml:space="preserve"> </w:t>
      </w:r>
      <w:r w:rsidR="00D454E1" w:rsidRPr="00D65437">
        <w:rPr>
          <w:rFonts w:ascii="Cordia New" w:hAnsi="Cordia New" w:cs="Cordia New" w:hint="cs"/>
          <w:sz w:val="32"/>
          <w:szCs w:val="32"/>
        </w:rPr>
        <w:t>3</w:t>
      </w:r>
      <w:r w:rsidR="00D454E1" w:rsidRPr="00104F08">
        <w:rPr>
          <w:rFonts w:ascii="Cordia New" w:hAnsi="Cordia New" w:cs="Cordia New"/>
          <w:sz w:val="32"/>
          <w:szCs w:val="32"/>
        </w:rPr>
        <w:t>,67</w:t>
      </w:r>
      <w:r w:rsidR="00A71D4A">
        <w:rPr>
          <w:rFonts w:ascii="Cordia New" w:hAnsi="Cordia New" w:cs="Cordia New"/>
          <w:sz w:val="32"/>
          <w:szCs w:val="32"/>
        </w:rPr>
        <w:t>9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3601C6" w:rsidRPr="00D6543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3601C6" w:rsidRPr="00104F08">
        <w:rPr>
          <w:rFonts w:ascii="Cordia New" w:hAnsi="Cordia New" w:cs="Cordia New"/>
          <w:sz w:val="32"/>
          <w:szCs w:val="32"/>
        </w:rPr>
        <w:t>5.0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ขณะที่มีหน่วยเหลือขาย </w:t>
      </w:r>
      <w:r w:rsidR="00FB4FAF" w:rsidRPr="00104F08">
        <w:rPr>
          <w:rFonts w:ascii="Cordia New" w:hAnsi="Cordia New" w:cs="Cordia New"/>
          <w:sz w:val="32"/>
          <w:szCs w:val="32"/>
        </w:rPr>
        <w:t>3,274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D10189" w:rsidRPr="00D6543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10189" w:rsidRPr="00104F08">
        <w:rPr>
          <w:rFonts w:ascii="Cordia New" w:hAnsi="Cordia New" w:cs="Cordia New"/>
          <w:sz w:val="32"/>
          <w:szCs w:val="32"/>
        </w:rPr>
        <w:t>5.4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DC39E7" w:rsidRPr="00104F08">
        <w:rPr>
          <w:rFonts w:ascii="Cordia New" w:hAnsi="Cordia New" w:cs="Cordia New"/>
          <w:sz w:val="32"/>
          <w:szCs w:val="32"/>
        </w:rPr>
        <w:t>10,693</w:t>
      </w:r>
      <w:r w:rsidR="00EE5655" w:rsidRPr="00104F08">
        <w:rPr>
          <w:rFonts w:ascii="Cordia New" w:hAnsi="Cordia New" w:cs="Cordia New" w:hint="cs"/>
          <w:sz w:val="32"/>
          <w:szCs w:val="32"/>
        </w:rPr>
        <w:t xml:space="preserve"> 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004CC7" w:rsidRPr="00D65437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EE5655" w:rsidRPr="00D6543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004CC7" w:rsidRPr="00104F08">
        <w:rPr>
          <w:rFonts w:ascii="Cordia New" w:hAnsi="Cordia New" w:cs="Cordia New"/>
          <w:sz w:val="32"/>
          <w:szCs w:val="32"/>
        </w:rPr>
        <w:t>12.5</w:t>
      </w:r>
    </w:p>
    <w:p w14:paraId="7CE81632" w14:textId="08A53F11" w:rsidR="00653784" w:rsidRPr="00104F08" w:rsidRDefault="00653784" w:rsidP="00004CC7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“</w:t>
      </w:r>
      <w:r w:rsidRPr="00653784">
        <w:rPr>
          <w:rFonts w:ascii="Cordia New" w:hAnsi="Cordia New" w:cs="Cordia New"/>
          <w:sz w:val="32"/>
          <w:szCs w:val="32"/>
          <w:cs/>
        </w:rPr>
        <w:t>ความเคลื่อนไหวของตลาดที่อยู่อาศัยภาคตะวันออกเฉียงเหนือยังคงต้องให้ความระมัดระวังในด้านการเติมสินค้าใหม่เข้าสู่ตลาด เนื่องจากทุกจังหวัดอัตราดูดซับยังอยู่ในระดับทรงตัว หากเติมสินค้าใหม่เข้ามาสู่ตลาดมากขึ้นหน่วยเหลือขายก็จะเพิ่มมากขึ้นตามไปด้วย</w:t>
      </w:r>
      <w:r w:rsidR="0067587F">
        <w:rPr>
          <w:rFonts w:ascii="Cordia New" w:hAnsi="Cordia New" w:cs="Cordia New" w:hint="cs"/>
          <w:sz w:val="32"/>
          <w:szCs w:val="32"/>
          <w:cs/>
        </w:rPr>
        <w:t xml:space="preserve"> และโดยภาพรวมตลาดยังคงเป็นของที่อยู่อาศัยแนวราบในกลุ่มราคาไม่สูง</w:t>
      </w:r>
      <w:r>
        <w:rPr>
          <w:rFonts w:ascii="Cordia New" w:hAnsi="Cordia New" w:cs="Cordia New" w:hint="cs"/>
          <w:sz w:val="32"/>
          <w:szCs w:val="32"/>
          <w:cs/>
        </w:rPr>
        <w:t xml:space="preserve">”  </w:t>
      </w:r>
      <w:r w:rsidRPr="00653784">
        <w:rPr>
          <w:rFonts w:ascii="Cordia New" w:hAnsi="Cordia New" w:cs="Cordia New"/>
          <w:sz w:val="32"/>
          <w:szCs w:val="32"/>
          <w:cs/>
        </w:rPr>
        <w:t>ดร.วิชัย วิรัตกพันธ์</w:t>
      </w:r>
      <w:r>
        <w:rPr>
          <w:rFonts w:ascii="Cordia New" w:hAnsi="Cordia New" w:cs="Cordia New" w:hint="cs"/>
          <w:sz w:val="32"/>
          <w:szCs w:val="32"/>
          <w:cs/>
        </w:rPr>
        <w:t xml:space="preserve"> กล่าวในตอนท้าย </w:t>
      </w:r>
    </w:p>
    <w:p w14:paraId="5FDE93FD" w14:textId="77777777" w:rsidR="00363219" w:rsidRPr="00D65437" w:rsidRDefault="00363219" w:rsidP="00A71D4A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1B3E9C77" w14:textId="789F43E4" w:rsidR="008333FF" w:rsidRDefault="008333FF" w:rsidP="00004CC7">
      <w:pPr>
        <w:spacing w:after="0" w:line="240" w:lineRule="auto"/>
        <w:ind w:firstLine="720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</w:t>
      </w:r>
    </w:p>
    <w:p w14:paraId="6078A2E9" w14:textId="73D07AEC"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C900C2">
        <w:rPr>
          <w:rFonts w:ascii="Cordia New" w:hAnsi="Cordia New" w:cs="Cordia New"/>
          <w:i/>
          <w:iCs/>
          <w:sz w:val="32"/>
          <w:szCs w:val="32"/>
        </w:rPr>
        <w:t xml:space="preserve"> </w:t>
      </w:r>
    </w:p>
    <w:sectPr w:rsidR="0021174E" w:rsidRPr="00C900C2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D5D8" w14:textId="77777777" w:rsidR="00B0224F" w:rsidRDefault="00B0224F">
      <w:pPr>
        <w:spacing w:after="0" w:line="240" w:lineRule="auto"/>
      </w:pPr>
      <w:r>
        <w:separator/>
      </w:r>
    </w:p>
  </w:endnote>
  <w:endnote w:type="continuationSeparator" w:id="0">
    <w:p w14:paraId="444243A3" w14:textId="77777777" w:rsidR="00B0224F" w:rsidRDefault="00B0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D65437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06A8AFEF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091846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2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06A8AFEF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091846">
                      <w:rPr>
                        <w:rFonts w:asciiTheme="minorBidi" w:hAnsiTheme="minorBidi" w:cstheme="minorBidi"/>
                        <w:noProof/>
                        <w:sz w:val="28"/>
                      </w:rPr>
                      <w:t>2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D65437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1F0A" w14:textId="77777777" w:rsidR="00B0224F" w:rsidRDefault="00B0224F">
      <w:pPr>
        <w:spacing w:after="0" w:line="240" w:lineRule="auto"/>
      </w:pPr>
      <w:r>
        <w:separator/>
      </w:r>
    </w:p>
  </w:footnote>
  <w:footnote w:type="continuationSeparator" w:id="0">
    <w:p w14:paraId="0AD4BAB8" w14:textId="77777777" w:rsidR="00B0224F" w:rsidRDefault="00B0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6F7F"/>
    <w:multiLevelType w:val="hybridMultilevel"/>
    <w:tmpl w:val="D30CF538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504AA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2356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9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5B0D17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0144"/>
    <w:multiLevelType w:val="hybridMultilevel"/>
    <w:tmpl w:val="934C5B1A"/>
    <w:lvl w:ilvl="0" w:tplc="49D61A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7"/>
  </w:num>
  <w:num w:numId="5">
    <w:abstractNumId w:val="21"/>
  </w:num>
  <w:num w:numId="6">
    <w:abstractNumId w:val="16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15"/>
  </w:num>
  <w:num w:numId="28">
    <w:abstractNumId w:val="18"/>
  </w:num>
  <w:num w:numId="29">
    <w:abstractNumId w:val="20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4CC7"/>
    <w:rsid w:val="00005555"/>
    <w:rsid w:val="000055D3"/>
    <w:rsid w:val="00006850"/>
    <w:rsid w:val="00006F47"/>
    <w:rsid w:val="00011724"/>
    <w:rsid w:val="00012575"/>
    <w:rsid w:val="000144E7"/>
    <w:rsid w:val="000168A7"/>
    <w:rsid w:val="00021FF1"/>
    <w:rsid w:val="00025B53"/>
    <w:rsid w:val="000266F3"/>
    <w:rsid w:val="00027AA8"/>
    <w:rsid w:val="00030435"/>
    <w:rsid w:val="0003069C"/>
    <w:rsid w:val="00031919"/>
    <w:rsid w:val="000320D2"/>
    <w:rsid w:val="000323B2"/>
    <w:rsid w:val="00034D4E"/>
    <w:rsid w:val="000359F4"/>
    <w:rsid w:val="00037E13"/>
    <w:rsid w:val="00044082"/>
    <w:rsid w:val="000446AB"/>
    <w:rsid w:val="0004764D"/>
    <w:rsid w:val="00047ABD"/>
    <w:rsid w:val="000505A1"/>
    <w:rsid w:val="00052733"/>
    <w:rsid w:val="00057DE0"/>
    <w:rsid w:val="0006101C"/>
    <w:rsid w:val="0006119A"/>
    <w:rsid w:val="00062AEE"/>
    <w:rsid w:val="00066451"/>
    <w:rsid w:val="00067FC2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287F"/>
    <w:rsid w:val="000948BB"/>
    <w:rsid w:val="000A123D"/>
    <w:rsid w:val="000A51EB"/>
    <w:rsid w:val="000A72FE"/>
    <w:rsid w:val="000B1AED"/>
    <w:rsid w:val="000B2648"/>
    <w:rsid w:val="000B4058"/>
    <w:rsid w:val="000B5C3C"/>
    <w:rsid w:val="000B6A94"/>
    <w:rsid w:val="000B6D24"/>
    <w:rsid w:val="000B7FF3"/>
    <w:rsid w:val="000C32D8"/>
    <w:rsid w:val="000C392C"/>
    <w:rsid w:val="000C3A51"/>
    <w:rsid w:val="000C401A"/>
    <w:rsid w:val="000C4BA4"/>
    <w:rsid w:val="000D040C"/>
    <w:rsid w:val="000D4237"/>
    <w:rsid w:val="000D4737"/>
    <w:rsid w:val="000D5E9B"/>
    <w:rsid w:val="000D6A5F"/>
    <w:rsid w:val="000E252D"/>
    <w:rsid w:val="000E51F7"/>
    <w:rsid w:val="000E5DA1"/>
    <w:rsid w:val="000F1963"/>
    <w:rsid w:val="000F2A04"/>
    <w:rsid w:val="000F31DD"/>
    <w:rsid w:val="000F392F"/>
    <w:rsid w:val="000F41EB"/>
    <w:rsid w:val="000F665D"/>
    <w:rsid w:val="000F77B0"/>
    <w:rsid w:val="00101395"/>
    <w:rsid w:val="00103E4F"/>
    <w:rsid w:val="0010477F"/>
    <w:rsid w:val="00104D3F"/>
    <w:rsid w:val="00104F08"/>
    <w:rsid w:val="00114B14"/>
    <w:rsid w:val="00116B5F"/>
    <w:rsid w:val="00117D3C"/>
    <w:rsid w:val="00121CBB"/>
    <w:rsid w:val="00121DA3"/>
    <w:rsid w:val="0012399D"/>
    <w:rsid w:val="001253D0"/>
    <w:rsid w:val="00126942"/>
    <w:rsid w:val="00130099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76001"/>
    <w:rsid w:val="001825E8"/>
    <w:rsid w:val="00184987"/>
    <w:rsid w:val="00184E51"/>
    <w:rsid w:val="001876E6"/>
    <w:rsid w:val="001915DF"/>
    <w:rsid w:val="0019173A"/>
    <w:rsid w:val="001935A5"/>
    <w:rsid w:val="001953CC"/>
    <w:rsid w:val="001964F2"/>
    <w:rsid w:val="00196BAA"/>
    <w:rsid w:val="001A4399"/>
    <w:rsid w:val="001A64A9"/>
    <w:rsid w:val="001A72E3"/>
    <w:rsid w:val="001A76D6"/>
    <w:rsid w:val="001B06BD"/>
    <w:rsid w:val="001B1419"/>
    <w:rsid w:val="001B3C0F"/>
    <w:rsid w:val="001B7B86"/>
    <w:rsid w:val="001C65C3"/>
    <w:rsid w:val="001D0A98"/>
    <w:rsid w:val="001D73E7"/>
    <w:rsid w:val="001E211B"/>
    <w:rsid w:val="001E4F97"/>
    <w:rsid w:val="001E5DDA"/>
    <w:rsid w:val="001E6989"/>
    <w:rsid w:val="001F4191"/>
    <w:rsid w:val="00201819"/>
    <w:rsid w:val="00203F27"/>
    <w:rsid w:val="00204D9E"/>
    <w:rsid w:val="00205FAB"/>
    <w:rsid w:val="002079B1"/>
    <w:rsid w:val="0021174E"/>
    <w:rsid w:val="00212A60"/>
    <w:rsid w:val="0021316D"/>
    <w:rsid w:val="002207B3"/>
    <w:rsid w:val="00222C5A"/>
    <w:rsid w:val="002233EE"/>
    <w:rsid w:val="00224D5C"/>
    <w:rsid w:val="0022693F"/>
    <w:rsid w:val="00227354"/>
    <w:rsid w:val="00227AD5"/>
    <w:rsid w:val="002326C3"/>
    <w:rsid w:val="0023482D"/>
    <w:rsid w:val="00234F2E"/>
    <w:rsid w:val="002350C4"/>
    <w:rsid w:val="002351E1"/>
    <w:rsid w:val="002353DB"/>
    <w:rsid w:val="00240463"/>
    <w:rsid w:val="00241B76"/>
    <w:rsid w:val="00242691"/>
    <w:rsid w:val="0024524A"/>
    <w:rsid w:val="002473F8"/>
    <w:rsid w:val="0025093F"/>
    <w:rsid w:val="002529D6"/>
    <w:rsid w:val="00253D62"/>
    <w:rsid w:val="0025464E"/>
    <w:rsid w:val="00255747"/>
    <w:rsid w:val="002570C0"/>
    <w:rsid w:val="00260FF1"/>
    <w:rsid w:val="0026605F"/>
    <w:rsid w:val="002726DD"/>
    <w:rsid w:val="00276B17"/>
    <w:rsid w:val="002907E3"/>
    <w:rsid w:val="00293093"/>
    <w:rsid w:val="0029428A"/>
    <w:rsid w:val="002957A8"/>
    <w:rsid w:val="00296FA4"/>
    <w:rsid w:val="002B1ED2"/>
    <w:rsid w:val="002B273B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E4A1B"/>
    <w:rsid w:val="002E5D05"/>
    <w:rsid w:val="002F01AB"/>
    <w:rsid w:val="002F1057"/>
    <w:rsid w:val="002F12D1"/>
    <w:rsid w:val="002F1CBC"/>
    <w:rsid w:val="002F4D49"/>
    <w:rsid w:val="0030137D"/>
    <w:rsid w:val="00303CBD"/>
    <w:rsid w:val="003050F2"/>
    <w:rsid w:val="0030518A"/>
    <w:rsid w:val="003062FC"/>
    <w:rsid w:val="0030651E"/>
    <w:rsid w:val="0031528D"/>
    <w:rsid w:val="00315672"/>
    <w:rsid w:val="003166A2"/>
    <w:rsid w:val="00322EBE"/>
    <w:rsid w:val="00326479"/>
    <w:rsid w:val="00327332"/>
    <w:rsid w:val="00330569"/>
    <w:rsid w:val="003343D2"/>
    <w:rsid w:val="00337274"/>
    <w:rsid w:val="003444F8"/>
    <w:rsid w:val="00344962"/>
    <w:rsid w:val="00344A9D"/>
    <w:rsid w:val="00345021"/>
    <w:rsid w:val="003463DE"/>
    <w:rsid w:val="003537EC"/>
    <w:rsid w:val="00353E09"/>
    <w:rsid w:val="003561F9"/>
    <w:rsid w:val="003601C6"/>
    <w:rsid w:val="00360832"/>
    <w:rsid w:val="00362422"/>
    <w:rsid w:val="00362848"/>
    <w:rsid w:val="00363219"/>
    <w:rsid w:val="0036610F"/>
    <w:rsid w:val="0037042D"/>
    <w:rsid w:val="0037338D"/>
    <w:rsid w:val="00373DB1"/>
    <w:rsid w:val="00374352"/>
    <w:rsid w:val="00375CEE"/>
    <w:rsid w:val="00377856"/>
    <w:rsid w:val="0038142D"/>
    <w:rsid w:val="00384025"/>
    <w:rsid w:val="00391F0A"/>
    <w:rsid w:val="003A6DC3"/>
    <w:rsid w:val="003A73DB"/>
    <w:rsid w:val="003B00E3"/>
    <w:rsid w:val="003B4E00"/>
    <w:rsid w:val="003B6A29"/>
    <w:rsid w:val="003B6DD9"/>
    <w:rsid w:val="003C05DF"/>
    <w:rsid w:val="003C120A"/>
    <w:rsid w:val="003C689F"/>
    <w:rsid w:val="003C7A25"/>
    <w:rsid w:val="003D5059"/>
    <w:rsid w:val="003D7ED8"/>
    <w:rsid w:val="003E0BE8"/>
    <w:rsid w:val="003E7FB7"/>
    <w:rsid w:val="003F1417"/>
    <w:rsid w:val="003F2483"/>
    <w:rsid w:val="003F2604"/>
    <w:rsid w:val="003F36EA"/>
    <w:rsid w:val="003F6EEF"/>
    <w:rsid w:val="004002D0"/>
    <w:rsid w:val="004018D4"/>
    <w:rsid w:val="00401B57"/>
    <w:rsid w:val="00402D00"/>
    <w:rsid w:val="00403CF8"/>
    <w:rsid w:val="004044BC"/>
    <w:rsid w:val="00404D7A"/>
    <w:rsid w:val="00405AE7"/>
    <w:rsid w:val="0041387C"/>
    <w:rsid w:val="004162C2"/>
    <w:rsid w:val="00416CFF"/>
    <w:rsid w:val="00422303"/>
    <w:rsid w:val="00425B2C"/>
    <w:rsid w:val="00432601"/>
    <w:rsid w:val="004328F7"/>
    <w:rsid w:val="00436AD4"/>
    <w:rsid w:val="004371C4"/>
    <w:rsid w:val="00440E39"/>
    <w:rsid w:val="00441045"/>
    <w:rsid w:val="00444B96"/>
    <w:rsid w:val="004476D1"/>
    <w:rsid w:val="00447ECD"/>
    <w:rsid w:val="00460D4B"/>
    <w:rsid w:val="0046111A"/>
    <w:rsid w:val="004625EB"/>
    <w:rsid w:val="004637F3"/>
    <w:rsid w:val="004647F1"/>
    <w:rsid w:val="00472163"/>
    <w:rsid w:val="00482889"/>
    <w:rsid w:val="00482BC8"/>
    <w:rsid w:val="004843B0"/>
    <w:rsid w:val="00485796"/>
    <w:rsid w:val="0048738F"/>
    <w:rsid w:val="0049039F"/>
    <w:rsid w:val="00492024"/>
    <w:rsid w:val="004A4140"/>
    <w:rsid w:val="004B457E"/>
    <w:rsid w:val="004B512B"/>
    <w:rsid w:val="004B70B4"/>
    <w:rsid w:val="004C3A0A"/>
    <w:rsid w:val="004C3AC1"/>
    <w:rsid w:val="004C4EA6"/>
    <w:rsid w:val="004C62EF"/>
    <w:rsid w:val="004D235A"/>
    <w:rsid w:val="004E262E"/>
    <w:rsid w:val="004E39ED"/>
    <w:rsid w:val="004E3AEB"/>
    <w:rsid w:val="004E6E2D"/>
    <w:rsid w:val="004E7583"/>
    <w:rsid w:val="004F29F7"/>
    <w:rsid w:val="004F3559"/>
    <w:rsid w:val="004F44D9"/>
    <w:rsid w:val="004F63E5"/>
    <w:rsid w:val="0050393B"/>
    <w:rsid w:val="00503D3D"/>
    <w:rsid w:val="00505A51"/>
    <w:rsid w:val="00507CCD"/>
    <w:rsid w:val="00511C3C"/>
    <w:rsid w:val="00514EA4"/>
    <w:rsid w:val="00520C90"/>
    <w:rsid w:val="0052260A"/>
    <w:rsid w:val="00522C78"/>
    <w:rsid w:val="0052379E"/>
    <w:rsid w:val="00526C3B"/>
    <w:rsid w:val="00531FB4"/>
    <w:rsid w:val="00542768"/>
    <w:rsid w:val="00545B9C"/>
    <w:rsid w:val="00547C2A"/>
    <w:rsid w:val="00553686"/>
    <w:rsid w:val="00555091"/>
    <w:rsid w:val="00556A16"/>
    <w:rsid w:val="00560ACD"/>
    <w:rsid w:val="00563D6C"/>
    <w:rsid w:val="005655D5"/>
    <w:rsid w:val="00571ABC"/>
    <w:rsid w:val="00572E21"/>
    <w:rsid w:val="00573A18"/>
    <w:rsid w:val="00573A51"/>
    <w:rsid w:val="00577428"/>
    <w:rsid w:val="00577BA1"/>
    <w:rsid w:val="00580C9F"/>
    <w:rsid w:val="00581730"/>
    <w:rsid w:val="005822E2"/>
    <w:rsid w:val="005846A9"/>
    <w:rsid w:val="005864F5"/>
    <w:rsid w:val="00592862"/>
    <w:rsid w:val="005942E0"/>
    <w:rsid w:val="00595086"/>
    <w:rsid w:val="00595DBA"/>
    <w:rsid w:val="00597638"/>
    <w:rsid w:val="005978DF"/>
    <w:rsid w:val="005A0612"/>
    <w:rsid w:val="005A0C9B"/>
    <w:rsid w:val="005A16AD"/>
    <w:rsid w:val="005A1B88"/>
    <w:rsid w:val="005A2EED"/>
    <w:rsid w:val="005A309E"/>
    <w:rsid w:val="005A62FA"/>
    <w:rsid w:val="005A7D0F"/>
    <w:rsid w:val="005B0644"/>
    <w:rsid w:val="005B34A4"/>
    <w:rsid w:val="005B372C"/>
    <w:rsid w:val="005B5F0D"/>
    <w:rsid w:val="005B7CA3"/>
    <w:rsid w:val="005C3A19"/>
    <w:rsid w:val="005C3A4D"/>
    <w:rsid w:val="005C68B9"/>
    <w:rsid w:val="005D00ED"/>
    <w:rsid w:val="005D13A1"/>
    <w:rsid w:val="005D2731"/>
    <w:rsid w:val="005E2FEA"/>
    <w:rsid w:val="005E54CD"/>
    <w:rsid w:val="005E75F3"/>
    <w:rsid w:val="005F29A4"/>
    <w:rsid w:val="005F4928"/>
    <w:rsid w:val="005F51A4"/>
    <w:rsid w:val="00601859"/>
    <w:rsid w:val="00603C1E"/>
    <w:rsid w:val="006063B0"/>
    <w:rsid w:val="00607167"/>
    <w:rsid w:val="0061104F"/>
    <w:rsid w:val="006116DC"/>
    <w:rsid w:val="00613C5A"/>
    <w:rsid w:val="006205C0"/>
    <w:rsid w:val="00620DFB"/>
    <w:rsid w:val="00623908"/>
    <w:rsid w:val="006239D9"/>
    <w:rsid w:val="00630990"/>
    <w:rsid w:val="00631BF7"/>
    <w:rsid w:val="006348AE"/>
    <w:rsid w:val="00636261"/>
    <w:rsid w:val="00636546"/>
    <w:rsid w:val="006407E8"/>
    <w:rsid w:val="00643017"/>
    <w:rsid w:val="006443A3"/>
    <w:rsid w:val="00644BEF"/>
    <w:rsid w:val="00651120"/>
    <w:rsid w:val="006514F9"/>
    <w:rsid w:val="00651FA6"/>
    <w:rsid w:val="00653784"/>
    <w:rsid w:val="00655996"/>
    <w:rsid w:val="00663B4B"/>
    <w:rsid w:val="00664297"/>
    <w:rsid w:val="0066447B"/>
    <w:rsid w:val="00664A76"/>
    <w:rsid w:val="0066578A"/>
    <w:rsid w:val="00667E71"/>
    <w:rsid w:val="00670A3C"/>
    <w:rsid w:val="0067587F"/>
    <w:rsid w:val="00676141"/>
    <w:rsid w:val="0067693A"/>
    <w:rsid w:val="006804AF"/>
    <w:rsid w:val="0068060D"/>
    <w:rsid w:val="00680DDA"/>
    <w:rsid w:val="00681DD2"/>
    <w:rsid w:val="00683F82"/>
    <w:rsid w:val="00690A32"/>
    <w:rsid w:val="006A3835"/>
    <w:rsid w:val="006A6703"/>
    <w:rsid w:val="006B00A0"/>
    <w:rsid w:val="006B378A"/>
    <w:rsid w:val="006B6DB7"/>
    <w:rsid w:val="006C13E9"/>
    <w:rsid w:val="006C3725"/>
    <w:rsid w:val="006C4A25"/>
    <w:rsid w:val="006C58BD"/>
    <w:rsid w:val="006C59F2"/>
    <w:rsid w:val="006C6588"/>
    <w:rsid w:val="006C7E2A"/>
    <w:rsid w:val="006D2A3C"/>
    <w:rsid w:val="006D41F6"/>
    <w:rsid w:val="006D4924"/>
    <w:rsid w:val="006D60A6"/>
    <w:rsid w:val="006D7723"/>
    <w:rsid w:val="006E3F5D"/>
    <w:rsid w:val="006F2493"/>
    <w:rsid w:val="006F29D3"/>
    <w:rsid w:val="006F3E01"/>
    <w:rsid w:val="006F4660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01B"/>
    <w:rsid w:val="0074756C"/>
    <w:rsid w:val="00752059"/>
    <w:rsid w:val="007522B3"/>
    <w:rsid w:val="00754C2D"/>
    <w:rsid w:val="007554D3"/>
    <w:rsid w:val="00755F43"/>
    <w:rsid w:val="007615D6"/>
    <w:rsid w:val="0076553A"/>
    <w:rsid w:val="00765E38"/>
    <w:rsid w:val="00770946"/>
    <w:rsid w:val="0077175F"/>
    <w:rsid w:val="00772470"/>
    <w:rsid w:val="00774351"/>
    <w:rsid w:val="00774E2C"/>
    <w:rsid w:val="007764A7"/>
    <w:rsid w:val="00777E00"/>
    <w:rsid w:val="00780CD8"/>
    <w:rsid w:val="0078337B"/>
    <w:rsid w:val="00784DE2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4C26"/>
    <w:rsid w:val="007B532B"/>
    <w:rsid w:val="007B75C3"/>
    <w:rsid w:val="007C0AB6"/>
    <w:rsid w:val="007C1EB7"/>
    <w:rsid w:val="007C1F59"/>
    <w:rsid w:val="007C4511"/>
    <w:rsid w:val="007C53AF"/>
    <w:rsid w:val="007C60A6"/>
    <w:rsid w:val="007C76C9"/>
    <w:rsid w:val="007D4717"/>
    <w:rsid w:val="007D5F06"/>
    <w:rsid w:val="007D7815"/>
    <w:rsid w:val="007E05D3"/>
    <w:rsid w:val="007E289C"/>
    <w:rsid w:val="007E5277"/>
    <w:rsid w:val="007F1E6F"/>
    <w:rsid w:val="007F4A03"/>
    <w:rsid w:val="007F55DB"/>
    <w:rsid w:val="007F5D47"/>
    <w:rsid w:val="007F7979"/>
    <w:rsid w:val="008020D0"/>
    <w:rsid w:val="008029FB"/>
    <w:rsid w:val="00803A29"/>
    <w:rsid w:val="008044EC"/>
    <w:rsid w:val="00807F77"/>
    <w:rsid w:val="00812781"/>
    <w:rsid w:val="00815161"/>
    <w:rsid w:val="00816CFD"/>
    <w:rsid w:val="008242E1"/>
    <w:rsid w:val="0082489C"/>
    <w:rsid w:val="0082587C"/>
    <w:rsid w:val="00825EB2"/>
    <w:rsid w:val="0082776C"/>
    <w:rsid w:val="00832E08"/>
    <w:rsid w:val="008333FF"/>
    <w:rsid w:val="00833DF8"/>
    <w:rsid w:val="008408B7"/>
    <w:rsid w:val="00841A48"/>
    <w:rsid w:val="00843A93"/>
    <w:rsid w:val="008444CF"/>
    <w:rsid w:val="0084647B"/>
    <w:rsid w:val="008475B7"/>
    <w:rsid w:val="00847FAB"/>
    <w:rsid w:val="008518DB"/>
    <w:rsid w:val="00854A2D"/>
    <w:rsid w:val="008609BD"/>
    <w:rsid w:val="00866F1E"/>
    <w:rsid w:val="00870A80"/>
    <w:rsid w:val="00871FDD"/>
    <w:rsid w:val="00872720"/>
    <w:rsid w:val="00873C6F"/>
    <w:rsid w:val="00874892"/>
    <w:rsid w:val="00877096"/>
    <w:rsid w:val="00877BE9"/>
    <w:rsid w:val="00877F30"/>
    <w:rsid w:val="00880503"/>
    <w:rsid w:val="00880FDD"/>
    <w:rsid w:val="0088154F"/>
    <w:rsid w:val="008820A6"/>
    <w:rsid w:val="0088385B"/>
    <w:rsid w:val="00883E72"/>
    <w:rsid w:val="00885146"/>
    <w:rsid w:val="008859C7"/>
    <w:rsid w:val="00886815"/>
    <w:rsid w:val="008956A7"/>
    <w:rsid w:val="008A2958"/>
    <w:rsid w:val="008A370C"/>
    <w:rsid w:val="008B5066"/>
    <w:rsid w:val="008B56AF"/>
    <w:rsid w:val="008B5FF1"/>
    <w:rsid w:val="008B658D"/>
    <w:rsid w:val="008B7440"/>
    <w:rsid w:val="008C1CCC"/>
    <w:rsid w:val="008C2706"/>
    <w:rsid w:val="008C4C3B"/>
    <w:rsid w:val="008C5206"/>
    <w:rsid w:val="008C62C5"/>
    <w:rsid w:val="008D1F6A"/>
    <w:rsid w:val="008D419E"/>
    <w:rsid w:val="008D7DB5"/>
    <w:rsid w:val="008E04AD"/>
    <w:rsid w:val="008E2BDA"/>
    <w:rsid w:val="008E58B5"/>
    <w:rsid w:val="008E5B13"/>
    <w:rsid w:val="008F3EB3"/>
    <w:rsid w:val="008F5CD8"/>
    <w:rsid w:val="0090094E"/>
    <w:rsid w:val="00903A7C"/>
    <w:rsid w:val="00904B3D"/>
    <w:rsid w:val="009068E8"/>
    <w:rsid w:val="00907EE4"/>
    <w:rsid w:val="00911F0D"/>
    <w:rsid w:val="009126F7"/>
    <w:rsid w:val="009169CA"/>
    <w:rsid w:val="00922877"/>
    <w:rsid w:val="00922BF3"/>
    <w:rsid w:val="0092399D"/>
    <w:rsid w:val="009259BC"/>
    <w:rsid w:val="00925F65"/>
    <w:rsid w:val="009302A8"/>
    <w:rsid w:val="009307E4"/>
    <w:rsid w:val="00931B89"/>
    <w:rsid w:val="00932FB5"/>
    <w:rsid w:val="0093327E"/>
    <w:rsid w:val="009360DB"/>
    <w:rsid w:val="00947C9B"/>
    <w:rsid w:val="00952290"/>
    <w:rsid w:val="00952AAF"/>
    <w:rsid w:val="00954AF9"/>
    <w:rsid w:val="0096130C"/>
    <w:rsid w:val="009621EB"/>
    <w:rsid w:val="00962C92"/>
    <w:rsid w:val="00962E00"/>
    <w:rsid w:val="009728CB"/>
    <w:rsid w:val="00975CE2"/>
    <w:rsid w:val="009773B6"/>
    <w:rsid w:val="009829AE"/>
    <w:rsid w:val="00985237"/>
    <w:rsid w:val="009867A4"/>
    <w:rsid w:val="00987A1A"/>
    <w:rsid w:val="00991B9A"/>
    <w:rsid w:val="00991FEC"/>
    <w:rsid w:val="0099432C"/>
    <w:rsid w:val="00994599"/>
    <w:rsid w:val="00995515"/>
    <w:rsid w:val="009A00EA"/>
    <w:rsid w:val="009A3BF5"/>
    <w:rsid w:val="009A50D1"/>
    <w:rsid w:val="009A5ED9"/>
    <w:rsid w:val="009A7A0B"/>
    <w:rsid w:val="009A7BA2"/>
    <w:rsid w:val="009B3C7F"/>
    <w:rsid w:val="009C2222"/>
    <w:rsid w:val="009C2780"/>
    <w:rsid w:val="009C2D3F"/>
    <w:rsid w:val="009C2EEF"/>
    <w:rsid w:val="009C3799"/>
    <w:rsid w:val="009C6DDF"/>
    <w:rsid w:val="009C7B32"/>
    <w:rsid w:val="009D0B0C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4350"/>
    <w:rsid w:val="009F69D2"/>
    <w:rsid w:val="00A004B0"/>
    <w:rsid w:val="00A00A79"/>
    <w:rsid w:val="00A00C4A"/>
    <w:rsid w:val="00A0194C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1E86"/>
    <w:rsid w:val="00A33E17"/>
    <w:rsid w:val="00A343FC"/>
    <w:rsid w:val="00A351EC"/>
    <w:rsid w:val="00A37039"/>
    <w:rsid w:val="00A404A6"/>
    <w:rsid w:val="00A41504"/>
    <w:rsid w:val="00A42F50"/>
    <w:rsid w:val="00A448FF"/>
    <w:rsid w:val="00A50DAB"/>
    <w:rsid w:val="00A53843"/>
    <w:rsid w:val="00A55CFB"/>
    <w:rsid w:val="00A57A02"/>
    <w:rsid w:val="00A604E3"/>
    <w:rsid w:val="00A67561"/>
    <w:rsid w:val="00A71D4A"/>
    <w:rsid w:val="00A74232"/>
    <w:rsid w:val="00A80CC5"/>
    <w:rsid w:val="00A90367"/>
    <w:rsid w:val="00A942EF"/>
    <w:rsid w:val="00A94F45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B5207"/>
    <w:rsid w:val="00AC357E"/>
    <w:rsid w:val="00AC7508"/>
    <w:rsid w:val="00AD1C19"/>
    <w:rsid w:val="00AD6CF4"/>
    <w:rsid w:val="00AE1C9E"/>
    <w:rsid w:val="00AE2717"/>
    <w:rsid w:val="00AE49BE"/>
    <w:rsid w:val="00AE62BD"/>
    <w:rsid w:val="00AF1948"/>
    <w:rsid w:val="00AF6AD0"/>
    <w:rsid w:val="00B00F9B"/>
    <w:rsid w:val="00B0213F"/>
    <w:rsid w:val="00B0224F"/>
    <w:rsid w:val="00B0244A"/>
    <w:rsid w:val="00B07752"/>
    <w:rsid w:val="00B1558A"/>
    <w:rsid w:val="00B161A6"/>
    <w:rsid w:val="00B16D29"/>
    <w:rsid w:val="00B21BB0"/>
    <w:rsid w:val="00B226E5"/>
    <w:rsid w:val="00B25DA6"/>
    <w:rsid w:val="00B26C84"/>
    <w:rsid w:val="00B40195"/>
    <w:rsid w:val="00B4466D"/>
    <w:rsid w:val="00B44701"/>
    <w:rsid w:val="00B44A1D"/>
    <w:rsid w:val="00B44B91"/>
    <w:rsid w:val="00B44CEB"/>
    <w:rsid w:val="00B543B2"/>
    <w:rsid w:val="00B71605"/>
    <w:rsid w:val="00B72ABD"/>
    <w:rsid w:val="00B73FF5"/>
    <w:rsid w:val="00B7401F"/>
    <w:rsid w:val="00B75DD5"/>
    <w:rsid w:val="00B76CFB"/>
    <w:rsid w:val="00B77844"/>
    <w:rsid w:val="00B77AC3"/>
    <w:rsid w:val="00B82B62"/>
    <w:rsid w:val="00B83EE8"/>
    <w:rsid w:val="00B8453B"/>
    <w:rsid w:val="00B8491E"/>
    <w:rsid w:val="00B8766A"/>
    <w:rsid w:val="00B955E5"/>
    <w:rsid w:val="00B9614B"/>
    <w:rsid w:val="00B96E0C"/>
    <w:rsid w:val="00B97704"/>
    <w:rsid w:val="00BA511B"/>
    <w:rsid w:val="00BA62A1"/>
    <w:rsid w:val="00BA6AFC"/>
    <w:rsid w:val="00BB085E"/>
    <w:rsid w:val="00BB53FC"/>
    <w:rsid w:val="00BC3721"/>
    <w:rsid w:val="00BC3ACF"/>
    <w:rsid w:val="00BC53D4"/>
    <w:rsid w:val="00BC5704"/>
    <w:rsid w:val="00BC7C05"/>
    <w:rsid w:val="00BD10B6"/>
    <w:rsid w:val="00BD5B47"/>
    <w:rsid w:val="00BD7482"/>
    <w:rsid w:val="00BE0026"/>
    <w:rsid w:val="00BE4CF5"/>
    <w:rsid w:val="00BE78F0"/>
    <w:rsid w:val="00BE7E10"/>
    <w:rsid w:val="00BF3BB2"/>
    <w:rsid w:val="00BF44FE"/>
    <w:rsid w:val="00BF65D0"/>
    <w:rsid w:val="00C01C74"/>
    <w:rsid w:val="00C020A5"/>
    <w:rsid w:val="00C023BF"/>
    <w:rsid w:val="00C03D62"/>
    <w:rsid w:val="00C128B5"/>
    <w:rsid w:val="00C12E21"/>
    <w:rsid w:val="00C13890"/>
    <w:rsid w:val="00C14FEC"/>
    <w:rsid w:val="00C16354"/>
    <w:rsid w:val="00C16DB9"/>
    <w:rsid w:val="00C20AB3"/>
    <w:rsid w:val="00C2327E"/>
    <w:rsid w:val="00C35B7D"/>
    <w:rsid w:val="00C37285"/>
    <w:rsid w:val="00C44115"/>
    <w:rsid w:val="00C461CE"/>
    <w:rsid w:val="00C46F1B"/>
    <w:rsid w:val="00C47975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39A6"/>
    <w:rsid w:val="00C64A29"/>
    <w:rsid w:val="00C669E0"/>
    <w:rsid w:val="00C67CF9"/>
    <w:rsid w:val="00C67D21"/>
    <w:rsid w:val="00C72E57"/>
    <w:rsid w:val="00C73751"/>
    <w:rsid w:val="00C7459E"/>
    <w:rsid w:val="00C77490"/>
    <w:rsid w:val="00C83F2C"/>
    <w:rsid w:val="00C9032B"/>
    <w:rsid w:val="00C905EA"/>
    <w:rsid w:val="00C90662"/>
    <w:rsid w:val="00C94B77"/>
    <w:rsid w:val="00C97961"/>
    <w:rsid w:val="00C97C1E"/>
    <w:rsid w:val="00CA47D9"/>
    <w:rsid w:val="00CB01A7"/>
    <w:rsid w:val="00CB0FB1"/>
    <w:rsid w:val="00CB6A0D"/>
    <w:rsid w:val="00CB6E53"/>
    <w:rsid w:val="00CD30F3"/>
    <w:rsid w:val="00CD4E27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189"/>
    <w:rsid w:val="00D105EE"/>
    <w:rsid w:val="00D113DD"/>
    <w:rsid w:val="00D1194C"/>
    <w:rsid w:val="00D15999"/>
    <w:rsid w:val="00D15EB6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17C0"/>
    <w:rsid w:val="00D43507"/>
    <w:rsid w:val="00D454E1"/>
    <w:rsid w:val="00D5292B"/>
    <w:rsid w:val="00D52B41"/>
    <w:rsid w:val="00D54E1B"/>
    <w:rsid w:val="00D56008"/>
    <w:rsid w:val="00D56675"/>
    <w:rsid w:val="00D60966"/>
    <w:rsid w:val="00D61FA4"/>
    <w:rsid w:val="00D620D8"/>
    <w:rsid w:val="00D62D87"/>
    <w:rsid w:val="00D64273"/>
    <w:rsid w:val="00D644F4"/>
    <w:rsid w:val="00D646A6"/>
    <w:rsid w:val="00D65437"/>
    <w:rsid w:val="00D72CE5"/>
    <w:rsid w:val="00D7680D"/>
    <w:rsid w:val="00D76F39"/>
    <w:rsid w:val="00D7707F"/>
    <w:rsid w:val="00D7786A"/>
    <w:rsid w:val="00D82704"/>
    <w:rsid w:val="00D83C29"/>
    <w:rsid w:val="00D90455"/>
    <w:rsid w:val="00D906C1"/>
    <w:rsid w:val="00D90EAD"/>
    <w:rsid w:val="00D948B5"/>
    <w:rsid w:val="00D94CD7"/>
    <w:rsid w:val="00D96483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B7F09"/>
    <w:rsid w:val="00DC39E7"/>
    <w:rsid w:val="00DC3DD6"/>
    <w:rsid w:val="00DC43F7"/>
    <w:rsid w:val="00DC53F6"/>
    <w:rsid w:val="00DD0AD1"/>
    <w:rsid w:val="00DD1E24"/>
    <w:rsid w:val="00DD2357"/>
    <w:rsid w:val="00DD4E00"/>
    <w:rsid w:val="00DE0F83"/>
    <w:rsid w:val="00DE12FF"/>
    <w:rsid w:val="00DE1A06"/>
    <w:rsid w:val="00DE201A"/>
    <w:rsid w:val="00DE7EC0"/>
    <w:rsid w:val="00DF3188"/>
    <w:rsid w:val="00DF3541"/>
    <w:rsid w:val="00DF6BF0"/>
    <w:rsid w:val="00DF7980"/>
    <w:rsid w:val="00DF7DF6"/>
    <w:rsid w:val="00E017FC"/>
    <w:rsid w:val="00E03FAC"/>
    <w:rsid w:val="00E04C8B"/>
    <w:rsid w:val="00E051FD"/>
    <w:rsid w:val="00E05684"/>
    <w:rsid w:val="00E0581C"/>
    <w:rsid w:val="00E0664C"/>
    <w:rsid w:val="00E0667F"/>
    <w:rsid w:val="00E07C7C"/>
    <w:rsid w:val="00E10233"/>
    <w:rsid w:val="00E106AF"/>
    <w:rsid w:val="00E133B8"/>
    <w:rsid w:val="00E14D2F"/>
    <w:rsid w:val="00E14FFD"/>
    <w:rsid w:val="00E15C99"/>
    <w:rsid w:val="00E1688F"/>
    <w:rsid w:val="00E17254"/>
    <w:rsid w:val="00E17EF9"/>
    <w:rsid w:val="00E201D3"/>
    <w:rsid w:val="00E20705"/>
    <w:rsid w:val="00E261DC"/>
    <w:rsid w:val="00E3164B"/>
    <w:rsid w:val="00E3241A"/>
    <w:rsid w:val="00E41E91"/>
    <w:rsid w:val="00E42873"/>
    <w:rsid w:val="00E430E6"/>
    <w:rsid w:val="00E45834"/>
    <w:rsid w:val="00E51181"/>
    <w:rsid w:val="00E51FEF"/>
    <w:rsid w:val="00E52FB3"/>
    <w:rsid w:val="00E53C18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803E3"/>
    <w:rsid w:val="00E83296"/>
    <w:rsid w:val="00E93B82"/>
    <w:rsid w:val="00E93C0F"/>
    <w:rsid w:val="00E94DDE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23CA"/>
    <w:rsid w:val="00EB3464"/>
    <w:rsid w:val="00EB3959"/>
    <w:rsid w:val="00EB4025"/>
    <w:rsid w:val="00EB5F33"/>
    <w:rsid w:val="00EB78A4"/>
    <w:rsid w:val="00EC1161"/>
    <w:rsid w:val="00ED4978"/>
    <w:rsid w:val="00ED52C7"/>
    <w:rsid w:val="00ED54BB"/>
    <w:rsid w:val="00ED5846"/>
    <w:rsid w:val="00EE417E"/>
    <w:rsid w:val="00EE5655"/>
    <w:rsid w:val="00EF0D91"/>
    <w:rsid w:val="00EF3FE8"/>
    <w:rsid w:val="00EF5A47"/>
    <w:rsid w:val="00EF65AF"/>
    <w:rsid w:val="00F013B9"/>
    <w:rsid w:val="00F0147B"/>
    <w:rsid w:val="00F01B60"/>
    <w:rsid w:val="00F04A00"/>
    <w:rsid w:val="00F123B7"/>
    <w:rsid w:val="00F16946"/>
    <w:rsid w:val="00F1745F"/>
    <w:rsid w:val="00F1794A"/>
    <w:rsid w:val="00F234F8"/>
    <w:rsid w:val="00F306DD"/>
    <w:rsid w:val="00F342C8"/>
    <w:rsid w:val="00F362DC"/>
    <w:rsid w:val="00F404B0"/>
    <w:rsid w:val="00F426ED"/>
    <w:rsid w:val="00F46982"/>
    <w:rsid w:val="00F50D6F"/>
    <w:rsid w:val="00F52950"/>
    <w:rsid w:val="00F55AC0"/>
    <w:rsid w:val="00F569E9"/>
    <w:rsid w:val="00F5742B"/>
    <w:rsid w:val="00F6141C"/>
    <w:rsid w:val="00F65032"/>
    <w:rsid w:val="00F74690"/>
    <w:rsid w:val="00F75E88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9732D"/>
    <w:rsid w:val="00FA5710"/>
    <w:rsid w:val="00FA74F0"/>
    <w:rsid w:val="00FB4FAF"/>
    <w:rsid w:val="00FB6141"/>
    <w:rsid w:val="00FB67D1"/>
    <w:rsid w:val="00FB6C79"/>
    <w:rsid w:val="00FB79B4"/>
    <w:rsid w:val="00FC383E"/>
    <w:rsid w:val="00FC59EC"/>
    <w:rsid w:val="00FC5C3E"/>
    <w:rsid w:val="00FC656F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333FF"/>
    <w:pPr>
      <w:keepNext/>
      <w:spacing w:after="0" w:line="240" w:lineRule="auto"/>
      <w:jc w:val="both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10">
    <w:name w:val="หัวเรื่อง 1 อักขระ"/>
    <w:basedOn w:val="a0"/>
    <w:link w:val="1"/>
    <w:rsid w:val="008333FF"/>
    <w:rPr>
      <w:rFonts w:ascii="Cordia New" w:eastAsia="Times New Roman" w:hAnsi="Cordia New" w:cs="Cordia New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8444CF"/>
    <w:rPr>
      <w:sz w:val="16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444CF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8444CF"/>
    <w:rPr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44CF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8444C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7A6-4361-45B6-BAD6-98B43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19</cp:revision>
  <cp:lastPrinted>2022-03-23T07:09:00Z</cp:lastPrinted>
  <dcterms:created xsi:type="dcterms:W3CDTF">2022-03-23T06:09:00Z</dcterms:created>
  <dcterms:modified xsi:type="dcterms:W3CDTF">2022-03-23T07:44:00Z</dcterms:modified>
</cp:coreProperties>
</file>