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874" w:rsidRDefault="00601036">
      <w:pPr>
        <w:pStyle w:val="Body"/>
        <w:spacing w:after="160"/>
        <w:jc w:val="center"/>
        <w:rPr>
          <w:rFonts w:ascii="Cordia New" w:eastAsia="Cordia New" w:hAnsi="Cordia New" w:cs="Cordia New"/>
          <w:sz w:val="32"/>
          <w:szCs w:val="32"/>
        </w:rPr>
      </w:pPr>
      <w:r>
        <w:rPr>
          <w:rFonts w:ascii="Cordia New" w:hAnsi="Cordia New" w:cs="Cordia New"/>
          <w:sz w:val="30"/>
          <w:szCs w:val="30"/>
          <w:cs/>
        </w:rPr>
        <w:t xml:space="preserve">       </w:t>
      </w:r>
      <w:r>
        <w:rPr>
          <w:rFonts w:ascii="Cordia New" w:eastAsia="Cordia New" w:hAnsi="Cordia New" w:cs="Cordia New"/>
          <w:noProof/>
          <w:sz w:val="30"/>
          <w:szCs w:val="30"/>
        </w:rPr>
        <w:drawing>
          <wp:inline distT="0" distB="0" distL="0" distR="0">
            <wp:extent cx="1047508" cy="325055"/>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extLst/>
                    </a:blip>
                    <a:stretch>
                      <a:fillRect/>
                    </a:stretch>
                  </pic:blipFill>
                  <pic:spPr>
                    <a:xfrm>
                      <a:off x="0" y="0"/>
                      <a:ext cx="1047508" cy="325055"/>
                    </a:xfrm>
                    <a:prstGeom prst="rect">
                      <a:avLst/>
                    </a:prstGeom>
                    <a:ln w="12700" cap="flat">
                      <a:noFill/>
                      <a:miter lim="400000"/>
                    </a:ln>
                    <a:effectLst/>
                  </pic:spPr>
                </pic:pic>
              </a:graphicData>
            </a:graphic>
          </wp:inline>
        </w:drawing>
      </w:r>
      <w:r>
        <w:rPr>
          <w:rFonts w:ascii="Cordia New" w:eastAsia="Cordia New" w:hAnsi="Cordia New" w:cs="Cordia New"/>
          <w:noProof/>
          <w:sz w:val="30"/>
          <w:szCs w:val="30"/>
        </w:rPr>
        <w:drawing>
          <wp:anchor distT="152400" distB="152400" distL="152400" distR="152400" simplePos="0" relativeHeight="251659264" behindDoc="0" locked="0" layoutInCell="1" allowOverlap="1">
            <wp:simplePos x="0" y="0"/>
            <wp:positionH relativeFrom="page">
              <wp:posOffset>2206055</wp:posOffset>
            </wp:positionH>
            <wp:positionV relativeFrom="page">
              <wp:posOffset>630555</wp:posOffset>
            </wp:positionV>
            <wp:extent cx="968756" cy="375305"/>
            <wp:effectExtent l="0" t="0" r="0" b="0"/>
            <wp:wrapSquare wrapText="bothSides" distT="152400" distB="152400" distL="152400" distR="15240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7">
                      <a:extLst/>
                    </a:blip>
                    <a:stretch>
                      <a:fillRect/>
                    </a:stretch>
                  </pic:blipFill>
                  <pic:spPr>
                    <a:xfrm>
                      <a:off x="0" y="0"/>
                      <a:ext cx="968756" cy="375305"/>
                    </a:xfrm>
                    <a:prstGeom prst="rect">
                      <a:avLst/>
                    </a:prstGeom>
                    <a:ln w="12700" cap="flat">
                      <a:noFill/>
                      <a:miter lim="400000"/>
                    </a:ln>
                    <a:effectLst/>
                  </pic:spPr>
                </pic:pic>
              </a:graphicData>
            </a:graphic>
          </wp:anchor>
        </w:drawing>
      </w:r>
      <w:r>
        <w:rPr>
          <w:rFonts w:ascii="Cordia New" w:hAnsi="Cordia New" w:cs="Cordia New"/>
          <w:sz w:val="30"/>
          <w:szCs w:val="30"/>
          <w:cs/>
        </w:rPr>
        <w:t xml:space="preserve"> </w:t>
      </w:r>
    </w:p>
    <w:p w:rsidR="00DA4874" w:rsidRDefault="00DA4874">
      <w:pPr>
        <w:pStyle w:val="Body"/>
        <w:jc w:val="both"/>
        <w:rPr>
          <w:rFonts w:ascii="Cordia New" w:eastAsia="Cordia New" w:hAnsi="Cordia New" w:cs="Cordia New"/>
          <w:sz w:val="32"/>
          <w:szCs w:val="32"/>
        </w:rPr>
      </w:pPr>
    </w:p>
    <w:p w:rsidR="00DA4874" w:rsidRDefault="00601036">
      <w:pPr>
        <w:pStyle w:val="Body"/>
        <w:jc w:val="both"/>
        <w:rPr>
          <w:rFonts w:ascii="Cordia New" w:eastAsia="Cordia New" w:hAnsi="Cordia New" w:cs="Cordia New"/>
          <w:sz w:val="32"/>
          <w:szCs w:val="32"/>
        </w:rPr>
      </w:pP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cs/>
        </w:rPr>
        <w:t xml:space="preserve">             </w:t>
      </w:r>
      <w:r>
        <w:rPr>
          <w:rFonts w:ascii="Cordia New" w:hAnsi="Cordia New"/>
          <w:sz w:val="32"/>
          <w:szCs w:val="32"/>
          <w:lang w:val="de-DE"/>
        </w:rPr>
        <w:t>PR News</w:t>
      </w:r>
    </w:p>
    <w:p w:rsidR="00DA4874" w:rsidRDefault="002631E5" w:rsidP="002631E5">
      <w:pPr>
        <w:pStyle w:val="Body"/>
        <w:jc w:val="both"/>
        <w:rPr>
          <w:rFonts w:ascii="Cordia New" w:eastAsia="Cordia New" w:hAnsi="Cordia New" w:cs="Cordia New" w:hint="cs"/>
          <w:sz w:val="32"/>
          <w:szCs w:val="32"/>
        </w:rPr>
      </w:pP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rPr>
        <w:tab/>
      </w:r>
      <w:r>
        <w:rPr>
          <w:rFonts w:ascii="Cordia New" w:eastAsia="Cordia New" w:hAnsi="Cordia New" w:cs="Cordia New"/>
          <w:sz w:val="32"/>
          <w:szCs w:val="32"/>
        </w:rPr>
        <w:tab/>
        <w:t>22 March 2022</w:t>
      </w:r>
      <w:bookmarkStart w:id="0" w:name="_GoBack"/>
      <w:bookmarkEnd w:id="0"/>
    </w:p>
    <w:p w:rsidR="00DA4874" w:rsidRDefault="00DA4874">
      <w:pPr>
        <w:pStyle w:val="Body"/>
        <w:jc w:val="both"/>
        <w:rPr>
          <w:rFonts w:ascii="Cordia New" w:eastAsia="Cordia New" w:hAnsi="Cordia New" w:cs="Cordia New"/>
          <w:sz w:val="32"/>
          <w:szCs w:val="32"/>
        </w:rPr>
      </w:pPr>
    </w:p>
    <w:p w:rsidR="00DA4874" w:rsidRDefault="00601036">
      <w:pPr>
        <w:pStyle w:val="Body"/>
        <w:jc w:val="center"/>
        <w:rPr>
          <w:rFonts w:ascii="Cordia New" w:eastAsia="Cordia New" w:hAnsi="Cordia New" w:cs="Cordia New"/>
          <w:sz w:val="32"/>
          <w:szCs w:val="32"/>
        </w:rPr>
      </w:pPr>
      <w:r>
        <w:rPr>
          <w:rFonts w:ascii="Cordia New" w:hAnsi="Cordia New"/>
          <w:sz w:val="32"/>
          <w:szCs w:val="32"/>
        </w:rPr>
        <w:t>MINT e</w:t>
      </w:r>
      <w:r>
        <w:rPr>
          <w:rFonts w:ascii="Cordia New" w:hAnsi="Cordia New" w:cs="Cordia New"/>
          <w:sz w:val="32"/>
          <w:szCs w:val="32"/>
          <w:cs/>
        </w:rPr>
        <w:t>-</w:t>
      </w:r>
      <w:r>
        <w:rPr>
          <w:rFonts w:ascii="Cordia New" w:hAnsi="Cordia New"/>
          <w:sz w:val="32"/>
          <w:szCs w:val="32"/>
        </w:rPr>
        <w:t xml:space="preserve">Bond via </w:t>
      </w:r>
      <w:proofErr w:type="spellStart"/>
      <w:r>
        <w:rPr>
          <w:rFonts w:ascii="Cordia New" w:hAnsi="Cordia New"/>
          <w:sz w:val="32"/>
          <w:szCs w:val="32"/>
        </w:rPr>
        <w:t>Pao</w:t>
      </w:r>
      <w:proofErr w:type="spellEnd"/>
      <w:r>
        <w:rPr>
          <w:rFonts w:ascii="Cordia New" w:hAnsi="Cordia New"/>
          <w:sz w:val="32"/>
          <w:szCs w:val="32"/>
        </w:rPr>
        <w:t xml:space="preserve"> Tang met with enthusiastic response as B2bn sold out, </w:t>
      </w:r>
    </w:p>
    <w:p w:rsidR="00DA4874" w:rsidRDefault="00601036">
      <w:pPr>
        <w:pStyle w:val="Body"/>
        <w:jc w:val="center"/>
        <w:rPr>
          <w:rFonts w:ascii="Cordia New" w:eastAsia="Cordia New" w:hAnsi="Cordia New" w:cs="Cordia New"/>
          <w:sz w:val="32"/>
          <w:szCs w:val="32"/>
        </w:rPr>
      </w:pPr>
      <w:r>
        <w:rPr>
          <w:rFonts w:ascii="Cordia New" w:hAnsi="Cordia New"/>
          <w:sz w:val="32"/>
          <w:szCs w:val="32"/>
        </w:rPr>
        <w:t>boasting inclusive, equal investment and sustainability</w:t>
      </w:r>
    </w:p>
    <w:p w:rsidR="00DA4874" w:rsidRDefault="00DA4874">
      <w:pPr>
        <w:pStyle w:val="Body"/>
        <w:jc w:val="center"/>
        <w:rPr>
          <w:rFonts w:ascii="Cordia New" w:eastAsia="Cordia New" w:hAnsi="Cordia New" w:cs="Cordia New"/>
          <w:sz w:val="32"/>
          <w:szCs w:val="32"/>
        </w:rPr>
      </w:pPr>
    </w:p>
    <w:p w:rsidR="00DA4874" w:rsidRDefault="00601036">
      <w:pPr>
        <w:pStyle w:val="Body"/>
        <w:spacing w:after="160"/>
        <w:jc w:val="both"/>
        <w:rPr>
          <w:rFonts w:ascii="Cordia New" w:eastAsia="Cordia New" w:hAnsi="Cordia New" w:cs="Cordia New"/>
          <w:sz w:val="32"/>
          <w:szCs w:val="32"/>
        </w:rPr>
      </w:pPr>
      <w:r>
        <w:rPr>
          <w:rFonts w:ascii="Cordia New" w:eastAsia="Cordia New" w:hAnsi="Cordia New" w:cs="Cordia New"/>
          <w:sz w:val="32"/>
          <w:szCs w:val="32"/>
        </w:rPr>
        <w:tab/>
      </w:r>
      <w:r>
        <w:rPr>
          <w:rFonts w:ascii="Cordia New" w:hAnsi="Cordia New"/>
          <w:sz w:val="32"/>
          <w:szCs w:val="32"/>
        </w:rPr>
        <w:t xml:space="preserve">Minor International Public Company Limited </w:t>
      </w:r>
      <w:r>
        <w:rPr>
          <w:rFonts w:ascii="Cordia New" w:hAnsi="Cordia New" w:cs="Cordia New"/>
          <w:sz w:val="32"/>
          <w:szCs w:val="32"/>
          <w:cs/>
        </w:rPr>
        <w:t>(</w:t>
      </w:r>
      <w:r>
        <w:rPr>
          <w:rFonts w:ascii="Cordia New" w:hAnsi="Cordia New"/>
          <w:sz w:val="32"/>
          <w:szCs w:val="32"/>
        </w:rPr>
        <w:t>MINT</w:t>
      </w:r>
      <w:r>
        <w:rPr>
          <w:rFonts w:ascii="Cordia New" w:hAnsi="Cordia New" w:cs="Cordia New"/>
          <w:sz w:val="32"/>
          <w:szCs w:val="32"/>
          <w:cs/>
        </w:rPr>
        <w:t xml:space="preserve">) </w:t>
      </w:r>
      <w:r>
        <w:rPr>
          <w:rFonts w:ascii="Cordia New" w:hAnsi="Cordia New"/>
          <w:sz w:val="32"/>
          <w:szCs w:val="32"/>
        </w:rPr>
        <w:t>successfully wrapped up the third batch of e</w:t>
      </w:r>
      <w:r>
        <w:rPr>
          <w:rFonts w:ascii="Cordia New" w:hAnsi="Cordia New" w:cs="Cordia New"/>
          <w:sz w:val="32"/>
          <w:szCs w:val="32"/>
          <w:cs/>
        </w:rPr>
        <w:t>-</w:t>
      </w:r>
      <w:r>
        <w:rPr>
          <w:rFonts w:ascii="Cordia New" w:hAnsi="Cordia New"/>
          <w:sz w:val="32"/>
          <w:szCs w:val="32"/>
        </w:rPr>
        <w:t xml:space="preserve">Bond sale worth 2 billion Baht which was offered on </w:t>
      </w:r>
      <w:proofErr w:type="spellStart"/>
      <w:r>
        <w:rPr>
          <w:rFonts w:ascii="Cordia New" w:hAnsi="Cordia New"/>
          <w:sz w:val="32"/>
          <w:szCs w:val="32"/>
        </w:rPr>
        <w:t>Pao</w:t>
      </w:r>
      <w:proofErr w:type="spellEnd"/>
      <w:r>
        <w:rPr>
          <w:rFonts w:ascii="Cordia New" w:hAnsi="Cordia New"/>
          <w:sz w:val="32"/>
          <w:szCs w:val="32"/>
        </w:rPr>
        <w:t xml:space="preserve"> Tang mobile app thanks to enthusiastic response from retail investors, confirming public confidence in the company</w:t>
      </w:r>
      <w:r>
        <w:rPr>
          <w:rFonts w:ascii="Cordia New" w:hAnsi="Cordia New" w:cs="Cordia New"/>
          <w:sz w:val="32"/>
          <w:szCs w:val="32"/>
          <w:cs/>
        </w:rPr>
        <w:t xml:space="preserve">. </w:t>
      </w:r>
      <w:r>
        <w:rPr>
          <w:rFonts w:ascii="Cordia New" w:hAnsi="Cordia New"/>
          <w:sz w:val="32"/>
          <w:szCs w:val="32"/>
        </w:rPr>
        <w:t xml:space="preserve">It is confident that its performance in 2022 will be strong as global economies are recovering and the US and EU are loosening their </w:t>
      </w:r>
      <w:proofErr w:type="spellStart"/>
      <w:r>
        <w:rPr>
          <w:rFonts w:ascii="Cordia New" w:hAnsi="Cordia New"/>
          <w:sz w:val="32"/>
          <w:szCs w:val="32"/>
        </w:rPr>
        <w:t>Covid</w:t>
      </w:r>
      <w:proofErr w:type="spellEnd"/>
      <w:r>
        <w:rPr>
          <w:rFonts w:ascii="Cordia New" w:hAnsi="Cordia New" w:cs="Cordia New"/>
          <w:sz w:val="32"/>
          <w:szCs w:val="32"/>
          <w:cs/>
        </w:rPr>
        <w:t>-</w:t>
      </w:r>
      <w:r>
        <w:rPr>
          <w:rFonts w:ascii="Cordia New" w:hAnsi="Cordia New"/>
          <w:sz w:val="32"/>
          <w:szCs w:val="32"/>
        </w:rPr>
        <w:t>19 restrictions as a large number of people are vaccinated</w:t>
      </w:r>
      <w:r>
        <w:rPr>
          <w:rFonts w:ascii="Cordia New" w:hAnsi="Cordia New" w:cs="Cordia New"/>
          <w:sz w:val="32"/>
          <w:szCs w:val="32"/>
          <w:cs/>
        </w:rPr>
        <w:t xml:space="preserve">. </w:t>
      </w:r>
    </w:p>
    <w:p w:rsidR="00DA4874" w:rsidRDefault="00601036">
      <w:pPr>
        <w:pStyle w:val="Body"/>
        <w:spacing w:after="160"/>
        <w:ind w:firstLine="720"/>
        <w:jc w:val="both"/>
        <w:rPr>
          <w:rFonts w:ascii="Cordia New" w:eastAsia="Cordia New" w:hAnsi="Cordia New" w:cs="Cordia New"/>
          <w:b/>
          <w:bCs/>
          <w:sz w:val="32"/>
          <w:szCs w:val="32"/>
        </w:rPr>
      </w:pPr>
      <w:proofErr w:type="spellStart"/>
      <w:r>
        <w:rPr>
          <w:rFonts w:ascii="Cordia New" w:hAnsi="Cordia New"/>
          <w:b/>
          <w:bCs/>
          <w:sz w:val="32"/>
          <w:szCs w:val="32"/>
        </w:rPr>
        <w:t>Chaiyapat</w:t>
      </w:r>
      <w:proofErr w:type="spellEnd"/>
      <w:r>
        <w:rPr>
          <w:rFonts w:ascii="Cordia New" w:hAnsi="Cordia New"/>
          <w:b/>
          <w:bCs/>
          <w:sz w:val="32"/>
          <w:szCs w:val="32"/>
        </w:rPr>
        <w:t xml:space="preserve"> </w:t>
      </w:r>
      <w:proofErr w:type="spellStart"/>
      <w:r>
        <w:rPr>
          <w:rFonts w:ascii="Cordia New" w:hAnsi="Cordia New"/>
          <w:b/>
          <w:bCs/>
          <w:sz w:val="32"/>
          <w:szCs w:val="32"/>
        </w:rPr>
        <w:t>Paitoon</w:t>
      </w:r>
      <w:proofErr w:type="spellEnd"/>
      <w:r>
        <w:rPr>
          <w:rFonts w:ascii="Cordia New" w:hAnsi="Cordia New"/>
          <w:b/>
          <w:bCs/>
          <w:sz w:val="32"/>
          <w:szCs w:val="32"/>
        </w:rPr>
        <w:t xml:space="preserve">, </w:t>
      </w:r>
      <w:r>
        <w:rPr>
          <w:rFonts w:ascii="Cordia New" w:hAnsi="Cordia New"/>
          <w:sz w:val="32"/>
          <w:szCs w:val="32"/>
        </w:rPr>
        <w:t xml:space="preserve">Chief Strategy Officer of Minor International Public Company Limited </w:t>
      </w:r>
      <w:r>
        <w:rPr>
          <w:rFonts w:ascii="Cordia New" w:hAnsi="Cordia New" w:cs="Cordia New"/>
          <w:sz w:val="32"/>
          <w:szCs w:val="32"/>
          <w:cs/>
        </w:rPr>
        <w:t>(</w:t>
      </w:r>
      <w:r>
        <w:rPr>
          <w:rFonts w:ascii="Cordia New" w:hAnsi="Cordia New"/>
          <w:sz w:val="32"/>
          <w:szCs w:val="32"/>
        </w:rPr>
        <w:t>MINT</w:t>
      </w:r>
      <w:r>
        <w:rPr>
          <w:rFonts w:ascii="Cordia New" w:hAnsi="Cordia New" w:cs="Cordia New"/>
          <w:sz w:val="32"/>
          <w:szCs w:val="32"/>
          <w:cs/>
        </w:rPr>
        <w:t xml:space="preserve">) </w:t>
      </w:r>
      <w:r>
        <w:rPr>
          <w:rFonts w:ascii="Cordia New" w:hAnsi="Cordia New"/>
          <w:sz w:val="32"/>
          <w:szCs w:val="32"/>
        </w:rPr>
        <w:t>said that the company accomplished its goal of offering the third batch of MINT e</w:t>
      </w:r>
      <w:r>
        <w:rPr>
          <w:rFonts w:ascii="Cordia New" w:hAnsi="Cordia New" w:cs="Cordia New"/>
          <w:sz w:val="32"/>
          <w:szCs w:val="32"/>
          <w:cs/>
        </w:rPr>
        <w:t>-</w:t>
      </w:r>
      <w:r>
        <w:rPr>
          <w:rFonts w:ascii="Cordia New" w:hAnsi="Cordia New"/>
          <w:sz w:val="32"/>
          <w:szCs w:val="32"/>
        </w:rPr>
        <w:t xml:space="preserve">Bonds </w:t>
      </w:r>
      <w:r>
        <w:rPr>
          <w:rFonts w:ascii="Cordia New" w:hAnsi="Cordia New" w:cs="Cordia New"/>
          <w:sz w:val="32"/>
          <w:szCs w:val="32"/>
          <w:cs/>
        </w:rPr>
        <w:t>(</w:t>
      </w:r>
      <w:r>
        <w:rPr>
          <w:rFonts w:ascii="Cordia New" w:hAnsi="Cordia New"/>
          <w:sz w:val="32"/>
          <w:szCs w:val="32"/>
        </w:rPr>
        <w:t>digital bond</w:t>
      </w:r>
      <w:r>
        <w:rPr>
          <w:rFonts w:ascii="Cordia New" w:hAnsi="Cordia New" w:cs="Cordia New"/>
          <w:sz w:val="32"/>
          <w:szCs w:val="32"/>
          <w:cs/>
        </w:rPr>
        <w:t xml:space="preserve">) </w:t>
      </w:r>
      <w:r>
        <w:rPr>
          <w:rFonts w:ascii="Cordia New" w:hAnsi="Cordia New"/>
          <w:sz w:val="32"/>
          <w:szCs w:val="32"/>
        </w:rPr>
        <w:t>to retail investors</w:t>
      </w:r>
      <w:r>
        <w:rPr>
          <w:rFonts w:ascii="Cordia New" w:hAnsi="Cordia New" w:cs="Cordia New"/>
          <w:sz w:val="32"/>
          <w:szCs w:val="32"/>
          <w:cs/>
        </w:rPr>
        <w:t xml:space="preserve">. </w:t>
      </w:r>
      <w:r>
        <w:rPr>
          <w:rFonts w:ascii="Cordia New" w:hAnsi="Cordia New"/>
          <w:sz w:val="32"/>
          <w:szCs w:val="32"/>
        </w:rPr>
        <w:t>The tenor of the bonds is 4 years 4 months and it comes with 3</w:t>
      </w:r>
      <w:r>
        <w:rPr>
          <w:rFonts w:ascii="Cordia New" w:hAnsi="Cordia New" w:cs="Cordia New"/>
          <w:sz w:val="32"/>
          <w:szCs w:val="32"/>
          <w:cs/>
        </w:rPr>
        <w:t>.</w:t>
      </w:r>
      <w:r>
        <w:rPr>
          <w:rFonts w:ascii="Cordia New" w:hAnsi="Cordia New"/>
          <w:sz w:val="32"/>
          <w:szCs w:val="32"/>
        </w:rPr>
        <w:t>30</w:t>
      </w:r>
      <w:r>
        <w:rPr>
          <w:rFonts w:ascii="Cordia New" w:hAnsi="Cordia New" w:cs="Cordia New"/>
          <w:sz w:val="32"/>
          <w:szCs w:val="32"/>
          <w:cs/>
        </w:rPr>
        <w:t xml:space="preserve">% </w:t>
      </w:r>
      <w:r>
        <w:rPr>
          <w:rFonts w:ascii="Cordia New" w:hAnsi="Cordia New"/>
          <w:sz w:val="32"/>
          <w:szCs w:val="32"/>
        </w:rPr>
        <w:t>fixed interest which is paid every 6 months</w:t>
      </w:r>
      <w:r>
        <w:rPr>
          <w:rFonts w:ascii="Cordia New" w:hAnsi="Cordia New" w:cs="Cordia New"/>
          <w:sz w:val="32"/>
          <w:szCs w:val="32"/>
          <w:cs/>
        </w:rPr>
        <w:t xml:space="preserve">. </w:t>
      </w:r>
      <w:r>
        <w:rPr>
          <w:rFonts w:ascii="Cordia New" w:hAnsi="Cordia New"/>
          <w:sz w:val="32"/>
          <w:szCs w:val="32"/>
        </w:rPr>
        <w:t xml:space="preserve">The bonds worth 2 billion Baht were sold via the digital bond wallet in </w:t>
      </w:r>
      <w:proofErr w:type="spellStart"/>
      <w:r>
        <w:rPr>
          <w:rFonts w:ascii="Cordia New" w:hAnsi="Cordia New"/>
          <w:sz w:val="32"/>
          <w:szCs w:val="32"/>
        </w:rPr>
        <w:t>Pao</w:t>
      </w:r>
      <w:proofErr w:type="spellEnd"/>
      <w:r>
        <w:rPr>
          <w:rFonts w:ascii="Cordia New" w:hAnsi="Cordia New"/>
          <w:sz w:val="32"/>
          <w:szCs w:val="32"/>
        </w:rPr>
        <w:t xml:space="preserve"> Tang on 21</w:t>
      </w:r>
      <w:r>
        <w:rPr>
          <w:rFonts w:ascii="Cordia New" w:hAnsi="Cordia New" w:cs="Cordia New"/>
          <w:sz w:val="32"/>
          <w:szCs w:val="32"/>
          <w:cs/>
        </w:rPr>
        <w:t>-</w:t>
      </w:r>
      <w:r>
        <w:rPr>
          <w:rFonts w:ascii="Cordia New" w:hAnsi="Cordia New"/>
          <w:sz w:val="32"/>
          <w:szCs w:val="32"/>
        </w:rPr>
        <w:t>23 March 2022</w:t>
      </w:r>
      <w:r>
        <w:rPr>
          <w:rFonts w:ascii="Cordia New" w:hAnsi="Cordia New" w:cs="Cordia New"/>
          <w:sz w:val="32"/>
          <w:szCs w:val="32"/>
          <w:cs/>
        </w:rPr>
        <w:t xml:space="preserve">. </w:t>
      </w:r>
    </w:p>
    <w:p w:rsidR="00DA4874" w:rsidRDefault="00601036">
      <w:pPr>
        <w:pStyle w:val="Body"/>
        <w:spacing w:after="160"/>
        <w:ind w:firstLine="720"/>
        <w:jc w:val="both"/>
        <w:rPr>
          <w:rFonts w:ascii="Cordia New" w:eastAsia="Cordia New" w:hAnsi="Cordia New" w:cs="Cordia New"/>
          <w:sz w:val="32"/>
          <w:szCs w:val="32"/>
        </w:rPr>
      </w:pPr>
      <w:r>
        <w:rPr>
          <w:rFonts w:ascii="Cordia New" w:hAnsi="Cordia New"/>
          <w:sz w:val="32"/>
          <w:szCs w:val="32"/>
        </w:rPr>
        <w:t>The offering of Mint e</w:t>
      </w:r>
      <w:r>
        <w:rPr>
          <w:rFonts w:ascii="Cordia New" w:hAnsi="Cordia New" w:cs="Cordia New"/>
          <w:sz w:val="32"/>
          <w:szCs w:val="32"/>
          <w:cs/>
        </w:rPr>
        <w:t>-</w:t>
      </w:r>
      <w:r>
        <w:rPr>
          <w:rFonts w:ascii="Cordia New" w:hAnsi="Cordia New"/>
          <w:sz w:val="32"/>
          <w:szCs w:val="32"/>
        </w:rPr>
        <w:t>Bonds is the first time in Thailand for a company in the private sector to offer 100</w:t>
      </w:r>
      <w:r>
        <w:rPr>
          <w:rFonts w:ascii="Cordia New" w:hAnsi="Cordia New" w:cs="Cordia New"/>
          <w:sz w:val="32"/>
          <w:szCs w:val="32"/>
          <w:cs/>
        </w:rPr>
        <w:t xml:space="preserve">% </w:t>
      </w:r>
      <w:proofErr w:type="spellStart"/>
      <w:r>
        <w:rPr>
          <w:rFonts w:ascii="Cordia New" w:hAnsi="Cordia New"/>
          <w:sz w:val="32"/>
          <w:szCs w:val="32"/>
        </w:rPr>
        <w:t>scripless</w:t>
      </w:r>
      <w:proofErr w:type="spellEnd"/>
      <w:r>
        <w:rPr>
          <w:rFonts w:ascii="Cordia New" w:hAnsi="Cordia New"/>
          <w:sz w:val="32"/>
          <w:szCs w:val="32"/>
        </w:rPr>
        <w:t xml:space="preserve"> bonds to general investors to cut down paper use in line with green trends and promote capital market innovations in the digital age</w:t>
      </w:r>
      <w:r>
        <w:rPr>
          <w:rFonts w:ascii="Cordia New" w:hAnsi="Cordia New" w:cs="Cordia New"/>
          <w:sz w:val="32"/>
          <w:szCs w:val="32"/>
          <w:cs/>
        </w:rPr>
        <w:t xml:space="preserve">. </w:t>
      </w:r>
      <w:r>
        <w:rPr>
          <w:rFonts w:ascii="Cordia New" w:hAnsi="Cordia New"/>
          <w:sz w:val="32"/>
          <w:szCs w:val="32"/>
        </w:rPr>
        <w:t>However, investors who wish to get a bond certificate can make a request to the securities companies holding their brokerage accounts or the registrar for a fee</w:t>
      </w:r>
      <w:r>
        <w:rPr>
          <w:rFonts w:ascii="Cordia New" w:hAnsi="Cordia New" w:cs="Cordia New"/>
          <w:sz w:val="32"/>
          <w:szCs w:val="32"/>
          <w:cs/>
        </w:rPr>
        <w:t xml:space="preserve">. </w:t>
      </w:r>
      <w:r>
        <w:rPr>
          <w:rFonts w:ascii="Cordia New" w:hAnsi="Cordia New"/>
          <w:sz w:val="32"/>
          <w:szCs w:val="32"/>
        </w:rPr>
        <w:t>In addition, this is the first time that bondholders can enjoy privileges on top of the interest; they receive 10</w:t>
      </w:r>
      <w:r>
        <w:rPr>
          <w:rFonts w:ascii="Cordia New" w:hAnsi="Cordia New" w:cs="Cordia New"/>
          <w:sz w:val="32"/>
          <w:szCs w:val="32"/>
          <w:cs/>
        </w:rPr>
        <w:t xml:space="preserve">% </w:t>
      </w:r>
      <w:r>
        <w:rPr>
          <w:rFonts w:ascii="Cordia New" w:hAnsi="Cordia New"/>
          <w:sz w:val="32"/>
          <w:szCs w:val="32"/>
        </w:rPr>
        <w:t xml:space="preserve">discount off the regular price </w:t>
      </w:r>
      <w:r>
        <w:rPr>
          <w:rFonts w:ascii="Cordia New" w:hAnsi="Cordia New" w:cs="Cordia New"/>
          <w:sz w:val="32"/>
          <w:szCs w:val="32"/>
          <w:cs/>
        </w:rPr>
        <w:t>(</w:t>
      </w:r>
      <w:r>
        <w:rPr>
          <w:rFonts w:ascii="Cordia New" w:hAnsi="Cordia New"/>
          <w:sz w:val="32"/>
          <w:szCs w:val="32"/>
        </w:rPr>
        <w:t>conditions applied</w:t>
      </w:r>
      <w:r>
        <w:rPr>
          <w:rFonts w:ascii="Cordia New" w:hAnsi="Cordia New" w:cs="Cordia New"/>
          <w:sz w:val="32"/>
          <w:szCs w:val="32"/>
          <w:cs/>
        </w:rPr>
        <w:t xml:space="preserve">) </w:t>
      </w:r>
      <w:r>
        <w:rPr>
          <w:rFonts w:ascii="Cordia New" w:hAnsi="Cordia New"/>
          <w:sz w:val="32"/>
          <w:szCs w:val="32"/>
        </w:rPr>
        <w:t>when they purchase from 6 participating MINT</w:t>
      </w:r>
      <w:r>
        <w:rPr>
          <w:rFonts w:ascii="Cordia New" w:hAnsi="Cordia New" w:cs="Cordia New"/>
          <w:sz w:val="32"/>
          <w:szCs w:val="32"/>
          <w:cs/>
        </w:rPr>
        <w:t>’</w:t>
      </w:r>
      <w:r>
        <w:rPr>
          <w:rFonts w:ascii="Cordia New" w:hAnsi="Cordia New"/>
          <w:sz w:val="32"/>
          <w:szCs w:val="32"/>
        </w:rPr>
        <w:t xml:space="preserve">s restaurant chains, which are The Pizza Company, </w:t>
      </w:r>
      <w:proofErr w:type="spellStart"/>
      <w:r>
        <w:rPr>
          <w:rFonts w:ascii="Cordia New" w:hAnsi="Cordia New"/>
          <w:sz w:val="32"/>
          <w:szCs w:val="32"/>
        </w:rPr>
        <w:t>Bonchon</w:t>
      </w:r>
      <w:proofErr w:type="spellEnd"/>
      <w:r>
        <w:rPr>
          <w:rFonts w:ascii="Cordia New" w:hAnsi="Cordia New"/>
          <w:sz w:val="32"/>
          <w:szCs w:val="32"/>
        </w:rPr>
        <w:t xml:space="preserve">, </w:t>
      </w:r>
      <w:proofErr w:type="spellStart"/>
      <w:r>
        <w:rPr>
          <w:rFonts w:ascii="Cordia New" w:hAnsi="Cordia New"/>
          <w:sz w:val="32"/>
          <w:szCs w:val="32"/>
        </w:rPr>
        <w:t>Swensen</w:t>
      </w:r>
      <w:proofErr w:type="spellEnd"/>
      <w:r>
        <w:rPr>
          <w:rFonts w:ascii="Cordia New" w:hAnsi="Cordia New" w:cs="Cordia New"/>
          <w:sz w:val="32"/>
          <w:szCs w:val="32"/>
          <w:cs/>
        </w:rPr>
        <w:t>’</w:t>
      </w:r>
      <w:r>
        <w:rPr>
          <w:rFonts w:ascii="Cordia New" w:hAnsi="Cordia New"/>
          <w:sz w:val="32"/>
          <w:szCs w:val="32"/>
        </w:rPr>
        <w:t xml:space="preserve">s, Sizzler, Burger King and The Coffee Club </w:t>
      </w:r>
      <w:r>
        <w:rPr>
          <w:rFonts w:ascii="Cordia New" w:hAnsi="Cordia New" w:cs="Cordia New"/>
          <w:sz w:val="32"/>
          <w:szCs w:val="32"/>
          <w:cs/>
        </w:rPr>
        <w:t>(</w:t>
      </w:r>
      <w:r>
        <w:rPr>
          <w:rFonts w:ascii="Cordia New" w:hAnsi="Cordia New"/>
          <w:sz w:val="32"/>
          <w:szCs w:val="32"/>
        </w:rPr>
        <w:t>excluding airport outlets</w:t>
      </w:r>
      <w:r>
        <w:rPr>
          <w:rFonts w:ascii="Cordia New" w:hAnsi="Cordia New" w:cs="Cordia New"/>
          <w:sz w:val="32"/>
          <w:szCs w:val="32"/>
          <w:cs/>
        </w:rPr>
        <w:t xml:space="preserve">). </w:t>
      </w:r>
      <w:r>
        <w:rPr>
          <w:rFonts w:ascii="Cordia New" w:hAnsi="Cordia New"/>
          <w:sz w:val="32"/>
          <w:szCs w:val="32"/>
        </w:rPr>
        <w:t>This privilege will be available from 1 May 2022 until the maturity of the bonds and it can be used for an unlimited number of times</w:t>
      </w:r>
      <w:r>
        <w:rPr>
          <w:rFonts w:ascii="Cordia New" w:hAnsi="Cordia New" w:cs="Cordia New"/>
          <w:sz w:val="32"/>
          <w:szCs w:val="32"/>
          <w:cs/>
        </w:rPr>
        <w:t xml:space="preserve">. </w:t>
      </w:r>
    </w:p>
    <w:p w:rsidR="00DA4874" w:rsidRDefault="00601036">
      <w:pPr>
        <w:pStyle w:val="Body"/>
        <w:spacing w:after="160"/>
        <w:ind w:firstLine="720"/>
        <w:jc w:val="both"/>
        <w:rPr>
          <w:rFonts w:ascii="Cordia New" w:eastAsia="Cordia New" w:hAnsi="Cordia New" w:cs="Cordia New"/>
          <w:sz w:val="32"/>
          <w:szCs w:val="32"/>
        </w:rPr>
      </w:pPr>
      <w:r>
        <w:rPr>
          <w:rFonts w:ascii="Cordia New" w:hAnsi="Cordia New" w:cs="Cordia New"/>
          <w:sz w:val="32"/>
          <w:szCs w:val="32"/>
          <w:cs/>
        </w:rPr>
        <w:t>“</w:t>
      </w:r>
      <w:r>
        <w:rPr>
          <w:rFonts w:ascii="Cordia New" w:hAnsi="Cordia New"/>
          <w:sz w:val="32"/>
          <w:szCs w:val="32"/>
        </w:rPr>
        <w:t>The positive response we receive reflects the investor</w:t>
      </w:r>
      <w:r>
        <w:rPr>
          <w:rFonts w:ascii="Cordia New" w:hAnsi="Cordia New" w:cs="Cordia New"/>
          <w:sz w:val="32"/>
          <w:szCs w:val="32"/>
          <w:cs/>
        </w:rPr>
        <w:t>’</w:t>
      </w:r>
      <w:r>
        <w:rPr>
          <w:rFonts w:ascii="Cordia New" w:hAnsi="Cordia New"/>
          <w:sz w:val="32"/>
          <w:szCs w:val="32"/>
        </w:rPr>
        <w:t>s trust in our company as they decided to invest in MINT e</w:t>
      </w:r>
      <w:r>
        <w:rPr>
          <w:rFonts w:ascii="Cordia New" w:hAnsi="Cordia New" w:cs="Cordia New"/>
          <w:sz w:val="32"/>
          <w:szCs w:val="32"/>
          <w:cs/>
        </w:rPr>
        <w:t>-</w:t>
      </w:r>
      <w:r>
        <w:rPr>
          <w:rFonts w:ascii="Cordia New" w:hAnsi="Cordia New"/>
          <w:sz w:val="32"/>
          <w:szCs w:val="32"/>
        </w:rPr>
        <w:t>Bond to enjoy regular and constant returns</w:t>
      </w:r>
      <w:r>
        <w:rPr>
          <w:rFonts w:ascii="Cordia New" w:hAnsi="Cordia New" w:cs="Cordia New"/>
          <w:sz w:val="32"/>
          <w:szCs w:val="32"/>
          <w:cs/>
        </w:rPr>
        <w:t xml:space="preserve">. </w:t>
      </w:r>
      <w:r>
        <w:rPr>
          <w:rFonts w:ascii="Cordia New" w:hAnsi="Cordia New"/>
          <w:sz w:val="32"/>
          <w:szCs w:val="32"/>
        </w:rPr>
        <w:t xml:space="preserve">The proceeds from the bond issuance will be </w:t>
      </w:r>
      <w:r>
        <w:rPr>
          <w:rFonts w:ascii="Cordia New" w:hAnsi="Cordia New"/>
          <w:sz w:val="32"/>
          <w:szCs w:val="32"/>
        </w:rPr>
        <w:lastRenderedPageBreak/>
        <w:t>used to repay matured bonds in March 2022</w:t>
      </w:r>
      <w:r>
        <w:rPr>
          <w:rFonts w:ascii="Cordia New" w:hAnsi="Cordia New" w:cs="Cordia New"/>
          <w:sz w:val="32"/>
          <w:szCs w:val="32"/>
          <w:cs/>
        </w:rPr>
        <w:t>.</w:t>
      </w:r>
      <w:r>
        <w:rPr>
          <w:rFonts w:ascii="Cordia New" w:hAnsi="Cordia New"/>
          <w:sz w:val="32"/>
          <w:szCs w:val="32"/>
        </w:rPr>
        <w:t xml:space="preserve"> They will also allow the company to manage finance costs more effectively,</w:t>
      </w:r>
      <w:r>
        <w:rPr>
          <w:rFonts w:ascii="Cordia New" w:hAnsi="Cordia New" w:cs="Cordia New"/>
          <w:sz w:val="32"/>
          <w:szCs w:val="32"/>
          <w:cs/>
        </w:rPr>
        <w:t xml:space="preserve">” </w:t>
      </w:r>
      <w:proofErr w:type="spellStart"/>
      <w:r>
        <w:rPr>
          <w:rFonts w:ascii="Cordia New" w:hAnsi="Cordia New"/>
          <w:sz w:val="32"/>
          <w:szCs w:val="32"/>
        </w:rPr>
        <w:t>Chaiyapat</w:t>
      </w:r>
      <w:proofErr w:type="spellEnd"/>
      <w:r>
        <w:rPr>
          <w:rFonts w:ascii="Cordia New" w:hAnsi="Cordia New"/>
          <w:sz w:val="32"/>
          <w:szCs w:val="32"/>
        </w:rPr>
        <w:t xml:space="preserve"> said</w:t>
      </w:r>
      <w:r>
        <w:rPr>
          <w:rFonts w:ascii="Cordia New" w:hAnsi="Cordia New" w:cs="Cordia New"/>
          <w:sz w:val="32"/>
          <w:szCs w:val="32"/>
          <w:cs/>
        </w:rPr>
        <w:t>.</w:t>
      </w:r>
    </w:p>
    <w:p w:rsidR="00DA4874" w:rsidRDefault="00DA4874">
      <w:pPr>
        <w:pStyle w:val="Body"/>
        <w:spacing w:after="160"/>
        <w:ind w:firstLine="720"/>
        <w:jc w:val="both"/>
        <w:rPr>
          <w:rFonts w:ascii="Cordia New" w:eastAsia="Cordia New" w:hAnsi="Cordia New" w:cs="Cordia New"/>
          <w:sz w:val="32"/>
          <w:szCs w:val="32"/>
        </w:rPr>
      </w:pPr>
    </w:p>
    <w:p w:rsidR="00DA4874" w:rsidRDefault="00601036">
      <w:pPr>
        <w:pStyle w:val="Body"/>
        <w:spacing w:after="160"/>
        <w:ind w:firstLine="720"/>
        <w:jc w:val="both"/>
        <w:rPr>
          <w:rFonts w:ascii="Cordia New" w:eastAsia="Cordia New" w:hAnsi="Cordia New" w:cs="Cordia New"/>
          <w:sz w:val="32"/>
          <w:szCs w:val="32"/>
        </w:rPr>
      </w:pPr>
      <w:proofErr w:type="spellStart"/>
      <w:r>
        <w:rPr>
          <w:rFonts w:ascii="Cordia New" w:hAnsi="Cordia New"/>
          <w:b/>
          <w:bCs/>
          <w:sz w:val="32"/>
          <w:szCs w:val="32"/>
        </w:rPr>
        <w:t>Rawin</w:t>
      </w:r>
      <w:proofErr w:type="spellEnd"/>
      <w:r>
        <w:rPr>
          <w:rFonts w:ascii="Cordia New" w:hAnsi="Cordia New"/>
          <w:b/>
          <w:bCs/>
          <w:sz w:val="32"/>
          <w:szCs w:val="32"/>
        </w:rPr>
        <w:t xml:space="preserve"> </w:t>
      </w:r>
      <w:proofErr w:type="spellStart"/>
      <w:r>
        <w:rPr>
          <w:rFonts w:ascii="Cordia New" w:hAnsi="Cordia New"/>
          <w:b/>
          <w:bCs/>
          <w:sz w:val="32"/>
          <w:szCs w:val="32"/>
        </w:rPr>
        <w:t>Boonyanusasna</w:t>
      </w:r>
      <w:proofErr w:type="spellEnd"/>
      <w:r>
        <w:rPr>
          <w:rFonts w:ascii="Cordia New" w:hAnsi="Cordia New"/>
          <w:b/>
          <w:bCs/>
          <w:sz w:val="32"/>
          <w:szCs w:val="32"/>
        </w:rPr>
        <w:t xml:space="preserve">, </w:t>
      </w:r>
      <w:r>
        <w:rPr>
          <w:rFonts w:ascii="Cordia New" w:hAnsi="Cordia New"/>
          <w:sz w:val="32"/>
          <w:szCs w:val="32"/>
        </w:rPr>
        <w:t xml:space="preserve">Senior Executive Vice President, Head of Global Markets Group at </w:t>
      </w:r>
      <w:proofErr w:type="spellStart"/>
      <w:r>
        <w:rPr>
          <w:rFonts w:ascii="Cordia New" w:hAnsi="Cordia New"/>
          <w:sz w:val="32"/>
          <w:szCs w:val="32"/>
        </w:rPr>
        <w:t>Krungthai</w:t>
      </w:r>
      <w:proofErr w:type="spellEnd"/>
      <w:r>
        <w:rPr>
          <w:rFonts w:ascii="Cordia New" w:hAnsi="Cordia New"/>
          <w:sz w:val="32"/>
          <w:szCs w:val="32"/>
        </w:rPr>
        <w:t xml:space="preserve"> Bank, said </w:t>
      </w:r>
      <w:r>
        <w:rPr>
          <w:rFonts w:ascii="Cordia New" w:hAnsi="Cordia New" w:cs="Cordia New"/>
          <w:sz w:val="32"/>
          <w:szCs w:val="32"/>
          <w:cs/>
        </w:rPr>
        <w:t>“</w:t>
      </w:r>
      <w:proofErr w:type="spellStart"/>
      <w:r>
        <w:rPr>
          <w:rFonts w:ascii="Cordia New" w:hAnsi="Cordia New"/>
          <w:sz w:val="32"/>
          <w:szCs w:val="32"/>
        </w:rPr>
        <w:t>Krungthai</w:t>
      </w:r>
      <w:proofErr w:type="spellEnd"/>
      <w:r>
        <w:rPr>
          <w:rFonts w:ascii="Cordia New" w:hAnsi="Cordia New"/>
          <w:sz w:val="32"/>
          <w:szCs w:val="32"/>
        </w:rPr>
        <w:t xml:space="preserve"> Bank is committed to using new technologies and innovations to develop financial products and services to meet the needs of customers and all groups of people on digital channels that are easy to access, convenient to use and secure</w:t>
      </w:r>
      <w:r>
        <w:rPr>
          <w:rFonts w:ascii="Cordia New" w:hAnsi="Cordia New" w:cs="Cordia New"/>
          <w:sz w:val="32"/>
          <w:szCs w:val="32"/>
          <w:cs/>
        </w:rPr>
        <w:t xml:space="preserve">. </w:t>
      </w:r>
      <w:r>
        <w:rPr>
          <w:rFonts w:ascii="Cordia New" w:hAnsi="Cordia New"/>
          <w:sz w:val="32"/>
          <w:szCs w:val="32"/>
        </w:rPr>
        <w:t xml:space="preserve">We also want to encourage Thais to plan their savings and investments for a financially healthy future by developing and offering investment products on </w:t>
      </w:r>
      <w:proofErr w:type="spellStart"/>
      <w:r>
        <w:rPr>
          <w:rFonts w:ascii="Cordia New" w:hAnsi="Cordia New"/>
          <w:sz w:val="32"/>
          <w:szCs w:val="32"/>
        </w:rPr>
        <w:t>Pao</w:t>
      </w:r>
      <w:proofErr w:type="spellEnd"/>
      <w:r>
        <w:rPr>
          <w:rFonts w:ascii="Cordia New" w:hAnsi="Cordia New"/>
          <w:sz w:val="32"/>
          <w:szCs w:val="32"/>
        </w:rPr>
        <w:t xml:space="preserve"> Tang, which is Thailand</w:t>
      </w:r>
      <w:r>
        <w:rPr>
          <w:rFonts w:ascii="Cordia New" w:hAnsi="Cordia New" w:cs="Cordia New"/>
          <w:sz w:val="32"/>
          <w:szCs w:val="32"/>
          <w:cs/>
        </w:rPr>
        <w:t>’</w:t>
      </w:r>
      <w:r>
        <w:rPr>
          <w:rFonts w:ascii="Cordia New" w:hAnsi="Cordia New"/>
          <w:sz w:val="32"/>
          <w:szCs w:val="32"/>
        </w:rPr>
        <w:t xml:space="preserve">s open digital platform developed by </w:t>
      </w:r>
      <w:proofErr w:type="spellStart"/>
      <w:r>
        <w:rPr>
          <w:rFonts w:ascii="Cordia New" w:hAnsi="Cordia New"/>
          <w:sz w:val="32"/>
          <w:szCs w:val="32"/>
        </w:rPr>
        <w:t>Infinitas</w:t>
      </w:r>
      <w:proofErr w:type="spellEnd"/>
      <w:r>
        <w:rPr>
          <w:rFonts w:ascii="Cordia New" w:hAnsi="Cordia New"/>
          <w:sz w:val="32"/>
          <w:szCs w:val="32"/>
        </w:rPr>
        <w:t xml:space="preserve"> by </w:t>
      </w:r>
      <w:proofErr w:type="spellStart"/>
      <w:r>
        <w:rPr>
          <w:rFonts w:ascii="Cordia New" w:hAnsi="Cordia New"/>
          <w:sz w:val="32"/>
          <w:szCs w:val="32"/>
        </w:rPr>
        <w:t>Krungthai</w:t>
      </w:r>
      <w:proofErr w:type="spellEnd"/>
      <w:r>
        <w:rPr>
          <w:rFonts w:ascii="Cordia New" w:hAnsi="Cordia New" w:cs="Cordia New"/>
          <w:sz w:val="32"/>
          <w:szCs w:val="32"/>
          <w:cs/>
        </w:rPr>
        <w:t xml:space="preserve">. </w:t>
      </w:r>
      <w:r>
        <w:rPr>
          <w:rFonts w:ascii="Cordia New" w:hAnsi="Cordia New"/>
          <w:sz w:val="32"/>
          <w:szCs w:val="32"/>
        </w:rPr>
        <w:t xml:space="preserve">The platform allows users of all groups to use the service, including those without a </w:t>
      </w:r>
      <w:proofErr w:type="spellStart"/>
      <w:r>
        <w:rPr>
          <w:rFonts w:ascii="Cordia New" w:hAnsi="Cordia New"/>
          <w:sz w:val="32"/>
          <w:szCs w:val="32"/>
        </w:rPr>
        <w:t>Krungthai</w:t>
      </w:r>
      <w:proofErr w:type="spellEnd"/>
      <w:r>
        <w:rPr>
          <w:rFonts w:ascii="Cordia New" w:hAnsi="Cordia New"/>
          <w:sz w:val="32"/>
          <w:szCs w:val="32"/>
        </w:rPr>
        <w:t xml:space="preserve"> Bank deposit account</w:t>
      </w:r>
      <w:r>
        <w:rPr>
          <w:rFonts w:ascii="Cordia New" w:hAnsi="Cordia New" w:cs="Cordia New"/>
          <w:sz w:val="32"/>
          <w:szCs w:val="32"/>
          <w:cs/>
        </w:rPr>
        <w:t xml:space="preserve">. </w:t>
      </w:r>
      <w:r>
        <w:rPr>
          <w:rFonts w:ascii="Cordia New" w:hAnsi="Cordia New"/>
          <w:sz w:val="32"/>
          <w:szCs w:val="32"/>
        </w:rPr>
        <w:t>We are also ready to cooperate with various partners both from public and private sectors to enhance the potential of the platform so as to cover a wider range of activities of customers and Thai people in the areas such as financial services, health, lifestyle, as well as savings and investment</w:t>
      </w:r>
      <w:r>
        <w:rPr>
          <w:rFonts w:ascii="Cordia New" w:hAnsi="Cordia New" w:cs="Cordia New"/>
          <w:sz w:val="32"/>
          <w:szCs w:val="32"/>
          <w:cs/>
        </w:rPr>
        <w:t>.</w:t>
      </w:r>
      <w:r>
        <w:rPr>
          <w:rFonts w:ascii="Cordia New" w:hAnsi="Cordia New"/>
          <w:sz w:val="32"/>
          <w:szCs w:val="32"/>
        </w:rPr>
        <w:t> </w:t>
      </w:r>
    </w:p>
    <w:p w:rsidR="00DA4874" w:rsidRDefault="00601036">
      <w:pPr>
        <w:pStyle w:val="Body"/>
        <w:spacing w:after="160"/>
        <w:ind w:firstLine="720"/>
        <w:jc w:val="both"/>
        <w:rPr>
          <w:rFonts w:ascii="Cordia New" w:eastAsia="Cordia New" w:hAnsi="Cordia New" w:cs="Cordia New"/>
          <w:sz w:val="32"/>
          <w:szCs w:val="32"/>
        </w:rPr>
      </w:pPr>
      <w:r>
        <w:rPr>
          <w:rFonts w:ascii="Cordia New" w:hAnsi="Cordia New"/>
          <w:sz w:val="32"/>
          <w:szCs w:val="32"/>
        </w:rPr>
        <w:t xml:space="preserve">The latest development was the issuance of the third batch of MINT </w:t>
      </w:r>
      <w:proofErr w:type="spellStart"/>
      <w:r>
        <w:rPr>
          <w:rFonts w:ascii="Cordia New" w:hAnsi="Cordia New"/>
          <w:sz w:val="32"/>
          <w:szCs w:val="32"/>
        </w:rPr>
        <w:t>eBond</w:t>
      </w:r>
      <w:proofErr w:type="spellEnd"/>
      <w:r>
        <w:rPr>
          <w:rFonts w:ascii="Cordia New" w:hAnsi="Cordia New"/>
          <w:sz w:val="32"/>
          <w:szCs w:val="32"/>
        </w:rPr>
        <w:t xml:space="preserve"> via </w:t>
      </w:r>
      <w:proofErr w:type="spellStart"/>
      <w:r>
        <w:rPr>
          <w:rFonts w:ascii="Cordia New" w:hAnsi="Cordia New"/>
          <w:sz w:val="32"/>
          <w:szCs w:val="32"/>
        </w:rPr>
        <w:t>Pao</w:t>
      </w:r>
      <w:proofErr w:type="spellEnd"/>
      <w:r>
        <w:rPr>
          <w:rFonts w:ascii="Cordia New" w:hAnsi="Cordia New"/>
          <w:sz w:val="32"/>
          <w:szCs w:val="32"/>
        </w:rPr>
        <w:t xml:space="preserve"> Tang in partnership with Minor International Public Company Limited</w:t>
      </w:r>
      <w:r>
        <w:rPr>
          <w:rFonts w:ascii="Cordia New" w:hAnsi="Cordia New" w:cs="Cordia New"/>
          <w:sz w:val="32"/>
          <w:szCs w:val="32"/>
          <w:cs/>
        </w:rPr>
        <w:t xml:space="preserve">. </w:t>
      </w:r>
      <w:r>
        <w:rPr>
          <w:rFonts w:ascii="Cordia New" w:hAnsi="Cordia New"/>
          <w:sz w:val="32"/>
          <w:szCs w:val="32"/>
        </w:rPr>
        <w:t>Thanks to the minimum subscription of only 10,000 Baht, the batch, worth 2 billion Baht, was equally accessible to all groups of people</w:t>
      </w:r>
      <w:r>
        <w:rPr>
          <w:rFonts w:ascii="Cordia New" w:hAnsi="Cordia New" w:cs="Cordia New"/>
          <w:sz w:val="32"/>
          <w:szCs w:val="32"/>
          <w:cs/>
        </w:rPr>
        <w:t xml:space="preserve">. </w:t>
      </w:r>
      <w:r>
        <w:rPr>
          <w:rFonts w:ascii="Cordia New" w:hAnsi="Cordia New"/>
          <w:sz w:val="32"/>
          <w:szCs w:val="32"/>
        </w:rPr>
        <w:t>The subscribers were from all over the country, with 40</w:t>
      </w:r>
      <w:r>
        <w:rPr>
          <w:rFonts w:ascii="Cordia New" w:hAnsi="Cordia New" w:cs="Cordia New"/>
          <w:sz w:val="32"/>
          <w:szCs w:val="32"/>
          <w:cs/>
        </w:rPr>
        <w:t>.</w:t>
      </w:r>
      <w:r>
        <w:rPr>
          <w:rFonts w:ascii="Cordia New" w:hAnsi="Cordia New"/>
          <w:sz w:val="32"/>
          <w:szCs w:val="32"/>
        </w:rPr>
        <w:t>6</w:t>
      </w:r>
      <w:r>
        <w:rPr>
          <w:rFonts w:ascii="Cordia New" w:hAnsi="Cordia New" w:cs="Cordia New"/>
          <w:sz w:val="32"/>
          <w:szCs w:val="32"/>
          <w:cs/>
        </w:rPr>
        <w:t xml:space="preserve">% </w:t>
      </w:r>
      <w:r>
        <w:rPr>
          <w:rFonts w:ascii="Cordia New" w:hAnsi="Cordia New"/>
          <w:sz w:val="32"/>
          <w:szCs w:val="32"/>
        </w:rPr>
        <w:t>from Bangkok and 59</w:t>
      </w:r>
      <w:r>
        <w:rPr>
          <w:rFonts w:ascii="Cordia New" w:hAnsi="Cordia New" w:cs="Cordia New"/>
          <w:sz w:val="32"/>
          <w:szCs w:val="32"/>
          <w:cs/>
        </w:rPr>
        <w:t>.</w:t>
      </w:r>
      <w:r>
        <w:rPr>
          <w:rFonts w:ascii="Cordia New" w:hAnsi="Cordia New"/>
          <w:sz w:val="32"/>
          <w:szCs w:val="32"/>
        </w:rPr>
        <w:t>4</w:t>
      </w:r>
      <w:r>
        <w:rPr>
          <w:rFonts w:ascii="Cordia New" w:hAnsi="Cordia New" w:cs="Cordia New"/>
          <w:sz w:val="32"/>
          <w:szCs w:val="32"/>
          <w:cs/>
        </w:rPr>
        <w:t xml:space="preserve">% </w:t>
      </w:r>
      <w:r>
        <w:rPr>
          <w:rFonts w:ascii="Cordia New" w:hAnsi="Cordia New"/>
          <w:sz w:val="32"/>
          <w:szCs w:val="32"/>
        </w:rPr>
        <w:t>from other provinces, and 63</w:t>
      </w:r>
      <w:r>
        <w:rPr>
          <w:rFonts w:ascii="Cordia New" w:hAnsi="Cordia New" w:cs="Cordia New"/>
          <w:sz w:val="32"/>
          <w:szCs w:val="32"/>
          <w:cs/>
        </w:rPr>
        <w:t>.</w:t>
      </w:r>
      <w:r>
        <w:rPr>
          <w:rFonts w:ascii="Cordia New" w:hAnsi="Cordia New"/>
          <w:sz w:val="32"/>
          <w:szCs w:val="32"/>
        </w:rPr>
        <w:t>7</w:t>
      </w:r>
      <w:r>
        <w:rPr>
          <w:rFonts w:ascii="Cordia New" w:hAnsi="Cordia New" w:cs="Cordia New"/>
          <w:sz w:val="32"/>
          <w:szCs w:val="32"/>
          <w:cs/>
        </w:rPr>
        <w:t xml:space="preserve">% </w:t>
      </w:r>
      <w:r>
        <w:rPr>
          <w:rFonts w:ascii="Cordia New" w:hAnsi="Cordia New"/>
          <w:sz w:val="32"/>
          <w:szCs w:val="32"/>
        </w:rPr>
        <w:t>were female</w:t>
      </w:r>
      <w:r>
        <w:rPr>
          <w:rFonts w:ascii="Cordia New" w:hAnsi="Cordia New" w:cs="Cordia New"/>
          <w:sz w:val="32"/>
          <w:szCs w:val="32"/>
          <w:cs/>
        </w:rPr>
        <w:t xml:space="preserve">. </w:t>
      </w:r>
      <w:r>
        <w:rPr>
          <w:rFonts w:ascii="Cordia New" w:hAnsi="Cordia New"/>
          <w:sz w:val="32"/>
          <w:szCs w:val="32"/>
        </w:rPr>
        <w:t>The age of subscribers ranged from 20 to 90 years old; 30</w:t>
      </w:r>
      <w:r>
        <w:rPr>
          <w:rFonts w:ascii="Cordia New" w:hAnsi="Cordia New" w:cs="Cordia New"/>
          <w:sz w:val="32"/>
          <w:szCs w:val="32"/>
          <w:cs/>
        </w:rPr>
        <w:t>.</w:t>
      </w:r>
      <w:r>
        <w:rPr>
          <w:rFonts w:ascii="Cordia New" w:hAnsi="Cordia New"/>
          <w:sz w:val="32"/>
          <w:szCs w:val="32"/>
        </w:rPr>
        <w:t>35</w:t>
      </w:r>
      <w:r>
        <w:rPr>
          <w:rFonts w:ascii="Cordia New" w:hAnsi="Cordia New" w:cs="Cordia New"/>
          <w:sz w:val="32"/>
          <w:szCs w:val="32"/>
          <w:cs/>
        </w:rPr>
        <w:t xml:space="preserve">% </w:t>
      </w:r>
      <w:r>
        <w:rPr>
          <w:rFonts w:ascii="Cordia New" w:hAnsi="Cordia New"/>
          <w:sz w:val="32"/>
          <w:szCs w:val="32"/>
        </w:rPr>
        <w:t>were between 20</w:t>
      </w:r>
      <w:r>
        <w:rPr>
          <w:rFonts w:ascii="Cordia New" w:hAnsi="Cordia New" w:cs="Cordia New"/>
          <w:sz w:val="32"/>
          <w:szCs w:val="32"/>
          <w:cs/>
        </w:rPr>
        <w:t>-</w:t>
      </w:r>
      <w:r>
        <w:rPr>
          <w:rFonts w:ascii="Cordia New" w:hAnsi="Cordia New"/>
          <w:sz w:val="32"/>
          <w:szCs w:val="32"/>
        </w:rPr>
        <w:t>40 years old and 18</w:t>
      </w:r>
      <w:r>
        <w:rPr>
          <w:rFonts w:ascii="Cordia New" w:hAnsi="Cordia New" w:cs="Cordia New"/>
          <w:sz w:val="32"/>
          <w:szCs w:val="32"/>
          <w:cs/>
        </w:rPr>
        <w:t>.</w:t>
      </w:r>
      <w:r>
        <w:rPr>
          <w:rFonts w:ascii="Cordia New" w:hAnsi="Cordia New"/>
          <w:sz w:val="32"/>
          <w:szCs w:val="32"/>
        </w:rPr>
        <w:t>03</w:t>
      </w:r>
      <w:r>
        <w:rPr>
          <w:rFonts w:ascii="Cordia New" w:hAnsi="Cordia New" w:cs="Cordia New"/>
          <w:sz w:val="32"/>
          <w:szCs w:val="32"/>
          <w:cs/>
        </w:rPr>
        <w:t xml:space="preserve">% </w:t>
      </w:r>
      <w:r>
        <w:rPr>
          <w:rFonts w:ascii="Cordia New" w:hAnsi="Cordia New"/>
          <w:sz w:val="32"/>
          <w:szCs w:val="32"/>
        </w:rPr>
        <w:t>were above 60</w:t>
      </w:r>
      <w:r>
        <w:rPr>
          <w:rFonts w:ascii="Cordia New" w:hAnsi="Cordia New" w:cs="Cordia New"/>
          <w:sz w:val="32"/>
          <w:szCs w:val="32"/>
          <w:cs/>
        </w:rPr>
        <w:t xml:space="preserve">. </w:t>
      </w:r>
      <w:r>
        <w:rPr>
          <w:rFonts w:ascii="Cordia New" w:hAnsi="Cordia New"/>
          <w:sz w:val="32"/>
          <w:szCs w:val="32"/>
        </w:rPr>
        <w:t xml:space="preserve">The numbers confirm that bond issuance via </w:t>
      </w:r>
      <w:proofErr w:type="spellStart"/>
      <w:r>
        <w:rPr>
          <w:rFonts w:ascii="Cordia New" w:hAnsi="Cordia New"/>
          <w:sz w:val="32"/>
          <w:szCs w:val="32"/>
        </w:rPr>
        <w:t>Pao</w:t>
      </w:r>
      <w:proofErr w:type="spellEnd"/>
      <w:r>
        <w:rPr>
          <w:rFonts w:ascii="Cordia New" w:hAnsi="Cordia New"/>
          <w:sz w:val="32"/>
          <w:szCs w:val="32"/>
        </w:rPr>
        <w:t xml:space="preserve"> Tang offers inclusive, equal and equitable access to bond investment</w:t>
      </w:r>
      <w:r>
        <w:rPr>
          <w:rFonts w:ascii="Cordia New" w:hAnsi="Cordia New" w:cs="Cordia New"/>
          <w:sz w:val="32"/>
          <w:szCs w:val="32"/>
          <w:cs/>
        </w:rPr>
        <w:t xml:space="preserve">. </w:t>
      </w:r>
      <w:r>
        <w:rPr>
          <w:rFonts w:ascii="Cordia New" w:hAnsi="Cordia New"/>
          <w:sz w:val="32"/>
          <w:szCs w:val="32"/>
        </w:rPr>
        <w:t>Other advantages are that bonds can be subscribed and traded conveniently and speedily, allowing investors to receive the bonds and money instantly, and see bond holding information and trading prices within the app</w:t>
      </w:r>
      <w:r>
        <w:rPr>
          <w:rFonts w:ascii="Cordia New" w:hAnsi="Cordia New" w:cs="Cordia New"/>
          <w:sz w:val="32"/>
          <w:szCs w:val="32"/>
          <w:cs/>
        </w:rPr>
        <w:t xml:space="preserve">. </w:t>
      </w:r>
      <w:r>
        <w:rPr>
          <w:rFonts w:ascii="Cordia New" w:hAnsi="Cordia New"/>
          <w:sz w:val="32"/>
          <w:szCs w:val="32"/>
        </w:rPr>
        <w:t xml:space="preserve">Furthermore, thanks to </w:t>
      </w:r>
      <w:proofErr w:type="spellStart"/>
      <w:r>
        <w:rPr>
          <w:rFonts w:ascii="Cordia New" w:hAnsi="Cordia New"/>
          <w:sz w:val="32"/>
          <w:szCs w:val="32"/>
        </w:rPr>
        <w:t>blockchain</w:t>
      </w:r>
      <w:proofErr w:type="spellEnd"/>
      <w:r>
        <w:rPr>
          <w:rFonts w:ascii="Cordia New" w:hAnsi="Cordia New"/>
          <w:sz w:val="32"/>
          <w:szCs w:val="32"/>
        </w:rPr>
        <w:t xml:space="preserve"> technology, the platform is highly transparent and verifiable</w:t>
      </w:r>
      <w:r>
        <w:rPr>
          <w:rFonts w:ascii="Cordia New" w:hAnsi="Cordia New" w:cs="Cordia New"/>
          <w:sz w:val="32"/>
          <w:szCs w:val="32"/>
          <w:cs/>
        </w:rPr>
        <w:t>.</w:t>
      </w:r>
    </w:p>
    <w:p w:rsidR="00DA4874" w:rsidRDefault="00601036">
      <w:pPr>
        <w:pStyle w:val="Body"/>
        <w:shd w:val="clear" w:color="auto" w:fill="FFFFFF"/>
        <w:ind w:firstLine="720"/>
        <w:jc w:val="both"/>
        <w:rPr>
          <w:rFonts w:ascii="Cordia New" w:eastAsia="Cordia New" w:hAnsi="Cordia New" w:cs="Cordia New"/>
          <w:sz w:val="32"/>
          <w:szCs w:val="32"/>
        </w:rPr>
      </w:pPr>
      <w:r>
        <w:rPr>
          <w:rFonts w:ascii="Cordia New" w:hAnsi="Cordia New" w:cs="Cordia New"/>
          <w:sz w:val="32"/>
          <w:szCs w:val="32"/>
          <w:cs/>
        </w:rPr>
        <w:t>“</w:t>
      </w:r>
      <w:r>
        <w:rPr>
          <w:rFonts w:ascii="Cordia New" w:hAnsi="Cordia New"/>
          <w:sz w:val="32"/>
          <w:szCs w:val="32"/>
        </w:rPr>
        <w:t>The partnership with Minor International Public Company Limited or MINT is a major milestone in the revolution of corporate bond investment in food, hotel and lifestyle industries</w:t>
      </w:r>
      <w:r>
        <w:rPr>
          <w:rFonts w:ascii="Cordia New" w:hAnsi="Cordia New" w:cs="Cordia New"/>
          <w:sz w:val="32"/>
          <w:szCs w:val="32"/>
          <w:cs/>
        </w:rPr>
        <w:t xml:space="preserve">. </w:t>
      </w:r>
      <w:r>
        <w:rPr>
          <w:rFonts w:ascii="Cordia New" w:hAnsi="Cordia New"/>
          <w:sz w:val="32"/>
          <w:szCs w:val="32"/>
        </w:rPr>
        <w:t xml:space="preserve">It is also an opportunity to extend </w:t>
      </w:r>
      <w:proofErr w:type="spellStart"/>
      <w:r>
        <w:rPr>
          <w:rFonts w:ascii="Cordia New" w:hAnsi="Cordia New"/>
          <w:sz w:val="32"/>
          <w:szCs w:val="32"/>
        </w:rPr>
        <w:t>Pao</w:t>
      </w:r>
      <w:proofErr w:type="spellEnd"/>
      <w:r>
        <w:rPr>
          <w:rFonts w:ascii="Cordia New" w:hAnsi="Cordia New"/>
          <w:sz w:val="32"/>
          <w:szCs w:val="32"/>
        </w:rPr>
        <w:t xml:space="preserve"> Tang</w:t>
      </w:r>
      <w:r>
        <w:rPr>
          <w:rFonts w:ascii="Cordia New" w:hAnsi="Cordia New" w:cs="Cordia New"/>
          <w:sz w:val="32"/>
          <w:szCs w:val="32"/>
          <w:cs/>
        </w:rPr>
        <w:t>’</w:t>
      </w:r>
      <w:r>
        <w:rPr>
          <w:rFonts w:ascii="Cordia New" w:hAnsi="Cordia New"/>
          <w:sz w:val="32"/>
          <w:szCs w:val="32"/>
        </w:rPr>
        <w:t>s capacity to respond to the needs for savings and investment, which are fundamental to strong and sustainable financial health</w:t>
      </w:r>
      <w:r>
        <w:rPr>
          <w:rFonts w:ascii="Cordia New" w:hAnsi="Cordia New" w:cs="Cordia New"/>
          <w:sz w:val="32"/>
          <w:szCs w:val="32"/>
          <w:cs/>
        </w:rPr>
        <w:t xml:space="preserve">. </w:t>
      </w:r>
      <w:r>
        <w:rPr>
          <w:rFonts w:ascii="Cordia New" w:hAnsi="Cordia New"/>
          <w:sz w:val="32"/>
          <w:szCs w:val="32"/>
        </w:rPr>
        <w:t xml:space="preserve">Innovations are leveraged to enhance the efficiency and uplift the Thai capital </w:t>
      </w:r>
      <w:r>
        <w:rPr>
          <w:rFonts w:ascii="Cordia New" w:hAnsi="Cordia New"/>
          <w:sz w:val="30"/>
          <w:szCs w:val="30"/>
        </w:rPr>
        <w:t>market by continuously offering services that promote economic growth</w:t>
      </w:r>
      <w:r>
        <w:rPr>
          <w:rFonts w:ascii="Cordia New" w:hAnsi="Cordia New" w:cs="Cordia New"/>
          <w:sz w:val="30"/>
          <w:szCs w:val="30"/>
          <w:cs/>
        </w:rPr>
        <w:t xml:space="preserve">. </w:t>
      </w:r>
      <w:r>
        <w:rPr>
          <w:rFonts w:ascii="Cordia New" w:hAnsi="Cordia New"/>
          <w:sz w:val="30"/>
          <w:szCs w:val="30"/>
        </w:rPr>
        <w:t xml:space="preserve">It also helps to address environmental issues as it is </w:t>
      </w:r>
      <w:proofErr w:type="spellStart"/>
      <w:r>
        <w:rPr>
          <w:rFonts w:ascii="Cordia New" w:hAnsi="Cordia New"/>
          <w:sz w:val="30"/>
          <w:szCs w:val="30"/>
        </w:rPr>
        <w:t>scripless</w:t>
      </w:r>
      <w:proofErr w:type="spellEnd"/>
      <w:r>
        <w:rPr>
          <w:rFonts w:ascii="Cordia New" w:hAnsi="Cordia New"/>
          <w:sz w:val="30"/>
          <w:szCs w:val="30"/>
        </w:rPr>
        <w:t xml:space="preserve">; there is no need to travel physically to a bank branch and transactions can </w:t>
      </w:r>
      <w:r>
        <w:rPr>
          <w:rFonts w:ascii="Cordia New" w:hAnsi="Cordia New"/>
          <w:sz w:val="30"/>
          <w:szCs w:val="30"/>
        </w:rPr>
        <w:lastRenderedPageBreak/>
        <w:t xml:space="preserve">be completed online in </w:t>
      </w:r>
      <w:proofErr w:type="spellStart"/>
      <w:r>
        <w:rPr>
          <w:rFonts w:ascii="Cordia New" w:hAnsi="Cordia New"/>
          <w:sz w:val="30"/>
          <w:szCs w:val="30"/>
        </w:rPr>
        <w:t>Pao</w:t>
      </w:r>
      <w:proofErr w:type="spellEnd"/>
      <w:r>
        <w:rPr>
          <w:rFonts w:ascii="Cordia New" w:hAnsi="Cordia New"/>
          <w:sz w:val="30"/>
          <w:szCs w:val="30"/>
        </w:rPr>
        <w:t xml:space="preserve"> Tang, a digital platform with over 33 million users</w:t>
      </w:r>
      <w:r>
        <w:rPr>
          <w:rFonts w:ascii="Cordia New" w:hAnsi="Cordia New" w:cs="Cordia New"/>
          <w:sz w:val="30"/>
          <w:szCs w:val="30"/>
          <w:cs/>
        </w:rPr>
        <w:t xml:space="preserve">. </w:t>
      </w:r>
      <w:r>
        <w:rPr>
          <w:rFonts w:ascii="Cordia New" w:hAnsi="Cordia New"/>
          <w:sz w:val="30"/>
          <w:szCs w:val="30"/>
        </w:rPr>
        <w:t>This is also in alignment with the sharing economy and helps to improve the liquidity of the Thai bond market,</w:t>
      </w:r>
      <w:r>
        <w:rPr>
          <w:rFonts w:ascii="Cordia New" w:hAnsi="Cordia New" w:cs="Cordia New"/>
          <w:sz w:val="32"/>
          <w:szCs w:val="32"/>
          <w:cs/>
        </w:rPr>
        <w:t xml:space="preserve">” </w:t>
      </w:r>
      <w:proofErr w:type="spellStart"/>
      <w:r>
        <w:rPr>
          <w:rFonts w:ascii="Cordia New" w:hAnsi="Cordia New"/>
          <w:sz w:val="32"/>
          <w:szCs w:val="32"/>
        </w:rPr>
        <w:t>Rawin</w:t>
      </w:r>
      <w:proofErr w:type="spellEnd"/>
      <w:r>
        <w:rPr>
          <w:rFonts w:ascii="Cordia New" w:hAnsi="Cordia New"/>
          <w:sz w:val="32"/>
          <w:szCs w:val="32"/>
        </w:rPr>
        <w:t xml:space="preserve"> said</w:t>
      </w:r>
      <w:r>
        <w:rPr>
          <w:rFonts w:ascii="Cordia New" w:hAnsi="Cordia New" w:cs="Cordia New"/>
          <w:sz w:val="32"/>
          <w:szCs w:val="32"/>
          <w:cs/>
        </w:rPr>
        <w:t>.</w:t>
      </w:r>
    </w:p>
    <w:p w:rsidR="00DA4874" w:rsidRDefault="00601036">
      <w:pPr>
        <w:pStyle w:val="Body"/>
        <w:spacing w:after="160"/>
        <w:jc w:val="both"/>
        <w:rPr>
          <w:rFonts w:ascii="Cordia New" w:eastAsia="Cordia New" w:hAnsi="Cordia New" w:cs="Cordia New"/>
          <w:sz w:val="32"/>
          <w:szCs w:val="32"/>
        </w:rPr>
      </w:pPr>
      <w:r>
        <w:rPr>
          <w:rFonts w:ascii="Cordia New" w:hAnsi="Cordia New" w:cs="Cordia New"/>
          <w:sz w:val="32"/>
          <w:szCs w:val="32"/>
          <w:cs/>
        </w:rPr>
        <w:t>*************************************</w:t>
      </w:r>
    </w:p>
    <w:p w:rsidR="00DA4874" w:rsidRDefault="00601036">
      <w:pPr>
        <w:pStyle w:val="Body"/>
        <w:rPr>
          <w:rFonts w:ascii="Cordia New" w:eastAsia="Cordia New" w:hAnsi="Cordia New" w:cs="Cordia New"/>
          <w:sz w:val="32"/>
          <w:szCs w:val="32"/>
        </w:rPr>
      </w:pPr>
      <w:r>
        <w:rPr>
          <w:rFonts w:ascii="Cordia New" w:hAnsi="Cordia New"/>
          <w:sz w:val="32"/>
          <w:szCs w:val="32"/>
        </w:rPr>
        <w:t>By MT Multimedia Company Limited on behalf of Minor International Public Company Limited</w:t>
      </w:r>
    </w:p>
    <w:p w:rsidR="00DA4874" w:rsidRDefault="00601036">
      <w:pPr>
        <w:pStyle w:val="Body"/>
        <w:jc w:val="both"/>
        <w:rPr>
          <w:rFonts w:ascii="Cordia New" w:eastAsia="Cordia New" w:hAnsi="Cordia New" w:cs="Cordia New"/>
          <w:sz w:val="32"/>
          <w:szCs w:val="32"/>
          <w:shd w:val="clear" w:color="auto" w:fill="FFFF00"/>
        </w:rPr>
      </w:pPr>
      <w:r>
        <w:rPr>
          <w:rFonts w:ascii="Cordia New" w:hAnsi="Cordia New"/>
          <w:sz w:val="32"/>
          <w:szCs w:val="32"/>
        </w:rPr>
        <w:t xml:space="preserve">For more information, please contact </w:t>
      </w:r>
      <w:proofErr w:type="spellStart"/>
      <w:r>
        <w:rPr>
          <w:rFonts w:ascii="Cordia New" w:hAnsi="Cordia New"/>
          <w:sz w:val="32"/>
          <w:szCs w:val="32"/>
        </w:rPr>
        <w:t>Orn</w:t>
      </w:r>
      <w:proofErr w:type="spellEnd"/>
      <w:r>
        <w:rPr>
          <w:rFonts w:ascii="Cordia New" w:hAnsi="Cordia New" w:cs="Cordia New"/>
          <w:sz w:val="32"/>
          <w:szCs w:val="32"/>
          <w:cs/>
        </w:rPr>
        <w:t>-</w:t>
      </w:r>
      <w:proofErr w:type="spellStart"/>
      <w:r>
        <w:rPr>
          <w:rFonts w:ascii="Cordia New" w:hAnsi="Cordia New"/>
          <w:sz w:val="32"/>
          <w:szCs w:val="32"/>
        </w:rPr>
        <w:t>anong</w:t>
      </w:r>
      <w:proofErr w:type="spellEnd"/>
      <w:r>
        <w:rPr>
          <w:rFonts w:ascii="Cordia New" w:hAnsi="Cordia New"/>
          <w:sz w:val="32"/>
          <w:szCs w:val="32"/>
        </w:rPr>
        <w:t xml:space="preserve"> </w:t>
      </w:r>
      <w:proofErr w:type="spellStart"/>
      <w:r>
        <w:rPr>
          <w:rFonts w:ascii="Cordia New" w:hAnsi="Cordia New"/>
          <w:sz w:val="32"/>
          <w:szCs w:val="32"/>
        </w:rPr>
        <w:t>Pattaravejkul</w:t>
      </w:r>
      <w:proofErr w:type="spellEnd"/>
      <w:r>
        <w:rPr>
          <w:rFonts w:ascii="Cordia New" w:hAnsi="Cordia New"/>
          <w:sz w:val="32"/>
          <w:szCs w:val="32"/>
        </w:rPr>
        <w:t xml:space="preserve"> </w:t>
      </w:r>
    </w:p>
    <w:p w:rsidR="00DA4874" w:rsidRDefault="00601036">
      <w:pPr>
        <w:pStyle w:val="Body"/>
        <w:jc w:val="both"/>
        <w:rPr>
          <w:rStyle w:val="Hyperlink0"/>
        </w:rPr>
      </w:pPr>
      <w:r>
        <w:rPr>
          <w:rFonts w:ascii="Cordia New" w:hAnsi="Cordia New"/>
          <w:sz w:val="32"/>
          <w:szCs w:val="32"/>
        </w:rPr>
        <w:t>Tel</w:t>
      </w:r>
      <w:r>
        <w:rPr>
          <w:rFonts w:ascii="Cordia New" w:hAnsi="Cordia New" w:cs="Cordia New"/>
          <w:sz w:val="32"/>
          <w:szCs w:val="32"/>
          <w:cs/>
        </w:rPr>
        <w:t>:  +</w:t>
      </w:r>
      <w:r>
        <w:rPr>
          <w:rFonts w:ascii="Cordia New" w:hAnsi="Cordia New"/>
          <w:sz w:val="32"/>
          <w:szCs w:val="32"/>
        </w:rPr>
        <w:t xml:space="preserve">66 </w:t>
      </w:r>
      <w:r>
        <w:rPr>
          <w:rFonts w:ascii="Cordia New" w:hAnsi="Cordia New" w:cs="Cordia New"/>
          <w:sz w:val="32"/>
          <w:szCs w:val="32"/>
          <w:cs/>
        </w:rPr>
        <w:t>(</w:t>
      </w:r>
      <w:r>
        <w:rPr>
          <w:rFonts w:ascii="Cordia New" w:hAnsi="Cordia New"/>
          <w:sz w:val="32"/>
          <w:szCs w:val="32"/>
        </w:rPr>
        <w:t>0</w:t>
      </w:r>
      <w:r>
        <w:rPr>
          <w:rFonts w:ascii="Cordia New" w:hAnsi="Cordia New" w:cs="Cordia New"/>
          <w:sz w:val="32"/>
          <w:szCs w:val="32"/>
          <w:cs/>
        </w:rPr>
        <w:t>)</w:t>
      </w:r>
      <w:r>
        <w:rPr>
          <w:rFonts w:ascii="Cordia New" w:hAnsi="Cordia New"/>
          <w:sz w:val="32"/>
          <w:szCs w:val="32"/>
        </w:rPr>
        <w:t>99</w:t>
      </w:r>
      <w:r>
        <w:rPr>
          <w:rFonts w:ascii="Cordia New" w:hAnsi="Cordia New" w:cs="Cordia New"/>
          <w:sz w:val="32"/>
          <w:szCs w:val="32"/>
          <w:cs/>
        </w:rPr>
        <w:t>-</w:t>
      </w:r>
      <w:r>
        <w:rPr>
          <w:rFonts w:ascii="Cordia New" w:hAnsi="Cordia New"/>
          <w:sz w:val="32"/>
          <w:szCs w:val="32"/>
        </w:rPr>
        <w:t>194</w:t>
      </w:r>
      <w:r>
        <w:rPr>
          <w:rFonts w:ascii="Cordia New" w:hAnsi="Cordia New" w:cs="Cordia New"/>
          <w:sz w:val="32"/>
          <w:szCs w:val="32"/>
          <w:cs/>
        </w:rPr>
        <w:t>-</w:t>
      </w:r>
      <w:r>
        <w:rPr>
          <w:rFonts w:ascii="Cordia New" w:hAnsi="Cordia New"/>
          <w:sz w:val="32"/>
          <w:szCs w:val="32"/>
        </w:rPr>
        <w:t xml:space="preserve">6597, </w:t>
      </w:r>
      <w:r>
        <w:rPr>
          <w:rFonts w:ascii="Cordia New" w:hAnsi="Cordia New" w:cs="Cordia New"/>
          <w:sz w:val="32"/>
          <w:szCs w:val="32"/>
          <w:cs/>
        </w:rPr>
        <w:t>+</w:t>
      </w:r>
      <w:r>
        <w:rPr>
          <w:rFonts w:ascii="Cordia New" w:hAnsi="Cordia New"/>
          <w:sz w:val="32"/>
          <w:szCs w:val="32"/>
        </w:rPr>
        <w:t xml:space="preserve">66 </w:t>
      </w:r>
      <w:r>
        <w:rPr>
          <w:rFonts w:ascii="Cordia New" w:hAnsi="Cordia New" w:cs="Cordia New"/>
          <w:sz w:val="32"/>
          <w:szCs w:val="32"/>
          <w:cs/>
        </w:rPr>
        <w:t>(</w:t>
      </w:r>
      <w:r>
        <w:rPr>
          <w:rFonts w:ascii="Cordia New" w:hAnsi="Cordia New"/>
          <w:sz w:val="32"/>
          <w:szCs w:val="32"/>
        </w:rPr>
        <w:t>0</w:t>
      </w:r>
      <w:r>
        <w:rPr>
          <w:rFonts w:ascii="Cordia New" w:hAnsi="Cordia New" w:cs="Cordia New"/>
          <w:sz w:val="32"/>
          <w:szCs w:val="32"/>
          <w:cs/>
        </w:rPr>
        <w:t>)</w:t>
      </w:r>
      <w:r>
        <w:rPr>
          <w:rFonts w:ascii="Cordia New" w:hAnsi="Cordia New"/>
          <w:sz w:val="32"/>
          <w:szCs w:val="32"/>
        </w:rPr>
        <w:t>86</w:t>
      </w:r>
      <w:r>
        <w:rPr>
          <w:rFonts w:ascii="Cordia New" w:hAnsi="Cordia New" w:cs="Cordia New"/>
          <w:sz w:val="32"/>
          <w:szCs w:val="32"/>
          <w:cs/>
        </w:rPr>
        <w:t>-</w:t>
      </w:r>
      <w:r>
        <w:rPr>
          <w:rFonts w:ascii="Cordia New" w:hAnsi="Cordia New"/>
          <w:sz w:val="32"/>
          <w:szCs w:val="32"/>
        </w:rPr>
        <w:t>801</w:t>
      </w:r>
      <w:r>
        <w:rPr>
          <w:rFonts w:ascii="Cordia New" w:hAnsi="Cordia New" w:cs="Cordia New"/>
          <w:sz w:val="32"/>
          <w:szCs w:val="32"/>
          <w:cs/>
        </w:rPr>
        <w:t>-</w:t>
      </w:r>
      <w:r>
        <w:rPr>
          <w:rFonts w:ascii="Cordia New" w:hAnsi="Cordia New"/>
          <w:sz w:val="32"/>
          <w:szCs w:val="32"/>
        </w:rPr>
        <w:t>8888 E</w:t>
      </w:r>
      <w:r>
        <w:rPr>
          <w:rFonts w:ascii="Cordia New" w:hAnsi="Cordia New" w:cs="Cordia New"/>
          <w:sz w:val="32"/>
          <w:szCs w:val="32"/>
          <w:cs/>
        </w:rPr>
        <w:t>-</w:t>
      </w:r>
      <w:r>
        <w:rPr>
          <w:rFonts w:ascii="Cordia New" w:hAnsi="Cordia New"/>
          <w:sz w:val="32"/>
          <w:szCs w:val="32"/>
        </w:rPr>
        <w:t>mail</w:t>
      </w:r>
      <w:r>
        <w:rPr>
          <w:rFonts w:ascii="Cordia New" w:hAnsi="Cordia New" w:cs="Cordia New"/>
          <w:sz w:val="32"/>
          <w:szCs w:val="32"/>
          <w:cs/>
        </w:rPr>
        <w:t xml:space="preserve">: </w:t>
      </w:r>
      <w:r w:rsidR="003F5F6B">
        <w:fldChar w:fldCharType="begin"/>
      </w:r>
      <w:r w:rsidR="003F5F6B">
        <w:instrText xml:space="preserve"> HYPERLINK </w:instrText>
      </w:r>
      <w:r w:rsidR="003F5F6B">
        <w:rPr>
          <w:rFonts w:cs="Angsana New"/>
          <w:cs/>
        </w:rPr>
        <w:instrText>"</w:instrText>
      </w:r>
      <w:r w:rsidR="003F5F6B">
        <w:instrText>mailto</w:instrText>
      </w:r>
      <w:r w:rsidR="003F5F6B">
        <w:rPr>
          <w:rFonts w:cs="Angsana New"/>
          <w:cs/>
        </w:rPr>
        <w:instrText>:</w:instrText>
      </w:r>
      <w:r w:rsidR="003F5F6B">
        <w:instrText>ornanong</w:instrText>
      </w:r>
      <w:r w:rsidR="003F5F6B">
        <w:rPr>
          <w:rFonts w:cs="Angsana New"/>
          <w:cs/>
        </w:rPr>
        <w:instrText>.</w:instrText>
      </w:r>
      <w:r w:rsidR="003F5F6B">
        <w:instrText>p@mtmultimedia</w:instrText>
      </w:r>
      <w:r w:rsidR="003F5F6B">
        <w:rPr>
          <w:rFonts w:cs="Angsana New"/>
          <w:cs/>
        </w:rPr>
        <w:instrText>.</w:instrText>
      </w:r>
      <w:r w:rsidR="003F5F6B">
        <w:instrText>com</w:instrText>
      </w:r>
      <w:r w:rsidR="003F5F6B">
        <w:rPr>
          <w:rFonts w:cs="Angsana New"/>
          <w:cs/>
        </w:rPr>
        <w:instrText xml:space="preserve">" </w:instrText>
      </w:r>
      <w:r w:rsidR="003F5F6B">
        <w:fldChar w:fldCharType="separate"/>
      </w:r>
      <w:r>
        <w:rPr>
          <w:rStyle w:val="Hyperlink0"/>
          <w:lang w:val="it-IT"/>
        </w:rPr>
        <w:t>ornanong</w:t>
      </w:r>
      <w:r>
        <w:rPr>
          <w:rStyle w:val="Hyperlink0"/>
          <w:cs/>
          <w:lang w:val="it-IT"/>
        </w:rPr>
        <w:t>.</w:t>
      </w:r>
      <w:r>
        <w:rPr>
          <w:rStyle w:val="Hyperlink0"/>
          <w:lang w:val="it-IT"/>
        </w:rPr>
        <w:t>p@mtmultimedia</w:t>
      </w:r>
      <w:r>
        <w:rPr>
          <w:rStyle w:val="Hyperlink0"/>
          <w:cs/>
          <w:lang w:val="it-IT"/>
        </w:rPr>
        <w:t>.</w:t>
      </w:r>
      <w:r>
        <w:rPr>
          <w:rStyle w:val="Hyperlink0"/>
          <w:lang w:val="it-IT"/>
        </w:rPr>
        <w:t>com</w:t>
      </w:r>
      <w:r w:rsidR="003F5F6B">
        <w:rPr>
          <w:rStyle w:val="Hyperlink0"/>
          <w:lang w:val="it-IT"/>
        </w:rPr>
        <w:fldChar w:fldCharType="end"/>
      </w:r>
    </w:p>
    <w:p w:rsidR="00DA4874" w:rsidRDefault="00DA4874">
      <w:pPr>
        <w:pStyle w:val="Body"/>
        <w:jc w:val="both"/>
        <w:rPr>
          <w:rStyle w:val="None"/>
          <w:rFonts w:ascii="Cordia New" w:eastAsia="Cordia New" w:hAnsi="Cordia New" w:cs="Cordia New"/>
          <w:sz w:val="32"/>
          <w:szCs w:val="32"/>
        </w:rPr>
      </w:pPr>
    </w:p>
    <w:p w:rsidR="00DA4874" w:rsidRDefault="00601036">
      <w:pPr>
        <w:pStyle w:val="Body"/>
        <w:jc w:val="both"/>
        <w:rPr>
          <w:rStyle w:val="Hyperlink0"/>
        </w:rPr>
      </w:pPr>
      <w:proofErr w:type="spellStart"/>
      <w:r>
        <w:rPr>
          <w:rStyle w:val="None"/>
          <w:rFonts w:ascii="Cordia New" w:hAnsi="Cordia New"/>
          <w:sz w:val="32"/>
          <w:szCs w:val="32"/>
        </w:rPr>
        <w:t>Krungthai</w:t>
      </w:r>
      <w:proofErr w:type="spellEnd"/>
      <w:r>
        <w:rPr>
          <w:rStyle w:val="None"/>
          <w:rFonts w:ascii="Cordia New" w:hAnsi="Cordia New"/>
          <w:sz w:val="32"/>
          <w:szCs w:val="32"/>
        </w:rPr>
        <w:t xml:space="preserve"> Bank Public Company Limited</w:t>
      </w:r>
    </w:p>
    <w:p w:rsidR="00DA4874" w:rsidRDefault="00601036">
      <w:pPr>
        <w:pStyle w:val="Body"/>
        <w:jc w:val="both"/>
        <w:rPr>
          <w:rStyle w:val="Hyperlink0"/>
        </w:rPr>
      </w:pPr>
      <w:r>
        <w:rPr>
          <w:rStyle w:val="Hyperlink0"/>
        </w:rPr>
        <w:t>Marketing Strategy Team</w:t>
      </w:r>
    </w:p>
    <w:p w:rsidR="00DA4874" w:rsidRDefault="00601036">
      <w:pPr>
        <w:pStyle w:val="Body"/>
        <w:jc w:val="both"/>
        <w:rPr>
          <w:rStyle w:val="None"/>
          <w:rFonts w:ascii="Cordia New" w:eastAsia="Cordia New" w:hAnsi="Cordia New" w:cs="Cordia New"/>
          <w:sz w:val="32"/>
          <w:szCs w:val="32"/>
        </w:rPr>
      </w:pPr>
      <w:proofErr w:type="spellStart"/>
      <w:r>
        <w:rPr>
          <w:rStyle w:val="None"/>
          <w:rFonts w:ascii="Cordia New" w:hAnsi="Cordia New"/>
          <w:sz w:val="32"/>
          <w:szCs w:val="32"/>
        </w:rPr>
        <w:t>Piyaporn</w:t>
      </w:r>
      <w:proofErr w:type="spellEnd"/>
      <w:r>
        <w:rPr>
          <w:rStyle w:val="None"/>
          <w:rFonts w:ascii="Cordia New" w:hAnsi="Cordia New"/>
          <w:sz w:val="32"/>
          <w:szCs w:val="32"/>
        </w:rPr>
        <w:t xml:space="preserve"> </w:t>
      </w:r>
      <w:proofErr w:type="spellStart"/>
      <w:r>
        <w:rPr>
          <w:rStyle w:val="None"/>
          <w:rFonts w:ascii="Cordia New" w:hAnsi="Cordia New"/>
          <w:sz w:val="32"/>
          <w:szCs w:val="32"/>
        </w:rPr>
        <w:t>Boonlert</w:t>
      </w:r>
      <w:proofErr w:type="spellEnd"/>
      <w:r>
        <w:rPr>
          <w:rStyle w:val="None"/>
          <w:rFonts w:ascii="Cordia New" w:hAnsi="Cordia New"/>
          <w:sz w:val="32"/>
          <w:szCs w:val="32"/>
        </w:rPr>
        <w:t xml:space="preserve"> and </w:t>
      </w:r>
      <w:proofErr w:type="spellStart"/>
      <w:r>
        <w:rPr>
          <w:rStyle w:val="None"/>
          <w:rFonts w:ascii="Cordia New" w:hAnsi="Cordia New"/>
          <w:sz w:val="32"/>
          <w:szCs w:val="32"/>
        </w:rPr>
        <w:t>Raewadee</w:t>
      </w:r>
      <w:proofErr w:type="spellEnd"/>
      <w:r>
        <w:rPr>
          <w:rStyle w:val="None"/>
          <w:rFonts w:ascii="Cordia New" w:hAnsi="Cordia New"/>
          <w:sz w:val="32"/>
          <w:szCs w:val="32"/>
        </w:rPr>
        <w:t xml:space="preserve"> </w:t>
      </w:r>
      <w:proofErr w:type="spellStart"/>
      <w:r>
        <w:rPr>
          <w:rStyle w:val="None"/>
          <w:rFonts w:ascii="Cordia New" w:hAnsi="Cordia New"/>
          <w:sz w:val="32"/>
          <w:szCs w:val="32"/>
        </w:rPr>
        <w:t>Phongchaiyong</w:t>
      </w:r>
      <w:proofErr w:type="spellEnd"/>
    </w:p>
    <w:p w:rsidR="00DA4874" w:rsidRDefault="00601036">
      <w:pPr>
        <w:pStyle w:val="Body"/>
        <w:jc w:val="both"/>
      </w:pPr>
      <w:r>
        <w:rPr>
          <w:rStyle w:val="None"/>
          <w:rFonts w:ascii="Cordia New" w:hAnsi="Cordia New"/>
          <w:sz w:val="32"/>
          <w:szCs w:val="32"/>
        </w:rPr>
        <w:t>Tel</w:t>
      </w:r>
      <w:r>
        <w:rPr>
          <w:rStyle w:val="None"/>
          <w:rFonts w:ascii="Cordia New" w:hAnsi="Cordia New" w:cs="Cordia New"/>
          <w:sz w:val="32"/>
          <w:szCs w:val="32"/>
          <w:cs/>
        </w:rPr>
        <w:t>: +</w:t>
      </w:r>
      <w:r>
        <w:rPr>
          <w:rStyle w:val="None"/>
          <w:rFonts w:ascii="Cordia New" w:hAnsi="Cordia New"/>
          <w:sz w:val="32"/>
          <w:szCs w:val="32"/>
        </w:rPr>
        <w:t xml:space="preserve">66 </w:t>
      </w:r>
      <w:r>
        <w:rPr>
          <w:rStyle w:val="None"/>
          <w:rFonts w:ascii="Cordia New" w:hAnsi="Cordia New" w:cs="Cordia New"/>
          <w:sz w:val="32"/>
          <w:szCs w:val="32"/>
          <w:cs/>
        </w:rPr>
        <w:t>(</w:t>
      </w:r>
      <w:r>
        <w:rPr>
          <w:rStyle w:val="None"/>
          <w:rFonts w:ascii="Cordia New" w:hAnsi="Cordia New"/>
          <w:sz w:val="32"/>
          <w:szCs w:val="32"/>
        </w:rPr>
        <w:t>0</w:t>
      </w:r>
      <w:r>
        <w:rPr>
          <w:rStyle w:val="None"/>
          <w:rFonts w:ascii="Cordia New" w:hAnsi="Cordia New" w:cs="Cordia New"/>
          <w:sz w:val="32"/>
          <w:szCs w:val="32"/>
          <w:cs/>
        </w:rPr>
        <w:t>)</w:t>
      </w:r>
      <w:r>
        <w:rPr>
          <w:rStyle w:val="None"/>
          <w:rFonts w:ascii="Cordia New" w:hAnsi="Cordia New"/>
          <w:sz w:val="32"/>
          <w:szCs w:val="32"/>
        </w:rPr>
        <w:t>2 208 4188</w:t>
      </w:r>
    </w:p>
    <w:sectPr w:rsidR="00DA4874">
      <w:headerReference w:type="default" r:id="rId8"/>
      <w:footerReference w:type="default" r:id="rId9"/>
      <w:pgSz w:w="12240" w:h="15840"/>
      <w:pgMar w:top="993" w:right="1080" w:bottom="993"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F6B" w:rsidRDefault="003F5F6B">
      <w:r>
        <w:separator/>
      </w:r>
    </w:p>
  </w:endnote>
  <w:endnote w:type="continuationSeparator" w:id="0">
    <w:p w:rsidR="003F5F6B" w:rsidRDefault="003F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874" w:rsidRDefault="00DA487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F6B" w:rsidRDefault="003F5F6B">
      <w:r>
        <w:separator/>
      </w:r>
    </w:p>
  </w:footnote>
  <w:footnote w:type="continuationSeparator" w:id="0">
    <w:p w:rsidR="003F5F6B" w:rsidRDefault="003F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874" w:rsidRDefault="00DA487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74"/>
    <w:rsid w:val="000343F5"/>
    <w:rsid w:val="000367D6"/>
    <w:rsid w:val="002631E5"/>
    <w:rsid w:val="003F5F6B"/>
    <w:rsid w:val="00601036"/>
    <w:rsid w:val="006C5A77"/>
    <w:rsid w:val="00833F45"/>
    <w:rsid w:val="00A46C61"/>
    <w:rsid w:val="00DA487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17A2"/>
  <w15:docId w15:val="{72466360-6EF3-4797-9922-6C95B7D0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ordia New" w:eastAsia="Cordia New" w:hAnsi="Cordia New" w:cs="Cordia New"/>
      <w:caps w:val="0"/>
      <w:smallCaps w:val="0"/>
      <w:strike w:val="0"/>
      <w:dstrike w:val="0"/>
      <w:outline w:val="0"/>
      <w:color w:val="000000"/>
      <w:sz w:val="32"/>
      <w:szCs w:val="32"/>
      <w:u w:val="none" w:color="000000"/>
      <w:vertAlign w:val="baseline"/>
    </w:rPr>
  </w:style>
  <w:style w:type="paragraph" w:styleId="BalloonText">
    <w:name w:val="Balloon Text"/>
    <w:basedOn w:val="Normal"/>
    <w:link w:val="BalloonTextChar"/>
    <w:uiPriority w:val="99"/>
    <w:semiHidden/>
    <w:unhideWhenUsed/>
    <w:rsid w:val="000343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F5"/>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Jarinthip Vimolkiattisak</dc:creator>
  <cp:lastModifiedBy>Duangkamol Sangchan</cp:lastModifiedBy>
  <cp:revision>2</cp:revision>
  <cp:lastPrinted>2022-03-22T07:07:00Z</cp:lastPrinted>
  <dcterms:created xsi:type="dcterms:W3CDTF">2022-03-22T07:29:00Z</dcterms:created>
  <dcterms:modified xsi:type="dcterms:W3CDTF">2022-03-22T07:29:00Z</dcterms:modified>
</cp:coreProperties>
</file>