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9" w:rsidRDefault="00D830B9" w:rsidP="00D830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877C6" wp14:editId="3B07D048">
                <wp:simplePos x="0" y="0"/>
                <wp:positionH relativeFrom="column">
                  <wp:posOffset>4401516</wp:posOffset>
                </wp:positionH>
                <wp:positionV relativeFrom="paragraph">
                  <wp:posOffset>63500</wp:posOffset>
                </wp:positionV>
                <wp:extent cx="2086804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804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0B9" w:rsidRPr="001718AD" w:rsidRDefault="00D830B9" w:rsidP="00D830B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ฉบับที่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3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</w:p>
                          <w:p w:rsidR="00D830B9" w:rsidRPr="007F754D" w:rsidRDefault="00D830B9" w:rsidP="00D83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351DF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D102A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28</w:t>
                            </w:r>
                            <w:r w:rsidRPr="00351DF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กุมภาพันธ์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6pt;margin-top: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bR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" filled="f" stroked="f">
                <v:textbox>
                  <w:txbxContent>
                    <w:p w:rsidR="00D830B9" w:rsidRPr="001718AD" w:rsidRDefault="00D830B9" w:rsidP="00D830B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ฉบับที่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3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5</w:t>
                      </w:r>
                    </w:p>
                    <w:p w:rsidR="00D830B9" w:rsidRPr="007F754D" w:rsidRDefault="00D830B9" w:rsidP="00D83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</w:t>
                      </w:r>
                      <w:r w:rsidRPr="00351DF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วันที่ </w:t>
                      </w:r>
                      <w:r w:rsidR="00D102A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28</w:t>
                      </w:r>
                      <w:r w:rsidRPr="00351DF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กุมภาพันธ์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829056" distB="1988025" distL="894588" distR="2121612" simplePos="0" relativeHeight="251659264" behindDoc="0" locked="0" layoutInCell="1" allowOverlap="1" wp14:anchorId="35CE1C78" wp14:editId="3F26F7EB">
            <wp:simplePos x="0" y="0"/>
            <wp:positionH relativeFrom="column">
              <wp:posOffset>-483887</wp:posOffset>
            </wp:positionH>
            <wp:positionV relativeFrom="paragraph">
              <wp:posOffset>-594167</wp:posOffset>
            </wp:positionV>
            <wp:extent cx="6880860" cy="1414780"/>
            <wp:effectExtent l="171450" t="171450" r="377190" b="356870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141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0B9" w:rsidRDefault="00D830B9" w:rsidP="00D830B9"/>
    <w:p w:rsidR="00D830B9" w:rsidRDefault="00D830B9" w:rsidP="00D830B9">
      <w:pPr>
        <w:jc w:val="thaiDistribute"/>
      </w:pPr>
    </w:p>
    <w:p w:rsidR="00D830B9" w:rsidRPr="00F33855" w:rsidRDefault="00D830B9" w:rsidP="00D830B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16"/>
          <w:szCs w:val="16"/>
        </w:rPr>
      </w:pPr>
    </w:p>
    <w:p w:rsidR="00D830B9" w:rsidRDefault="00D830B9" w:rsidP="00D830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7E22">
        <w:rPr>
          <w:rFonts w:ascii="TH SarabunPSK" w:hAnsi="TH SarabunPSK" w:cs="TH SarabunPSK"/>
          <w:b/>
          <w:bCs/>
          <w:sz w:val="34"/>
          <w:szCs w:val="34"/>
          <w:cs/>
        </w:rPr>
        <w:t>กรมธนารักษ์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เปิดระบบให้ดูรายการทรัพย์สินที่จะเปิดประมูลได้แล้วตั้งแต่บัดนี้เป็นต้นไป</w:t>
      </w:r>
    </w:p>
    <w:p w:rsidR="00D830B9" w:rsidRDefault="00D830B9" w:rsidP="00D830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30B9" w:rsidRDefault="00D830B9" w:rsidP="00D830B9">
      <w:pPr>
        <w:tabs>
          <w:tab w:val="left" w:pos="1418"/>
        </w:tabs>
        <w:spacing w:after="0"/>
        <w:ind w:firstLine="851"/>
        <w:jc w:val="thaiDistribute"/>
        <w:rPr>
          <w:rFonts w:ascii="TH Sarabun New" w:eastAsia="Angsana New" w:hAnsi="TH Sarabun New" w:cs="TH Sarabun New"/>
          <w:sz w:val="32"/>
          <w:szCs w:val="32"/>
          <w:lang w:val="en-GB" w:eastAsia="zh-CN"/>
        </w:rPr>
      </w:pPr>
      <w:r w:rsidRPr="00927E22">
        <w:rPr>
          <w:rFonts w:ascii="TH Sarabun New" w:hAnsi="TH Sarabun New" w:cs="TH Sarabun New"/>
          <w:sz w:val="32"/>
          <w:szCs w:val="32"/>
          <w:cs/>
        </w:rPr>
        <w:t>วันนี้ (</w:t>
      </w:r>
      <w:r w:rsidR="00D102A4">
        <w:rPr>
          <w:rFonts w:ascii="TH Sarabun New" w:hAnsi="TH Sarabun New" w:cs="TH Sarabun New" w:hint="cs"/>
          <w:sz w:val="32"/>
          <w:szCs w:val="32"/>
          <w:cs/>
        </w:rPr>
        <w:t>28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กุมภาพันธ์</w:t>
      </w:r>
      <w:r w:rsidRPr="00927E22">
        <w:rPr>
          <w:rFonts w:ascii="TH Sarabun New" w:hAnsi="TH Sarabun New" w:cs="TH Sarabun New"/>
          <w:sz w:val="32"/>
          <w:szCs w:val="32"/>
          <w:cs/>
        </w:rPr>
        <w:t xml:space="preserve"> 2565) ณ กรมธนารักษ์ นายประภาศ คงเอียด อธิบดีกรมธนารักษ์ 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 xml:space="preserve">เปิดเผยว่า 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กรมธนารักษ์จะเปิดประมูลขายที่ราชพัสดุที่ได้มาโดยคำพิพากษาของศาลให้ตกเป็นของแผ่นดิน ซึ่งเป็นทรัพย์สินที่ยึดมาในคดีมูลฐานความผิดในการฟอกเงินตามก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ฎหมาย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ปปง.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ป.ป.ช.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โดยจะเ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ปิดประมูลผ่านระบบอิเล็กทรอนิกส์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lang w:val="en-GB" w:eastAsia="zh-CN"/>
        </w:rPr>
        <w:t>Treasury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lang w:val="en-GB" w:eastAsia="zh-CN"/>
        </w:rPr>
        <w:t>e-Auction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ครั้งที่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1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ของปี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2565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ในช่วงปลายเดือนมีนาคม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 xml:space="preserve">2565 </w:t>
      </w:r>
    </w:p>
    <w:p w:rsidR="00D830B9" w:rsidRPr="00D830B9" w:rsidRDefault="00D830B9" w:rsidP="00D830B9">
      <w:pPr>
        <w:tabs>
          <w:tab w:val="left" w:pos="1418"/>
        </w:tabs>
        <w:spacing w:after="0"/>
        <w:ind w:firstLine="851"/>
        <w:jc w:val="thaiDistribute"/>
        <w:rPr>
          <w:rFonts w:ascii="TH Sarabun New" w:eastAsia="Angsana New" w:hAnsi="TH Sarabun New" w:cs="TH Sarabun New"/>
          <w:sz w:val="32"/>
          <w:szCs w:val="32"/>
          <w:lang w:val="en-GB" w:eastAsia="zh-CN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อธิบดีกรมธนารักษ์กล่าวต่อว่า กรมธนารักษ์ได้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เปิดระบบ </w:t>
      </w:r>
      <w:r>
        <w:rPr>
          <w:rFonts w:ascii="TH Sarabun New" w:eastAsia="Angsana New" w:hAnsi="TH Sarabun New" w:cs="TH Sarabun New"/>
          <w:sz w:val="32"/>
          <w:szCs w:val="32"/>
          <w:lang w:val="en-GB" w:eastAsia="zh-CN"/>
        </w:rPr>
        <w:t>Treasury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lang w:val="en-GB" w:eastAsia="zh-CN"/>
        </w:rPr>
        <w:t>e-Auction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เพื่อ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ให้ประชาชน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ได้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ค้นหา เลือกชมทรัพย์สินได้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แล้วตั้งแต่บัดนี้เป็นต้นไป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 xml:space="preserve"> ซึ่งในครั้งนี้จะมีการนำที่ราชพ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ัสดุออกมาเปิดประมูลออนไลน์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จำนวน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44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รายการ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อยู่ในพื้นที่กรุงเทพมหานคร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และอีก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13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จังหวัด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ได้แก่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นนทบุรี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> 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ชลบุรี พระนครศรีอยุธยา ยโสธร ปทุมธานี ภูเก็ต เชียงใหม่ ลำพูน สมุทรปราการ นครสวรรค์ กระบี่ กาญจนบุรี และนราธิวาส</w:t>
      </w:r>
    </w:p>
    <w:p w:rsidR="00D830B9" w:rsidRPr="00927E22" w:rsidRDefault="00D830B9" w:rsidP="00D830B9">
      <w:pPr>
        <w:tabs>
          <w:tab w:val="left" w:pos="1418"/>
        </w:tabs>
        <w:spacing w:after="0"/>
        <w:ind w:firstLine="851"/>
        <w:jc w:val="thaiDistribute"/>
        <w:rPr>
          <w:rFonts w:ascii="TH Sarabun New" w:eastAsia="Cordia New" w:hAnsi="TH Sarabun New" w:cs="TH Sarabun New"/>
          <w:spacing w:val="-10"/>
          <w:sz w:val="32"/>
          <w:szCs w:val="32"/>
          <w:lang w:eastAsia="zh-CN"/>
        </w:rPr>
      </w:pPr>
      <w:r w:rsidRPr="00D830B9">
        <w:rPr>
          <w:rFonts w:ascii="TH Sarabun New" w:eastAsia="Angsana New" w:hAnsi="TH Sarabun New" w:cs="TH Sarabun New"/>
          <w:sz w:val="32"/>
          <w:szCs w:val="32"/>
          <w:u w:val="single"/>
          <w:cs/>
          <w:lang w:val="en-GB" w:eastAsia="zh-CN"/>
        </w:rPr>
        <w:t>ผู้ที่สนใจเข้าร่วมประมูล</w:t>
      </w:r>
      <w:r w:rsidRPr="00D830B9">
        <w:rPr>
          <w:rFonts w:ascii="TH Sarabun New" w:eastAsia="Angsana New" w:hAnsi="TH Sarabun New" w:cs="TH Sarabun New" w:hint="cs"/>
          <w:sz w:val="32"/>
          <w:szCs w:val="32"/>
          <w:u w:val="single"/>
          <w:cs/>
          <w:lang w:val="en-GB" w:eastAsia="zh-CN"/>
        </w:rPr>
        <w:t>สามารถ</w:t>
      </w:r>
      <w:r w:rsidRPr="00D830B9">
        <w:rPr>
          <w:rFonts w:ascii="TH Sarabun New" w:eastAsia="Angsana New" w:hAnsi="TH Sarabun New" w:cs="TH Sarabun New"/>
          <w:sz w:val="32"/>
          <w:szCs w:val="32"/>
          <w:u w:val="single"/>
          <w:cs/>
          <w:lang w:val="en-GB" w:eastAsia="zh-CN"/>
        </w:rPr>
        <w:t xml:space="preserve">เข้าชมทรัพย์สินผ่านทางเว็บไซต์ </w:t>
      </w:r>
      <w:r w:rsidRPr="00D830B9">
        <w:rPr>
          <w:rFonts w:ascii="TH Sarabun New" w:eastAsia="Angsana New" w:hAnsi="TH Sarabun New" w:cs="TH Sarabun New"/>
          <w:sz w:val="32"/>
          <w:szCs w:val="32"/>
          <w:u w:val="single"/>
          <w:lang w:val="en-GB" w:eastAsia="zh-CN"/>
        </w:rPr>
        <w:t xml:space="preserve">https://auction.treasury.go.th </w:t>
      </w:r>
      <w:r w:rsidRPr="00D830B9">
        <w:rPr>
          <w:rFonts w:ascii="TH Sarabun New" w:eastAsia="Angsana New" w:hAnsi="TH Sarabun New" w:cs="TH Sarabun New"/>
          <w:sz w:val="32"/>
          <w:szCs w:val="32"/>
          <w:u w:val="single"/>
          <w:cs/>
          <w:lang w:val="en-GB" w:eastAsia="zh-CN"/>
        </w:rPr>
        <w:t>ได้ตั้งแต่</w:t>
      </w:r>
      <w:r w:rsidRPr="00D830B9">
        <w:rPr>
          <w:rFonts w:ascii="TH Sarabun New" w:eastAsia="Angsana New" w:hAnsi="TH Sarabun New" w:cs="TH Sarabun New" w:hint="cs"/>
          <w:sz w:val="32"/>
          <w:szCs w:val="32"/>
          <w:u w:val="single"/>
          <w:cs/>
          <w:lang w:val="en-GB" w:eastAsia="zh-CN"/>
        </w:rPr>
        <w:t>บัดนี้</w:t>
      </w:r>
      <w:r w:rsidRPr="00D830B9">
        <w:rPr>
          <w:rFonts w:ascii="TH Sarabun New" w:eastAsia="Angsana New" w:hAnsi="TH Sarabun New" w:cs="TH Sarabun New"/>
          <w:sz w:val="32"/>
          <w:szCs w:val="32"/>
          <w:u w:val="single"/>
          <w:cs/>
          <w:lang w:val="en-GB" w:eastAsia="zh-CN"/>
        </w:rPr>
        <w:t>เป็นต้นไป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 xml:space="preserve"> </w:t>
      </w:r>
      <w:r w:rsidRPr="00A7014C">
        <w:rPr>
          <w:rFonts w:ascii="TH Sarabun New" w:eastAsia="Angsana New" w:hAnsi="TH Sarabun New" w:cs="TH Sarabun New"/>
          <w:sz w:val="32"/>
          <w:szCs w:val="32"/>
          <w:u w:val="single"/>
          <w:cs/>
          <w:lang w:val="en-GB" w:eastAsia="zh-CN"/>
        </w:rPr>
        <w:t>และสามารถลงทะเบียนสมัครสมาชิกและวางเงินประกันการประมูลในระบบประมูลได้ในเดือนมีนาคม 2565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 xml:space="preserve"> สามารถสอบถามรายละเอียด หรือติดตามข้อมูลข่าวสารของกรมธนารักษ์เพิ่มเติมได้ที่  </w:t>
      </w:r>
      <w:r w:rsidRPr="00D830B9">
        <w:rPr>
          <w:rFonts w:ascii="TH Sarabun New" w:eastAsia="Angsana New" w:hAnsi="TH Sarabun New" w:cs="TH Sarabun New"/>
          <w:sz w:val="32"/>
          <w:szCs w:val="32"/>
          <w:lang w:val="en-GB" w:eastAsia="zh-CN"/>
        </w:rPr>
        <w:t xml:space="preserve">www.treasury.go.th 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 xml:space="preserve">หรือ </w:t>
      </w:r>
      <w:r w:rsidRPr="00D830B9">
        <w:rPr>
          <w:rFonts w:ascii="TH Sarabun New" w:eastAsia="Angsana New" w:hAnsi="TH Sarabun New" w:cs="TH Sarabun New"/>
          <w:sz w:val="32"/>
          <w:szCs w:val="32"/>
          <w:lang w:val="en-GB" w:eastAsia="zh-CN"/>
        </w:rPr>
        <w:t xml:space="preserve">Facebook </w:t>
      </w:r>
      <w:r w:rsidRPr="00D830B9">
        <w:rPr>
          <w:rFonts w:ascii="TH Sarabun New" w:eastAsia="Angsana New" w:hAnsi="TH Sarabun New" w:cs="TH Sarabun New"/>
          <w:sz w:val="32"/>
          <w:szCs w:val="32"/>
          <w:cs/>
          <w:lang w:val="en-GB" w:eastAsia="zh-CN"/>
        </w:rPr>
        <w:t>กรมธนารักษ์</w:t>
      </w:r>
      <w:r>
        <w:rPr>
          <w:rFonts w:ascii="TH Sarabun New" w:eastAsia="Angsana New" w:hAnsi="TH Sarabun New" w:cs="TH Sarabun New" w:hint="cs"/>
          <w:sz w:val="32"/>
          <w:szCs w:val="32"/>
          <w:cs/>
          <w:lang w:val="en-GB" w:eastAsia="zh-CN"/>
        </w:rPr>
        <w:t xml:space="preserve">     </w:t>
      </w:r>
    </w:p>
    <w:p w:rsidR="00D830B9" w:rsidRPr="00927E22" w:rsidRDefault="00D830B9" w:rsidP="00D830B9">
      <w:pPr>
        <w:spacing w:before="120" w:after="0" w:line="240" w:lineRule="auto"/>
        <w:jc w:val="thaiDistribute"/>
        <w:rPr>
          <w:rFonts w:ascii="TH Sarabun New" w:hAnsi="TH Sarabun New" w:cs="TH Sarabun New"/>
          <w:sz w:val="34"/>
          <w:szCs w:val="34"/>
        </w:rPr>
      </w:pPr>
    </w:p>
    <w:p w:rsidR="00D830B9" w:rsidRPr="00927E22" w:rsidRDefault="00D830B9" w:rsidP="00D830B9">
      <w:pPr>
        <w:spacing w:before="120" w:after="0" w:line="240" w:lineRule="auto"/>
        <w:ind w:firstLine="720"/>
        <w:jc w:val="center"/>
        <w:rPr>
          <w:rFonts w:ascii="TH Sarabun New" w:hAnsi="TH Sarabun New" w:cs="TH Sarabun New"/>
          <w:sz w:val="34"/>
          <w:szCs w:val="34"/>
          <w:cs/>
        </w:rPr>
      </w:pPr>
      <w:r w:rsidRPr="00927E22">
        <w:rPr>
          <w:rFonts w:ascii="TH Sarabun New" w:hAnsi="TH Sarabun New" w:cs="TH Sarabun New"/>
          <w:sz w:val="34"/>
          <w:szCs w:val="34"/>
        </w:rPr>
        <w:t>****************************</w:t>
      </w:r>
    </w:p>
    <w:p w:rsidR="00D830B9" w:rsidRPr="00927E22" w:rsidRDefault="00D830B9" w:rsidP="00D830B9">
      <w:pPr>
        <w:rPr>
          <w:rFonts w:ascii="TH Sarabun New" w:hAnsi="TH Sarabun New" w:cs="TH Sarabun New"/>
        </w:rPr>
      </w:pPr>
    </w:p>
    <w:p w:rsidR="00A7014C" w:rsidRDefault="00A7014C"/>
    <w:p w:rsidR="0052077D" w:rsidRDefault="00A7014C">
      <w:r w:rsidRPr="00927E22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61312" behindDoc="0" locked="0" layoutInCell="1" allowOverlap="1" wp14:anchorId="03DB32B1" wp14:editId="0B346248">
            <wp:simplePos x="0" y="0"/>
            <wp:positionH relativeFrom="column">
              <wp:posOffset>-546735</wp:posOffset>
            </wp:positionH>
            <wp:positionV relativeFrom="paragraph">
              <wp:posOffset>1644650</wp:posOffset>
            </wp:positionV>
            <wp:extent cx="6949440" cy="802640"/>
            <wp:effectExtent l="0" t="0" r="381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77D" w:rsidSect="00AD119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B9"/>
    <w:rsid w:val="003E7CB5"/>
    <w:rsid w:val="0052077D"/>
    <w:rsid w:val="00A7014C"/>
    <w:rsid w:val="00B347A2"/>
    <w:rsid w:val="00D102A4"/>
    <w:rsid w:val="00D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6</cp:revision>
  <cp:lastPrinted>2022-02-28T01:02:00Z</cp:lastPrinted>
  <dcterms:created xsi:type="dcterms:W3CDTF">2022-02-25T02:44:00Z</dcterms:created>
  <dcterms:modified xsi:type="dcterms:W3CDTF">2022-02-28T01:02:00Z</dcterms:modified>
</cp:coreProperties>
</file>