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C9F" w:rsidRPr="00C74A40" w:rsidRDefault="00063C9F" w:rsidP="00C74A40">
      <w:pPr>
        <w:pStyle w:val="Body"/>
        <w:jc w:val="thaiDistribute"/>
        <w:rPr>
          <w:rFonts w:ascii="Cordia New" w:hAnsi="Cordia New" w:cs="Cordia New"/>
          <w:b/>
          <w:bCs/>
          <w:sz w:val="28"/>
          <w:szCs w:val="28"/>
        </w:rPr>
      </w:pPr>
    </w:p>
    <w:p w:rsidR="00063C9F" w:rsidRPr="00C74A40" w:rsidRDefault="00C26621" w:rsidP="00C74A40">
      <w:pPr>
        <w:pStyle w:val="Body"/>
        <w:jc w:val="thaiDistribute"/>
        <w:rPr>
          <w:rFonts w:ascii="Cordia New" w:hAnsi="Cordia New" w:cs="Cordia New"/>
          <w:sz w:val="30"/>
          <w:szCs w:val="30"/>
        </w:rPr>
      </w:pPr>
      <w:r w:rsidRPr="00C74A40">
        <w:rPr>
          <w:rFonts w:ascii="Cordia New" w:hAnsi="Cordia New" w:cs="Cordia New"/>
          <w:noProof/>
          <w:sz w:val="30"/>
          <w:szCs w:val="30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914400</wp:posOffset>
            </wp:positionH>
            <wp:positionV relativeFrom="line">
              <wp:posOffset>0</wp:posOffset>
            </wp:positionV>
            <wp:extent cx="1363408" cy="52832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KTB_3DLOGO_H_ENTH_BLUE_CMYK_OK-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KTB_3DLOGO_H_ENTH_BLUE_CMYK_OK-01" descr="KTB_3DLOGO_H_ENTH_BLUE_CMYK_OK-01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408" cy="5283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063C9F" w:rsidRPr="00C74A40" w:rsidRDefault="00063C9F" w:rsidP="00C74A40">
      <w:pPr>
        <w:pStyle w:val="Body"/>
        <w:ind w:left="2160" w:firstLine="720"/>
        <w:jc w:val="thaiDistribute"/>
        <w:rPr>
          <w:rFonts w:ascii="Cordia New" w:hAnsi="Cordia New" w:cs="Cordia New"/>
          <w:b/>
          <w:bCs/>
          <w:sz w:val="30"/>
          <w:szCs w:val="30"/>
          <w:u w:val="single"/>
        </w:rPr>
      </w:pPr>
    </w:p>
    <w:p w:rsidR="00063C9F" w:rsidRPr="00C74A40" w:rsidRDefault="00C26621" w:rsidP="00C74A40">
      <w:pPr>
        <w:pStyle w:val="Body"/>
        <w:ind w:left="2160" w:firstLine="720"/>
        <w:jc w:val="right"/>
        <w:rPr>
          <w:rFonts w:ascii="Cordia New" w:hAnsi="Cordia New" w:cs="Cordia New"/>
          <w:b/>
          <w:bCs/>
          <w:sz w:val="30"/>
          <w:szCs w:val="30"/>
          <w:u w:val="single"/>
        </w:rPr>
      </w:pPr>
      <w:r w:rsidRPr="00C74A40">
        <w:rPr>
          <w:rFonts w:ascii="Cordia New" w:hAnsi="Cordia New" w:cs="Cordia New"/>
          <w:b/>
          <w:bCs/>
          <w:sz w:val="30"/>
          <w:szCs w:val="30"/>
          <w:u w:val="single"/>
          <w:cs/>
        </w:rPr>
        <w:t>ข่าวประชาสัมพันธ์</w:t>
      </w:r>
    </w:p>
    <w:p w:rsidR="00063C9F" w:rsidRPr="00C74A40" w:rsidRDefault="00063C9F" w:rsidP="00C74A40">
      <w:pPr>
        <w:pStyle w:val="Body"/>
        <w:ind w:left="2160" w:firstLine="720"/>
        <w:jc w:val="thaiDistribute"/>
        <w:rPr>
          <w:rFonts w:ascii="Cordia New" w:hAnsi="Cordia New" w:cs="Cordia New"/>
          <w:b/>
          <w:bCs/>
          <w:sz w:val="30"/>
          <w:szCs w:val="30"/>
          <w:u w:val="single"/>
        </w:rPr>
      </w:pPr>
    </w:p>
    <w:p w:rsidR="00063C9F" w:rsidRPr="00C74A40" w:rsidRDefault="00C26621" w:rsidP="00C74A40">
      <w:pPr>
        <w:pStyle w:val="Body"/>
        <w:jc w:val="thaiDistribute"/>
        <w:rPr>
          <w:rFonts w:ascii="Cordia New" w:eastAsia="Times New Roman" w:hAnsi="Cordia New" w:cs="Cordia New"/>
          <w:b/>
          <w:bCs/>
          <w:sz w:val="30"/>
          <w:szCs w:val="30"/>
        </w:rPr>
      </w:pPr>
      <w:r w:rsidRPr="00C74A40">
        <w:rPr>
          <w:rFonts w:ascii="Cordia New" w:hAnsi="Cordia New" w:cs="Cordia New"/>
          <w:b/>
          <w:bCs/>
          <w:sz w:val="30"/>
          <w:szCs w:val="30"/>
          <w:cs/>
        </w:rPr>
        <w:t xml:space="preserve">เริ่มแล้ว!  </w:t>
      </w:r>
      <w:r w:rsidRPr="00C74A40">
        <w:rPr>
          <w:rFonts w:ascii="Cordia New" w:hAnsi="Cordia New" w:cs="Cordia New"/>
          <w:b/>
          <w:bCs/>
          <w:sz w:val="30"/>
          <w:szCs w:val="30"/>
          <w:rtl/>
          <w:cs/>
          <w:lang w:val="ar-SA"/>
        </w:rPr>
        <w:t>“</w:t>
      </w:r>
      <w:r w:rsidRPr="00C74A40">
        <w:rPr>
          <w:rFonts w:ascii="Cordia New" w:hAnsi="Cordia New" w:cs="Cordia New"/>
          <w:b/>
          <w:bCs/>
          <w:sz w:val="30"/>
          <w:szCs w:val="30"/>
          <w:cs/>
        </w:rPr>
        <w:t>กรุงไทย” เปิดขายหุ้นกู้อนุพันธ์แฝงอิงดัชนีหุ้นธุรกิจ</w:t>
      </w:r>
      <w:r w:rsidRPr="00C74A40">
        <w:rPr>
          <w:rFonts w:ascii="Cordia New" w:hAnsi="Cordia New" w:cs="Cordia New"/>
          <w:b/>
          <w:bCs/>
          <w:sz w:val="30"/>
          <w:szCs w:val="30"/>
        </w:rPr>
        <w:t xml:space="preserve"> AI </w:t>
      </w:r>
      <w:r w:rsidRPr="00C74A40">
        <w:rPr>
          <w:rFonts w:ascii="Cordia New" w:hAnsi="Cordia New" w:cs="Cordia New"/>
          <w:b/>
          <w:bCs/>
          <w:sz w:val="30"/>
          <w:szCs w:val="30"/>
          <w:cs/>
        </w:rPr>
        <w:t>ระดับโลก คุ้มครองเงินต้น</w:t>
      </w:r>
      <w:r w:rsidRPr="00C74A40">
        <w:rPr>
          <w:rFonts w:ascii="Cordia New" w:hAnsi="Cordia New" w:cs="Cordia New"/>
          <w:b/>
          <w:bCs/>
          <w:sz w:val="30"/>
          <w:szCs w:val="30"/>
        </w:rPr>
        <w:t xml:space="preserve"> 100</w:t>
      </w:r>
      <w:r w:rsidRPr="00C74A40">
        <w:rPr>
          <w:rFonts w:ascii="Cordia New" w:hAnsi="Cordia New" w:cs="Cordia New"/>
          <w:b/>
          <w:bCs/>
          <w:sz w:val="30"/>
          <w:szCs w:val="30"/>
          <w:cs/>
        </w:rPr>
        <w:t xml:space="preserve">%  </w:t>
      </w:r>
    </w:p>
    <w:p w:rsidR="00063C9F" w:rsidRPr="00C74A40" w:rsidRDefault="00C26621" w:rsidP="00C74A40">
      <w:pPr>
        <w:pStyle w:val="Body"/>
        <w:spacing w:line="240" w:lineRule="auto"/>
        <w:jc w:val="thaiDistribute"/>
        <w:rPr>
          <w:rFonts w:ascii="Cordia New" w:hAnsi="Cordia New" w:cs="Cordia New"/>
          <w:sz w:val="24"/>
          <w:szCs w:val="24"/>
        </w:rPr>
      </w:pPr>
      <w:r w:rsidRPr="00C74A40">
        <w:rPr>
          <w:rFonts w:ascii="Cordia New" w:hAnsi="Cordia New" w:cs="Cordia New"/>
          <w:b/>
          <w:bCs/>
          <w:sz w:val="30"/>
          <w:szCs w:val="30"/>
        </w:rPr>
        <w:tab/>
      </w:r>
      <w:r w:rsidRPr="00C74A40">
        <w:rPr>
          <w:rFonts w:ascii="Cordia New" w:hAnsi="Cordia New" w:cs="Cordia New"/>
          <w:b/>
          <w:bCs/>
          <w:sz w:val="30"/>
          <w:szCs w:val="30"/>
          <w:cs/>
        </w:rPr>
        <w:t xml:space="preserve">ธนาคารกรุงไทย </w:t>
      </w:r>
      <w:r w:rsidRPr="00C74A40">
        <w:rPr>
          <w:rFonts w:ascii="Cordia New" w:hAnsi="Cordia New" w:cs="Cordia New"/>
          <w:sz w:val="30"/>
          <w:szCs w:val="30"/>
          <w:cs/>
        </w:rPr>
        <w:t>รายงานว่า ธนาคารเริ่มเปิดขายหุ้นกู้อนุพันธ์แฝง</w:t>
      </w:r>
      <w:r w:rsidRPr="00C74A40">
        <w:rPr>
          <w:rFonts w:ascii="Cordia New" w:hAnsi="Cordia New" w:cs="Cordia New"/>
          <w:sz w:val="30"/>
          <w:szCs w:val="30"/>
        </w:rPr>
        <w:t xml:space="preserve"> </w:t>
      </w:r>
      <w:proofErr w:type="spellStart"/>
      <w:r w:rsidRPr="00C74A40">
        <w:rPr>
          <w:rFonts w:ascii="Cordia New" w:hAnsi="Cordia New" w:cs="Cordia New"/>
          <w:sz w:val="30"/>
          <w:szCs w:val="30"/>
        </w:rPr>
        <w:t>Krungthai</w:t>
      </w:r>
      <w:proofErr w:type="spellEnd"/>
      <w:r w:rsidRPr="00C74A40">
        <w:rPr>
          <w:rFonts w:ascii="Cordia New" w:hAnsi="Cordia New" w:cs="Cordia New"/>
          <w:sz w:val="30"/>
          <w:szCs w:val="30"/>
        </w:rPr>
        <w:t xml:space="preserve"> </w:t>
      </w:r>
      <w:proofErr w:type="spellStart"/>
      <w:r w:rsidRPr="00C74A40">
        <w:rPr>
          <w:rFonts w:ascii="Cordia New" w:hAnsi="Cordia New" w:cs="Cordia New"/>
          <w:sz w:val="30"/>
          <w:szCs w:val="30"/>
        </w:rPr>
        <w:t>Solactive</w:t>
      </w:r>
      <w:proofErr w:type="spellEnd"/>
      <w:r w:rsidRPr="00C74A40">
        <w:rPr>
          <w:rFonts w:ascii="Cordia New" w:hAnsi="Cordia New" w:cs="Cordia New"/>
          <w:sz w:val="30"/>
          <w:szCs w:val="30"/>
        </w:rPr>
        <w:t xml:space="preserve"> Global Artificial Intelligence ESG </w:t>
      </w:r>
      <w:r w:rsidRPr="00C74A40">
        <w:rPr>
          <w:rFonts w:ascii="Cordia New" w:hAnsi="Cordia New" w:cs="Cordia New"/>
          <w:sz w:val="30"/>
          <w:szCs w:val="30"/>
          <w:cs/>
        </w:rPr>
        <w:t>(</w:t>
      </w:r>
      <w:r w:rsidRPr="00C74A40">
        <w:rPr>
          <w:rFonts w:ascii="Cordia New" w:hAnsi="Cordia New" w:cs="Cordia New"/>
          <w:sz w:val="30"/>
          <w:szCs w:val="30"/>
        </w:rPr>
        <w:t>SOAIESG5</w:t>
      </w:r>
      <w:r w:rsidRPr="00C74A40">
        <w:rPr>
          <w:rFonts w:ascii="Cordia New" w:hAnsi="Cordia New" w:cs="Cordia New"/>
          <w:sz w:val="30"/>
          <w:szCs w:val="30"/>
          <w:cs/>
        </w:rPr>
        <w:t>) อายุ</w:t>
      </w:r>
      <w:r w:rsidRPr="00C74A40">
        <w:rPr>
          <w:rFonts w:ascii="Cordia New" w:hAnsi="Cordia New" w:cs="Cordia New"/>
          <w:sz w:val="30"/>
          <w:szCs w:val="30"/>
        </w:rPr>
        <w:t xml:space="preserve"> 5 </w:t>
      </w:r>
      <w:r w:rsidRPr="00C74A40">
        <w:rPr>
          <w:rFonts w:ascii="Cordia New" w:hAnsi="Cordia New" w:cs="Cordia New"/>
          <w:sz w:val="30"/>
          <w:szCs w:val="30"/>
          <w:cs/>
        </w:rPr>
        <w:t>ปี ตั้งแต่วันที่</w:t>
      </w:r>
      <w:r w:rsidRPr="00C74A40">
        <w:rPr>
          <w:rFonts w:ascii="Cordia New" w:hAnsi="Cordia New" w:cs="Cordia New"/>
          <w:sz w:val="30"/>
          <w:szCs w:val="30"/>
        </w:rPr>
        <w:t xml:space="preserve"> 19 </w:t>
      </w:r>
      <w:r w:rsidRPr="00C74A40">
        <w:rPr>
          <w:rFonts w:ascii="Cordia New" w:hAnsi="Cordia New" w:cs="Cordia New"/>
          <w:sz w:val="30"/>
          <w:szCs w:val="30"/>
          <w:cs/>
        </w:rPr>
        <w:t>มกราคม</w:t>
      </w:r>
      <w:r w:rsidRPr="00C74A40">
        <w:rPr>
          <w:rFonts w:ascii="Cordia New" w:hAnsi="Cordia New" w:cs="Cordia New"/>
          <w:sz w:val="30"/>
          <w:szCs w:val="30"/>
        </w:rPr>
        <w:t xml:space="preserve"> 2565  </w:t>
      </w:r>
      <w:r w:rsidRPr="00C74A40">
        <w:rPr>
          <w:rFonts w:ascii="Cordia New" w:hAnsi="Cordia New" w:cs="Cordia New"/>
          <w:sz w:val="30"/>
          <w:szCs w:val="30"/>
          <w:cs/>
        </w:rPr>
        <w:t>เป็นวันแรก</w:t>
      </w:r>
      <w:r w:rsidRPr="00C74A40">
        <w:rPr>
          <w:rFonts w:ascii="Cordia New" w:hAnsi="Cordia New" w:cs="Cordia New"/>
          <w:sz w:val="30"/>
          <w:szCs w:val="30"/>
        </w:rPr>
        <w:t xml:space="preserve">  </w:t>
      </w:r>
      <w:r w:rsidRPr="00C74A40">
        <w:rPr>
          <w:rFonts w:ascii="Cordia New" w:hAnsi="Cordia New" w:cs="Cordia New"/>
          <w:sz w:val="30"/>
          <w:szCs w:val="30"/>
          <w:cs/>
        </w:rPr>
        <w:t>เนื่องจากมีผู้สนใจจำนวนมากจึงขยายระยะเวลาเปิดขายจนถึงวันที่</w:t>
      </w:r>
      <w:r w:rsidRPr="00C74A40">
        <w:rPr>
          <w:rFonts w:ascii="Cordia New" w:hAnsi="Cordia New" w:cs="Cordia New"/>
          <w:sz w:val="30"/>
          <w:szCs w:val="30"/>
        </w:rPr>
        <w:t xml:space="preserve"> 25 </w:t>
      </w:r>
      <w:r w:rsidRPr="00C74A40">
        <w:rPr>
          <w:rFonts w:ascii="Cordia New" w:hAnsi="Cordia New" w:cs="Cordia New"/>
          <w:sz w:val="30"/>
          <w:szCs w:val="30"/>
          <w:cs/>
        </w:rPr>
        <w:t>มกราคม</w:t>
      </w:r>
      <w:r w:rsidRPr="00C74A40">
        <w:rPr>
          <w:rFonts w:ascii="Cordia New" w:hAnsi="Cordia New" w:cs="Cordia New"/>
          <w:sz w:val="30"/>
          <w:szCs w:val="30"/>
        </w:rPr>
        <w:t xml:space="preserve"> 2565 </w:t>
      </w:r>
      <w:r w:rsidRPr="00C74A40">
        <w:rPr>
          <w:rFonts w:ascii="Cordia New" w:hAnsi="Cordia New" w:cs="Cordia New"/>
          <w:sz w:val="30"/>
          <w:szCs w:val="30"/>
          <w:cs/>
        </w:rPr>
        <w:t>นี้</w:t>
      </w:r>
      <w:r w:rsidRPr="00C74A40">
        <w:rPr>
          <w:rFonts w:ascii="Cordia New" w:hAnsi="Cordia New" w:cs="Cordia New"/>
          <w:sz w:val="30"/>
          <w:szCs w:val="30"/>
        </w:rPr>
        <w:t> </w:t>
      </w:r>
    </w:p>
    <w:p w:rsidR="00063C9F" w:rsidRPr="00C74A40" w:rsidRDefault="00C26621" w:rsidP="00C74A40">
      <w:pPr>
        <w:pStyle w:val="Body"/>
        <w:spacing w:line="240" w:lineRule="auto"/>
        <w:ind w:firstLine="720"/>
        <w:jc w:val="thaiDistribute"/>
        <w:rPr>
          <w:rFonts w:ascii="Cordia New" w:hAnsi="Cordia New" w:cs="Cordia New"/>
          <w:sz w:val="24"/>
          <w:szCs w:val="24"/>
        </w:rPr>
      </w:pPr>
      <w:r w:rsidRPr="00C74A40">
        <w:rPr>
          <w:rFonts w:ascii="Cordia New" w:hAnsi="Cordia New" w:cs="Cordia New"/>
          <w:b/>
          <w:bCs/>
          <w:sz w:val="30"/>
          <w:szCs w:val="30"/>
          <w:cs/>
        </w:rPr>
        <w:t>จุดเด่นของหุ้นกู้ชุดนี้ คือ คุ้มครองเงินต้น</w:t>
      </w:r>
      <w:r w:rsidRPr="00C74A40">
        <w:rPr>
          <w:rFonts w:ascii="Cordia New" w:hAnsi="Cordia New" w:cs="Cordia New"/>
          <w:b/>
          <w:bCs/>
          <w:sz w:val="30"/>
          <w:szCs w:val="30"/>
        </w:rPr>
        <w:t xml:space="preserve"> 100 </w:t>
      </w:r>
      <w:r w:rsidRPr="00C74A40">
        <w:rPr>
          <w:rFonts w:ascii="Cordia New" w:hAnsi="Cordia New" w:cs="Cordia New"/>
          <w:b/>
          <w:bCs/>
          <w:sz w:val="30"/>
          <w:szCs w:val="30"/>
          <w:cs/>
        </w:rPr>
        <w:t>%</w:t>
      </w:r>
      <w:r w:rsidRPr="00C74A40">
        <w:rPr>
          <w:rFonts w:ascii="Cordia New" w:hAnsi="Cordia New" w:cs="Cordia New"/>
          <w:sz w:val="30"/>
          <w:szCs w:val="30"/>
          <w:cs/>
        </w:rPr>
        <w:t xml:space="preserve"> ผลตอบแทนอ้างอิงดัชนีหุ้นในกลุ่มธุรกิจเทคโนโลยี</w:t>
      </w:r>
      <w:r w:rsidRPr="00C74A40">
        <w:rPr>
          <w:rFonts w:ascii="Cordia New" w:hAnsi="Cordia New" w:cs="Cordia New"/>
          <w:sz w:val="30"/>
          <w:szCs w:val="30"/>
        </w:rPr>
        <w:t xml:space="preserve"> AI </w:t>
      </w:r>
      <w:r w:rsidRPr="00C74A40">
        <w:rPr>
          <w:rFonts w:ascii="Cordia New" w:hAnsi="Cordia New" w:cs="Cordia New"/>
          <w:sz w:val="30"/>
          <w:szCs w:val="30"/>
          <w:cs/>
        </w:rPr>
        <w:t>ระดับโลก อาทิ</w:t>
      </w:r>
      <w:r w:rsidRPr="00C74A40">
        <w:rPr>
          <w:rFonts w:ascii="Cordia New" w:hAnsi="Cordia New" w:cs="Cordia New"/>
          <w:sz w:val="30"/>
          <w:szCs w:val="30"/>
        </w:rPr>
        <w:t xml:space="preserve">  </w:t>
      </w:r>
      <w:r w:rsidRPr="00C74A40">
        <w:rPr>
          <w:rFonts w:ascii="Cordia New" w:hAnsi="Cordia New" w:cs="Cordia New"/>
          <w:sz w:val="30"/>
          <w:szCs w:val="30"/>
          <w:cs/>
        </w:rPr>
        <w:t>บริษัท</w:t>
      </w:r>
      <w:r w:rsidRPr="00C74A40">
        <w:rPr>
          <w:rFonts w:ascii="Cordia New" w:hAnsi="Cordia New" w:cs="Cordia New"/>
          <w:sz w:val="30"/>
          <w:szCs w:val="30"/>
        </w:rPr>
        <w:t xml:space="preserve"> Alphabet </w:t>
      </w:r>
      <w:r w:rsidRPr="00C74A40">
        <w:rPr>
          <w:rFonts w:ascii="Cordia New" w:hAnsi="Cordia New" w:cs="Cordia New"/>
          <w:sz w:val="30"/>
          <w:szCs w:val="30"/>
          <w:cs/>
        </w:rPr>
        <w:t>ซึ่งเป็นบริษัทแม่ของ</w:t>
      </w:r>
      <w:r w:rsidRPr="00C74A40">
        <w:rPr>
          <w:rFonts w:ascii="Cordia New" w:hAnsi="Cordia New" w:cs="Cordia New"/>
          <w:sz w:val="30"/>
          <w:szCs w:val="30"/>
          <w:lang w:val="de-DE"/>
        </w:rPr>
        <w:t xml:space="preserve"> Google </w:t>
      </w:r>
      <w:r w:rsidRPr="00C74A40">
        <w:rPr>
          <w:rFonts w:ascii="Cordia New" w:hAnsi="Cordia New" w:cs="Cordia New"/>
          <w:sz w:val="30"/>
          <w:szCs w:val="30"/>
          <w:cs/>
        </w:rPr>
        <w:t>บริษัท</w:t>
      </w:r>
      <w:r w:rsidRPr="00C74A40">
        <w:rPr>
          <w:rFonts w:ascii="Cordia New" w:hAnsi="Cordia New" w:cs="Cordia New"/>
          <w:sz w:val="30"/>
          <w:szCs w:val="30"/>
        </w:rPr>
        <w:t xml:space="preserve"> Meta </w:t>
      </w:r>
      <w:r w:rsidRPr="00C74A40">
        <w:rPr>
          <w:rFonts w:ascii="Cordia New" w:hAnsi="Cordia New" w:cs="Cordia New"/>
          <w:sz w:val="30"/>
          <w:szCs w:val="30"/>
          <w:cs/>
        </w:rPr>
        <w:t>หรือบริษัท</w:t>
      </w:r>
      <w:r w:rsidRPr="00C74A40">
        <w:rPr>
          <w:rFonts w:ascii="Cordia New" w:hAnsi="Cordia New" w:cs="Cordia New"/>
          <w:sz w:val="30"/>
          <w:szCs w:val="30"/>
          <w:lang w:val="nl-NL"/>
        </w:rPr>
        <w:t xml:space="preserve"> Facebook </w:t>
      </w:r>
      <w:r w:rsidRPr="00C74A40">
        <w:rPr>
          <w:rFonts w:ascii="Cordia New" w:hAnsi="Cordia New" w:cs="Cordia New"/>
          <w:sz w:val="30"/>
          <w:szCs w:val="30"/>
          <w:cs/>
        </w:rPr>
        <w:t>เดิม</w:t>
      </w:r>
      <w:r w:rsidRPr="00C74A40">
        <w:rPr>
          <w:rFonts w:ascii="Cordia New" w:hAnsi="Cordia New" w:cs="Cordia New"/>
          <w:sz w:val="30"/>
          <w:szCs w:val="30"/>
        </w:rPr>
        <w:t xml:space="preserve">  eBay  </w:t>
      </w:r>
      <w:r w:rsidRPr="00C74A40">
        <w:rPr>
          <w:rFonts w:ascii="Cordia New" w:hAnsi="Cordia New" w:cs="Cordia New"/>
          <w:sz w:val="30"/>
          <w:szCs w:val="30"/>
          <w:lang w:val="da-DK"/>
        </w:rPr>
        <w:t>Tencent</w:t>
      </w:r>
      <w:r w:rsidRPr="00C74A40">
        <w:rPr>
          <w:rFonts w:ascii="Cordia New" w:hAnsi="Cordia New" w:cs="Cordia New"/>
          <w:sz w:val="30"/>
          <w:szCs w:val="30"/>
        </w:rPr>
        <w:t xml:space="preserve">  Alibaba Zoom  </w:t>
      </w:r>
      <w:r w:rsidRPr="00C74A40">
        <w:rPr>
          <w:rFonts w:ascii="Cordia New" w:hAnsi="Cordia New" w:cs="Cordia New"/>
          <w:sz w:val="30"/>
          <w:szCs w:val="30"/>
          <w:cs/>
        </w:rPr>
        <w:t>รวมถึงบริษัทที่ทำธุรกิจด้าน</w:t>
      </w:r>
      <w:r w:rsidRPr="00C74A40">
        <w:rPr>
          <w:rFonts w:ascii="Cordia New" w:hAnsi="Cordia New" w:cs="Cordia New"/>
          <w:sz w:val="30"/>
          <w:szCs w:val="30"/>
        </w:rPr>
        <w:t xml:space="preserve"> AI Infrastructure </w:t>
      </w:r>
      <w:r w:rsidRPr="00C74A40">
        <w:rPr>
          <w:rFonts w:ascii="Cordia New" w:hAnsi="Cordia New" w:cs="Cordia New"/>
          <w:sz w:val="30"/>
          <w:szCs w:val="30"/>
          <w:cs/>
        </w:rPr>
        <w:t>เช่น</w:t>
      </w:r>
      <w:r w:rsidRPr="00C74A40">
        <w:rPr>
          <w:rFonts w:ascii="Cordia New" w:hAnsi="Cordia New" w:cs="Cordia New"/>
          <w:sz w:val="30"/>
          <w:szCs w:val="30"/>
        </w:rPr>
        <w:t xml:space="preserve"> NVIDIA Pure Storage  </w:t>
      </w:r>
      <w:r w:rsidRPr="00C74A40">
        <w:rPr>
          <w:rFonts w:ascii="Cordia New" w:hAnsi="Cordia New" w:cs="Cordia New"/>
          <w:sz w:val="30"/>
          <w:szCs w:val="30"/>
          <w:lang w:val="it-IT"/>
        </w:rPr>
        <w:t xml:space="preserve">Intel </w:t>
      </w:r>
      <w:r w:rsidRPr="00C74A40">
        <w:rPr>
          <w:rFonts w:ascii="Cordia New" w:hAnsi="Cordia New" w:cs="Cordia New"/>
          <w:sz w:val="30"/>
          <w:szCs w:val="30"/>
          <w:cs/>
        </w:rPr>
        <w:t>เป็นต้น โดยเปิดโอกาสให้นักลงทุนได้ผลตอบแทนสูงขึ้น เติบโตไปกับธุรกิจ</w:t>
      </w:r>
      <w:r w:rsidRPr="00C74A40">
        <w:rPr>
          <w:rFonts w:ascii="Cordia New" w:hAnsi="Cordia New" w:cs="Cordia New"/>
          <w:sz w:val="30"/>
          <w:szCs w:val="30"/>
        </w:rPr>
        <w:t xml:space="preserve"> AI </w:t>
      </w:r>
      <w:r w:rsidRPr="00C74A40">
        <w:rPr>
          <w:rFonts w:ascii="Cordia New" w:hAnsi="Cordia New" w:cs="Cordia New"/>
          <w:sz w:val="30"/>
          <w:szCs w:val="30"/>
          <w:cs/>
        </w:rPr>
        <w:t>ซึ่งมีศักยภาพสูง เป็นธุรกิจสำคัญในการขับเคลื่อนการเติบโตของเศรษฐกิจโลก</w:t>
      </w:r>
    </w:p>
    <w:p w:rsidR="00063C9F" w:rsidRPr="00C74A40" w:rsidRDefault="00C26621" w:rsidP="00C74A40">
      <w:pPr>
        <w:pStyle w:val="Body"/>
        <w:spacing w:line="240" w:lineRule="auto"/>
        <w:ind w:firstLine="720"/>
        <w:jc w:val="thaiDistribute"/>
        <w:rPr>
          <w:rFonts w:ascii="Cordia New" w:hAnsi="Cordia New" w:cs="Cordia New"/>
          <w:sz w:val="24"/>
          <w:szCs w:val="24"/>
        </w:rPr>
      </w:pPr>
      <w:r w:rsidRPr="00C74A40">
        <w:rPr>
          <w:rFonts w:ascii="Cordia New" w:hAnsi="Cordia New" w:cs="Cordia New"/>
          <w:sz w:val="30"/>
          <w:szCs w:val="30"/>
          <w:cs/>
        </w:rPr>
        <w:t>สำหรับนักลงทุนที่สนใจ สามารถติดต่อสอบถามรายละเอียด เพื่อจองซื้อได้แล้ววันนี้ถึง</w:t>
      </w:r>
      <w:r w:rsidRPr="00C74A40">
        <w:rPr>
          <w:rFonts w:ascii="Cordia New" w:hAnsi="Cordia New" w:cs="Cordia New"/>
          <w:sz w:val="30"/>
          <w:szCs w:val="30"/>
        </w:rPr>
        <w:t xml:space="preserve"> 25</w:t>
      </w:r>
      <w:r w:rsidRPr="00C74A40">
        <w:rPr>
          <w:rFonts w:ascii="Cordia New" w:hAnsi="Cordia New" w:cs="Cordia New"/>
          <w:sz w:val="30"/>
          <w:szCs w:val="30"/>
          <w:cs/>
        </w:rPr>
        <w:t xml:space="preserve"> มกราคม</w:t>
      </w:r>
      <w:r w:rsidRPr="00C74A40">
        <w:rPr>
          <w:rFonts w:ascii="Cordia New" w:hAnsi="Cordia New" w:cs="Cordia New"/>
          <w:sz w:val="30"/>
          <w:szCs w:val="30"/>
        </w:rPr>
        <w:t xml:space="preserve"> 2565 </w:t>
      </w:r>
      <w:r w:rsidRPr="00C74A40">
        <w:rPr>
          <w:rFonts w:ascii="Cordia New" w:hAnsi="Cordia New" w:cs="Cordia New"/>
          <w:sz w:val="30"/>
          <w:szCs w:val="30"/>
          <w:cs/>
        </w:rPr>
        <w:t>ผ่านธนาคารกรุงไทยทุกสาขา หรือที่เบอร์</w:t>
      </w:r>
      <w:r w:rsidRPr="00C74A40">
        <w:rPr>
          <w:rFonts w:ascii="Cordia New" w:hAnsi="Cordia New" w:cs="Cordia New"/>
          <w:sz w:val="30"/>
          <w:szCs w:val="30"/>
        </w:rPr>
        <w:t xml:space="preserve"> 0</w:t>
      </w:r>
      <w:r w:rsidRPr="00C74A40">
        <w:rPr>
          <w:rFonts w:ascii="Cordia New" w:hAnsi="Cordia New" w:cs="Cordia New"/>
          <w:sz w:val="30"/>
          <w:szCs w:val="30"/>
          <w:cs/>
        </w:rPr>
        <w:t>-</w:t>
      </w:r>
      <w:r w:rsidRPr="00C74A40">
        <w:rPr>
          <w:rFonts w:ascii="Cordia New" w:hAnsi="Cordia New" w:cs="Cordia New"/>
          <w:sz w:val="30"/>
          <w:szCs w:val="30"/>
        </w:rPr>
        <w:t>2208</w:t>
      </w:r>
      <w:r w:rsidRPr="00C74A40">
        <w:rPr>
          <w:rFonts w:ascii="Cordia New" w:hAnsi="Cordia New" w:cs="Cordia New"/>
          <w:sz w:val="30"/>
          <w:szCs w:val="30"/>
          <w:cs/>
        </w:rPr>
        <w:t>-</w:t>
      </w:r>
      <w:r w:rsidRPr="00C74A40">
        <w:rPr>
          <w:rFonts w:ascii="Cordia New" w:hAnsi="Cordia New" w:cs="Cordia New"/>
          <w:sz w:val="30"/>
          <w:szCs w:val="30"/>
        </w:rPr>
        <w:t>4691  0</w:t>
      </w:r>
      <w:r w:rsidRPr="00C74A40">
        <w:rPr>
          <w:rFonts w:ascii="Cordia New" w:hAnsi="Cordia New" w:cs="Cordia New"/>
          <w:sz w:val="30"/>
          <w:szCs w:val="30"/>
          <w:cs/>
        </w:rPr>
        <w:t>-</w:t>
      </w:r>
      <w:r w:rsidRPr="00C74A40">
        <w:rPr>
          <w:rFonts w:ascii="Cordia New" w:hAnsi="Cordia New" w:cs="Cordia New"/>
          <w:sz w:val="30"/>
          <w:szCs w:val="30"/>
        </w:rPr>
        <w:t>2208</w:t>
      </w:r>
      <w:r w:rsidRPr="00C74A40">
        <w:rPr>
          <w:rFonts w:ascii="Cordia New" w:hAnsi="Cordia New" w:cs="Cordia New"/>
          <w:sz w:val="30"/>
          <w:szCs w:val="30"/>
          <w:cs/>
        </w:rPr>
        <w:t>-</w:t>
      </w:r>
      <w:r w:rsidRPr="00C74A40">
        <w:rPr>
          <w:rFonts w:ascii="Cordia New" w:hAnsi="Cordia New" w:cs="Cordia New"/>
          <w:sz w:val="30"/>
          <w:szCs w:val="30"/>
        </w:rPr>
        <w:t>4673  0</w:t>
      </w:r>
      <w:r w:rsidRPr="00C74A40">
        <w:rPr>
          <w:rFonts w:ascii="Cordia New" w:hAnsi="Cordia New" w:cs="Cordia New"/>
          <w:sz w:val="30"/>
          <w:szCs w:val="30"/>
          <w:cs/>
        </w:rPr>
        <w:t>-</w:t>
      </w:r>
      <w:r w:rsidRPr="00C74A40">
        <w:rPr>
          <w:rFonts w:ascii="Cordia New" w:hAnsi="Cordia New" w:cs="Cordia New"/>
          <w:sz w:val="30"/>
          <w:szCs w:val="30"/>
        </w:rPr>
        <w:t>2208</w:t>
      </w:r>
      <w:r w:rsidRPr="00C74A40">
        <w:rPr>
          <w:rFonts w:ascii="Cordia New" w:hAnsi="Cordia New" w:cs="Cordia New"/>
          <w:sz w:val="30"/>
          <w:szCs w:val="30"/>
          <w:cs/>
        </w:rPr>
        <w:t>-</w:t>
      </w:r>
      <w:r w:rsidRPr="00C74A40">
        <w:rPr>
          <w:rFonts w:ascii="Cordia New" w:hAnsi="Cordia New" w:cs="Cordia New"/>
          <w:sz w:val="30"/>
          <w:szCs w:val="30"/>
        </w:rPr>
        <w:t>4835  0</w:t>
      </w:r>
      <w:r w:rsidRPr="00C74A40">
        <w:rPr>
          <w:rFonts w:ascii="Cordia New" w:hAnsi="Cordia New" w:cs="Cordia New"/>
          <w:sz w:val="30"/>
          <w:szCs w:val="30"/>
          <w:cs/>
        </w:rPr>
        <w:t>-</w:t>
      </w:r>
      <w:r w:rsidRPr="00C74A40">
        <w:rPr>
          <w:rFonts w:ascii="Cordia New" w:hAnsi="Cordia New" w:cs="Cordia New"/>
          <w:sz w:val="30"/>
          <w:szCs w:val="30"/>
        </w:rPr>
        <w:t>2208</w:t>
      </w:r>
      <w:r w:rsidRPr="00C74A40">
        <w:rPr>
          <w:rFonts w:ascii="Cordia New" w:hAnsi="Cordia New" w:cs="Cordia New"/>
          <w:sz w:val="30"/>
          <w:szCs w:val="30"/>
          <w:cs/>
        </w:rPr>
        <w:t>-</w:t>
      </w:r>
      <w:r w:rsidRPr="00C74A40">
        <w:rPr>
          <w:rFonts w:ascii="Cordia New" w:hAnsi="Cordia New" w:cs="Cordia New"/>
          <w:sz w:val="30"/>
          <w:szCs w:val="30"/>
        </w:rPr>
        <w:t>4818</w:t>
      </w:r>
    </w:p>
    <w:p w:rsidR="00063C9F" w:rsidRPr="00C74A40" w:rsidRDefault="00063C9F" w:rsidP="00C74A40">
      <w:pPr>
        <w:pStyle w:val="Body"/>
        <w:spacing w:after="240" w:line="240" w:lineRule="auto"/>
        <w:jc w:val="thaiDistribute"/>
        <w:rPr>
          <w:rFonts w:ascii="Cordia New" w:eastAsia="Tahoma" w:hAnsi="Cordia New" w:cs="Cordia New"/>
          <w:sz w:val="24"/>
          <w:szCs w:val="24"/>
        </w:rPr>
      </w:pPr>
    </w:p>
    <w:p w:rsidR="00063C9F" w:rsidRPr="00C74A40" w:rsidRDefault="00C26621" w:rsidP="00C74A40">
      <w:pPr>
        <w:pStyle w:val="Body"/>
        <w:spacing w:after="0"/>
        <w:jc w:val="thaiDistribute"/>
        <w:rPr>
          <w:rFonts w:ascii="Cordia New" w:hAnsi="Cordia New" w:cs="Cordia New"/>
          <w:sz w:val="30"/>
          <w:szCs w:val="30"/>
        </w:rPr>
      </w:pPr>
      <w:r w:rsidRPr="00C74A40">
        <w:rPr>
          <w:rFonts w:ascii="Cordia New" w:hAnsi="Cordia New" w:cs="Cordia New"/>
          <w:sz w:val="30"/>
          <w:szCs w:val="30"/>
          <w:cs/>
        </w:rPr>
        <w:t>ทีม</w:t>
      </w:r>
      <w:r w:rsidRPr="00C74A40">
        <w:rPr>
          <w:rFonts w:ascii="Cordia New" w:hAnsi="Cordia New" w:cs="Cordia New"/>
          <w:sz w:val="30"/>
          <w:szCs w:val="30"/>
        </w:rPr>
        <w:t xml:space="preserve"> Marketing Strategy </w:t>
      </w:r>
    </w:p>
    <w:p w:rsidR="00063C9F" w:rsidRPr="00C74A40" w:rsidRDefault="00C26621" w:rsidP="00C74A40">
      <w:pPr>
        <w:pStyle w:val="Body"/>
        <w:spacing w:after="0"/>
        <w:jc w:val="thaiDistribute"/>
        <w:rPr>
          <w:rFonts w:ascii="Cordia New" w:hAnsi="Cordia New" w:cs="Cordia New"/>
          <w:sz w:val="30"/>
          <w:szCs w:val="30"/>
        </w:rPr>
      </w:pPr>
      <w:r w:rsidRPr="00C74A40">
        <w:rPr>
          <w:rFonts w:ascii="Cordia New" w:hAnsi="Cordia New" w:cs="Cordia New"/>
          <w:sz w:val="30"/>
          <w:szCs w:val="30"/>
        </w:rPr>
        <w:t xml:space="preserve">20 </w:t>
      </w:r>
      <w:r w:rsidRPr="00C74A40">
        <w:rPr>
          <w:rFonts w:ascii="Cordia New" w:hAnsi="Cordia New" w:cs="Cordia New"/>
          <w:sz w:val="30"/>
          <w:szCs w:val="30"/>
          <w:cs/>
        </w:rPr>
        <w:t>มกราคม</w:t>
      </w:r>
      <w:r w:rsidRPr="00C74A40">
        <w:rPr>
          <w:rFonts w:ascii="Cordia New" w:hAnsi="Cordia New" w:cs="Cordia New"/>
          <w:sz w:val="30"/>
          <w:szCs w:val="30"/>
        </w:rPr>
        <w:t xml:space="preserve"> 2565 </w:t>
      </w:r>
    </w:p>
    <w:p w:rsidR="00063C9F" w:rsidRDefault="00063C9F" w:rsidP="00C74A40">
      <w:pPr>
        <w:pStyle w:val="Body"/>
        <w:jc w:val="thaiDistribute"/>
        <w:rPr>
          <w:rFonts w:ascii="Cordia New" w:hAnsi="Cordia New" w:cs="Cordia New"/>
        </w:rPr>
      </w:pPr>
    </w:p>
    <w:p w:rsidR="00DF0AD4" w:rsidRDefault="00DF0AD4" w:rsidP="00C74A40">
      <w:pPr>
        <w:pStyle w:val="Body"/>
        <w:jc w:val="thaiDistribute"/>
        <w:rPr>
          <w:rFonts w:ascii="Cordia New" w:hAnsi="Cordia New" w:cs="Cordia New"/>
        </w:rPr>
      </w:pPr>
    </w:p>
    <w:p w:rsidR="00DF0AD4" w:rsidRDefault="00DF0AD4" w:rsidP="00C74A40">
      <w:pPr>
        <w:pStyle w:val="Body"/>
        <w:jc w:val="thaiDistribute"/>
        <w:rPr>
          <w:rFonts w:ascii="Cordia New" w:hAnsi="Cordia New" w:cs="Cordia New"/>
        </w:rPr>
      </w:pPr>
    </w:p>
    <w:p w:rsidR="00DF0AD4" w:rsidRDefault="00DF0AD4" w:rsidP="00C74A40">
      <w:pPr>
        <w:pStyle w:val="Body"/>
        <w:jc w:val="thaiDistribute"/>
        <w:rPr>
          <w:rFonts w:ascii="Cordia New" w:hAnsi="Cordia New" w:cs="Cordia New"/>
        </w:rPr>
      </w:pPr>
    </w:p>
    <w:p w:rsidR="00DF0AD4" w:rsidRDefault="00DF0AD4" w:rsidP="00C74A40">
      <w:pPr>
        <w:pStyle w:val="Body"/>
        <w:jc w:val="thaiDistribute"/>
        <w:rPr>
          <w:rFonts w:ascii="Cordia New" w:hAnsi="Cordia New" w:cs="Cordia New"/>
        </w:rPr>
      </w:pPr>
    </w:p>
    <w:p w:rsidR="00DF0AD4" w:rsidRDefault="00DF0AD4" w:rsidP="00C74A40">
      <w:pPr>
        <w:pStyle w:val="Body"/>
        <w:jc w:val="thaiDistribute"/>
        <w:rPr>
          <w:rFonts w:ascii="Cordia New" w:hAnsi="Cordia New" w:cs="Cordia New"/>
        </w:rPr>
      </w:pPr>
    </w:p>
    <w:p w:rsidR="00DF0AD4" w:rsidRDefault="00DF0AD4" w:rsidP="00C74A40">
      <w:pPr>
        <w:pStyle w:val="Body"/>
        <w:jc w:val="thaiDistribute"/>
        <w:rPr>
          <w:rFonts w:ascii="Cordia New" w:hAnsi="Cordia New" w:cs="Cordia New"/>
        </w:rPr>
      </w:pPr>
    </w:p>
    <w:p w:rsidR="00DF0AD4" w:rsidRDefault="00DF0AD4" w:rsidP="00C74A40">
      <w:pPr>
        <w:pStyle w:val="Body"/>
        <w:jc w:val="thaiDistribute"/>
        <w:rPr>
          <w:rFonts w:ascii="Cordia New" w:hAnsi="Cordia New" w:cs="Cordia New"/>
        </w:rPr>
      </w:pPr>
    </w:p>
    <w:p w:rsidR="00DF0AD4" w:rsidRDefault="00DF0AD4" w:rsidP="00C74A40">
      <w:pPr>
        <w:pStyle w:val="Body"/>
        <w:jc w:val="thaiDistribute"/>
        <w:rPr>
          <w:rFonts w:ascii="Cordia New" w:hAnsi="Cordia New" w:cs="Cordia New"/>
        </w:rPr>
      </w:pPr>
    </w:p>
    <w:p w:rsidR="00DF0AD4" w:rsidRDefault="00DF0AD4" w:rsidP="00DF0AD4">
      <w:pPr>
        <w:spacing w:after="160" w:line="259" w:lineRule="auto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:rsidR="00DF0AD4" w:rsidRDefault="00DF0AD4" w:rsidP="00DF0AD4">
      <w:pPr>
        <w:spacing w:after="160" w:line="259" w:lineRule="auto"/>
        <w:rPr>
          <w:rFonts w:ascii="Calibri" w:eastAsia="Calibri" w:hAnsi="Calibri" w:cs="Calibri"/>
          <w:color w:val="000000"/>
          <w:sz w:val="30"/>
          <w:szCs w:val="30"/>
        </w:rPr>
      </w:pPr>
      <w:r>
        <w:rPr>
          <w:noProof/>
        </w:rPr>
        <w:drawing>
          <wp:anchor distT="57150" distB="57150" distL="57150" distR="57150" simplePos="0" relativeHeight="251661312" behindDoc="0" locked="0" layoutInCell="1" hidden="0" allowOverlap="1" wp14:anchorId="0F358BC6" wp14:editId="143FDA10">
            <wp:simplePos x="0" y="0"/>
            <wp:positionH relativeFrom="column">
              <wp:posOffset>1</wp:posOffset>
            </wp:positionH>
            <wp:positionV relativeFrom="paragraph">
              <wp:posOffset>1</wp:posOffset>
            </wp:positionV>
            <wp:extent cx="1363408" cy="528320"/>
            <wp:effectExtent l="0" t="0" r="0" b="0"/>
            <wp:wrapSquare wrapText="bothSides" distT="57150" distB="57150" distL="57150" distR="57150"/>
            <wp:docPr id="1" name="image1.jpg" descr="KTB_3DLOGO_H_ENTH_BLUE_CMYK_OK-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KTB_3DLOGO_H_ENTH_BLUE_CMYK_OK-01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3408" cy="5283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F0AD4" w:rsidRDefault="00DF0AD4" w:rsidP="00DF0AD4">
      <w:pPr>
        <w:spacing w:after="160" w:line="259" w:lineRule="auto"/>
        <w:ind w:left="2160" w:firstLine="720"/>
        <w:rPr>
          <w:rFonts w:ascii="Calibri" w:eastAsia="Calibri" w:hAnsi="Calibri" w:cs="Calibri"/>
          <w:b/>
          <w:color w:val="000000"/>
          <w:sz w:val="30"/>
          <w:szCs w:val="30"/>
          <w:u w:val="single"/>
        </w:rPr>
      </w:pPr>
    </w:p>
    <w:p w:rsidR="00DF0AD4" w:rsidRDefault="00DF0AD4" w:rsidP="00DF0AD4">
      <w:pPr>
        <w:spacing w:after="160" w:line="259" w:lineRule="auto"/>
        <w:ind w:left="2160" w:firstLine="720"/>
        <w:jc w:val="right"/>
        <w:rPr>
          <w:rFonts w:ascii="Cordia New" w:eastAsia="Cordia New" w:hAnsi="Cordia New" w:cs="Cordia New"/>
          <w:b/>
          <w:sz w:val="30"/>
          <w:szCs w:val="30"/>
          <w:u w:val="single"/>
        </w:rPr>
      </w:pPr>
      <w:r>
        <w:rPr>
          <w:rFonts w:ascii="Cordia New" w:eastAsia="Cordia New" w:hAnsi="Cordia New" w:cs="Cordia New"/>
          <w:sz w:val="30"/>
          <w:szCs w:val="30"/>
          <w:u w:val="single"/>
        </w:rPr>
        <w:t>PR News</w:t>
      </w:r>
    </w:p>
    <w:p w:rsidR="00DF0AD4" w:rsidRDefault="00DF0AD4" w:rsidP="00DF0AD4">
      <w:pPr>
        <w:spacing w:after="160" w:line="259" w:lineRule="auto"/>
        <w:jc w:val="both"/>
        <w:rPr>
          <w:rFonts w:ascii="Cordia New" w:eastAsia="Cordia New" w:hAnsi="Cordia New" w:cs="Cordia New"/>
          <w:b/>
          <w:sz w:val="30"/>
          <w:szCs w:val="30"/>
        </w:rPr>
      </w:pPr>
      <w:proofErr w:type="spellStart"/>
      <w:r>
        <w:rPr>
          <w:rFonts w:ascii="Cordia New" w:eastAsia="Cordia New" w:hAnsi="Cordia New" w:cs="Cordia New"/>
          <w:b/>
          <w:sz w:val="30"/>
          <w:szCs w:val="30"/>
        </w:rPr>
        <w:t>Krungthai</w:t>
      </w:r>
      <w:proofErr w:type="spellEnd"/>
      <w:r>
        <w:rPr>
          <w:rFonts w:ascii="Cordia New" w:eastAsia="Cordia New" w:hAnsi="Cordia New" w:cs="Cordia New"/>
          <w:b/>
          <w:sz w:val="30"/>
          <w:szCs w:val="30"/>
        </w:rPr>
        <w:t xml:space="preserve"> offers index linked note tied to global AI companies with 100</w:t>
      </w:r>
      <w:r>
        <w:rPr>
          <w:rFonts w:ascii="Cordia New" w:eastAsia="Cordia New" w:hAnsi="Cordia New" w:cs="Cordia New"/>
          <w:b/>
          <w:bCs/>
          <w:sz w:val="30"/>
          <w:szCs w:val="30"/>
          <w:cs/>
        </w:rPr>
        <w:t xml:space="preserve">% </w:t>
      </w:r>
      <w:r>
        <w:rPr>
          <w:rFonts w:ascii="Cordia New" w:eastAsia="Cordia New" w:hAnsi="Cordia New" w:cs="Cordia New"/>
          <w:b/>
          <w:sz w:val="30"/>
          <w:szCs w:val="30"/>
        </w:rPr>
        <w:t>principal protection</w:t>
      </w:r>
    </w:p>
    <w:p w:rsidR="00DF0AD4" w:rsidRDefault="00DF0AD4" w:rsidP="00DF0AD4">
      <w:pPr>
        <w:spacing w:after="160"/>
        <w:jc w:val="both"/>
        <w:rPr>
          <w:rFonts w:ascii="Cordia New" w:eastAsia="Cordia New" w:hAnsi="Cordia New" w:cs="Cordia New"/>
          <w:sz w:val="30"/>
          <w:szCs w:val="30"/>
        </w:rPr>
      </w:pPr>
      <w:r>
        <w:rPr>
          <w:rFonts w:ascii="Cordia New" w:eastAsia="Cordia New" w:hAnsi="Cordia New" w:cs="Cordia New"/>
          <w:b/>
          <w:color w:val="000000"/>
          <w:sz w:val="30"/>
          <w:szCs w:val="30"/>
        </w:rPr>
        <w:tab/>
      </w:r>
      <w:proofErr w:type="spellStart"/>
      <w:r w:rsidRPr="002C4F32">
        <w:rPr>
          <w:rFonts w:ascii="Cordia New" w:eastAsia="Cordia New" w:hAnsi="Cordia New" w:cs="Cordia New"/>
          <w:b/>
          <w:bCs/>
          <w:color w:val="000000"/>
          <w:sz w:val="30"/>
          <w:szCs w:val="30"/>
        </w:rPr>
        <w:t>K</w:t>
      </w:r>
      <w:r w:rsidRPr="002C4F32">
        <w:rPr>
          <w:rFonts w:ascii="Cordia New" w:eastAsia="Cordia New" w:hAnsi="Cordia New" w:cs="Cordia New"/>
          <w:b/>
          <w:bCs/>
          <w:sz w:val="30"/>
          <w:szCs w:val="30"/>
        </w:rPr>
        <w:t>rungthai</w:t>
      </w:r>
      <w:proofErr w:type="spellEnd"/>
      <w:r w:rsidRPr="002C4F32">
        <w:rPr>
          <w:rFonts w:ascii="Cordia New" w:eastAsia="Cordia New" w:hAnsi="Cordia New" w:cs="Cordia New"/>
          <w:b/>
          <w:bCs/>
          <w:sz w:val="30"/>
          <w:szCs w:val="30"/>
        </w:rPr>
        <w:t xml:space="preserve"> Bank</w:t>
      </w:r>
      <w:r>
        <w:rPr>
          <w:rFonts w:ascii="Cordia New" w:eastAsia="Cordia New" w:hAnsi="Cordia New" w:cs="Cordia New"/>
          <w:sz w:val="30"/>
          <w:szCs w:val="30"/>
        </w:rPr>
        <w:t xml:space="preserve"> announced that the offering of </w:t>
      </w:r>
      <w:proofErr w:type="spellStart"/>
      <w:r>
        <w:rPr>
          <w:rFonts w:ascii="Cordia New" w:eastAsia="Cordia New" w:hAnsi="Cordia New" w:cs="Cordia New"/>
          <w:sz w:val="30"/>
          <w:szCs w:val="30"/>
        </w:rPr>
        <w:t>Krungthai</w:t>
      </w:r>
      <w:proofErr w:type="spellEnd"/>
      <w:r>
        <w:rPr>
          <w:rFonts w:ascii="Cordia New" w:eastAsia="Cordia New" w:hAnsi="Cordia New" w:cs="Cordia New"/>
          <w:sz w:val="30"/>
          <w:szCs w:val="30"/>
        </w:rPr>
        <w:t xml:space="preserve"> </w:t>
      </w:r>
      <w:proofErr w:type="spellStart"/>
      <w:r>
        <w:rPr>
          <w:rFonts w:ascii="Cordia New" w:eastAsia="Cordia New" w:hAnsi="Cordia New" w:cs="Cordia New"/>
          <w:sz w:val="30"/>
          <w:szCs w:val="30"/>
        </w:rPr>
        <w:t>Solactive</w:t>
      </w:r>
      <w:proofErr w:type="spellEnd"/>
      <w:r>
        <w:rPr>
          <w:rFonts w:ascii="Cordia New" w:eastAsia="Cordia New" w:hAnsi="Cordia New" w:cs="Cordia New"/>
          <w:sz w:val="30"/>
          <w:szCs w:val="30"/>
        </w:rPr>
        <w:t xml:space="preserve"> Global Artificial Intelligence ESG </w:t>
      </w:r>
      <w:r>
        <w:rPr>
          <w:rFonts w:ascii="Cordia New" w:eastAsia="Cordia New" w:hAnsi="Cordia New" w:cs="Cordia New"/>
          <w:sz w:val="30"/>
          <w:szCs w:val="30"/>
          <w:cs/>
        </w:rPr>
        <w:t>(</w:t>
      </w:r>
      <w:r>
        <w:rPr>
          <w:rFonts w:ascii="Cordia New" w:eastAsia="Cordia New" w:hAnsi="Cordia New" w:cs="Cordia New"/>
          <w:sz w:val="30"/>
          <w:szCs w:val="30"/>
        </w:rPr>
        <w:t>SOAIESG5</w:t>
      </w:r>
      <w:r>
        <w:rPr>
          <w:rFonts w:ascii="Cordia New" w:eastAsia="Cordia New" w:hAnsi="Cordia New" w:cs="Cordia New"/>
          <w:sz w:val="30"/>
          <w:szCs w:val="30"/>
          <w:cs/>
        </w:rPr>
        <w:t xml:space="preserve">) </w:t>
      </w:r>
      <w:r>
        <w:rPr>
          <w:rFonts w:ascii="Cordia New" w:eastAsia="Cordia New" w:hAnsi="Cordia New" w:cs="Cordia New"/>
          <w:sz w:val="30"/>
          <w:szCs w:val="30"/>
        </w:rPr>
        <w:t>index linked note, which started on 19 January 2022, has been extended to 25 January 2022 due to overwhelming interest received from investors</w:t>
      </w:r>
      <w:r>
        <w:rPr>
          <w:rFonts w:ascii="Cordia New" w:eastAsia="Cordia New" w:hAnsi="Cordia New" w:cs="Cordia New"/>
          <w:sz w:val="30"/>
          <w:szCs w:val="30"/>
          <w:cs/>
        </w:rPr>
        <w:t xml:space="preserve">. </w:t>
      </w:r>
    </w:p>
    <w:p w:rsidR="00DF0AD4" w:rsidRDefault="00DF0AD4" w:rsidP="00DF0AD4">
      <w:pPr>
        <w:spacing w:after="160"/>
        <w:ind w:firstLine="720"/>
        <w:jc w:val="both"/>
        <w:rPr>
          <w:rFonts w:ascii="Cordia New" w:eastAsia="Cordia New" w:hAnsi="Cordia New" w:cs="Cordia New"/>
          <w:sz w:val="30"/>
          <w:szCs w:val="30"/>
        </w:rPr>
      </w:pPr>
      <w:r>
        <w:rPr>
          <w:rFonts w:ascii="Cordia New" w:eastAsia="Cordia New" w:hAnsi="Cordia New" w:cs="Cordia New"/>
          <w:sz w:val="30"/>
          <w:szCs w:val="30"/>
        </w:rPr>
        <w:t xml:space="preserve">The predominant advantages of the note are full principal protection and returns derived from stock performance of big AI tech companies, such as Alphabet </w:t>
      </w:r>
      <w:r>
        <w:rPr>
          <w:rFonts w:ascii="Cordia New" w:eastAsia="Cordia New" w:hAnsi="Cordia New" w:cs="Cordia New"/>
          <w:sz w:val="30"/>
          <w:szCs w:val="30"/>
          <w:cs/>
        </w:rPr>
        <w:t>(</w:t>
      </w:r>
      <w:r>
        <w:rPr>
          <w:rFonts w:ascii="Cordia New" w:eastAsia="Cordia New" w:hAnsi="Cordia New" w:cs="Cordia New"/>
          <w:sz w:val="30"/>
          <w:szCs w:val="30"/>
        </w:rPr>
        <w:t>Google</w:t>
      </w:r>
      <w:r>
        <w:rPr>
          <w:rFonts w:ascii="Cordia New" w:eastAsia="Cordia New" w:hAnsi="Cordia New" w:cs="Cordia New"/>
          <w:sz w:val="30"/>
          <w:szCs w:val="30"/>
          <w:cs/>
        </w:rPr>
        <w:t>’</w:t>
      </w:r>
      <w:r>
        <w:rPr>
          <w:rFonts w:ascii="Cordia New" w:eastAsia="Cordia New" w:hAnsi="Cordia New" w:cs="Cordia New"/>
          <w:sz w:val="30"/>
          <w:szCs w:val="30"/>
        </w:rPr>
        <w:t>s parent company</w:t>
      </w:r>
      <w:r>
        <w:rPr>
          <w:rFonts w:ascii="Cordia New" w:eastAsia="Cordia New" w:hAnsi="Cordia New" w:cs="Cordia New"/>
          <w:sz w:val="30"/>
          <w:szCs w:val="30"/>
          <w:cs/>
        </w:rPr>
        <w:t>)</w:t>
      </w:r>
      <w:r>
        <w:rPr>
          <w:rFonts w:ascii="Cordia New" w:eastAsia="Cordia New" w:hAnsi="Cordia New" w:cs="Cordia New"/>
          <w:sz w:val="30"/>
          <w:szCs w:val="30"/>
        </w:rPr>
        <w:t xml:space="preserve">, Meta </w:t>
      </w:r>
      <w:r>
        <w:rPr>
          <w:rFonts w:ascii="Cordia New" w:eastAsia="Cordia New" w:hAnsi="Cordia New" w:cs="Cordia New"/>
          <w:sz w:val="30"/>
          <w:szCs w:val="30"/>
          <w:cs/>
        </w:rPr>
        <w:t>(</w:t>
      </w:r>
      <w:r>
        <w:rPr>
          <w:rFonts w:ascii="Cordia New" w:eastAsia="Cordia New" w:hAnsi="Cordia New" w:cs="Cordia New"/>
          <w:sz w:val="30"/>
          <w:szCs w:val="30"/>
        </w:rPr>
        <w:t>formerly Facebook</w:t>
      </w:r>
      <w:r>
        <w:rPr>
          <w:rFonts w:ascii="Cordia New" w:eastAsia="Cordia New" w:hAnsi="Cordia New" w:cs="Cordia New"/>
          <w:sz w:val="30"/>
          <w:szCs w:val="30"/>
          <w:cs/>
        </w:rPr>
        <w:t>)</w:t>
      </w:r>
      <w:r>
        <w:rPr>
          <w:rFonts w:ascii="Cordia New" w:eastAsia="Cordia New" w:hAnsi="Cordia New" w:cs="Cordia New"/>
          <w:sz w:val="30"/>
          <w:szCs w:val="30"/>
        </w:rPr>
        <w:t>, eBay, Tencent, Alibaba and Zoom, as well as leading companies in AI infrastructure, such as NVIDIA, Pure Storage and Intel</w:t>
      </w:r>
      <w:r>
        <w:rPr>
          <w:rFonts w:ascii="Cordia New" w:eastAsia="Cordia New" w:hAnsi="Cordia New" w:cs="Cordia New"/>
          <w:sz w:val="30"/>
          <w:szCs w:val="30"/>
          <w:cs/>
        </w:rPr>
        <w:t xml:space="preserve">. </w:t>
      </w:r>
      <w:r>
        <w:rPr>
          <w:rFonts w:ascii="Cordia New" w:eastAsia="Cordia New" w:hAnsi="Cordia New" w:cs="Cordia New"/>
          <w:sz w:val="30"/>
          <w:szCs w:val="30"/>
        </w:rPr>
        <w:t>The note will give investors a chance to get better returns from a high</w:t>
      </w:r>
      <w:r>
        <w:rPr>
          <w:rFonts w:ascii="Cordia New" w:eastAsia="Cordia New" w:hAnsi="Cordia New" w:cs="Cordia New"/>
          <w:sz w:val="30"/>
          <w:szCs w:val="30"/>
          <w:cs/>
        </w:rPr>
        <w:t>-</w:t>
      </w:r>
      <w:r>
        <w:rPr>
          <w:rFonts w:ascii="Cordia New" w:eastAsia="Cordia New" w:hAnsi="Cordia New" w:cs="Cordia New"/>
          <w:sz w:val="30"/>
          <w:szCs w:val="30"/>
        </w:rPr>
        <w:t>growth industry like AI, which is one of the key factors driving world economic growth</w:t>
      </w:r>
      <w:r>
        <w:rPr>
          <w:rFonts w:ascii="Cordia New" w:eastAsia="Cordia New" w:hAnsi="Cordia New" w:cs="Cordia New"/>
          <w:sz w:val="30"/>
          <w:szCs w:val="30"/>
          <w:cs/>
        </w:rPr>
        <w:t xml:space="preserve">. </w:t>
      </w:r>
    </w:p>
    <w:p w:rsidR="00DF0AD4" w:rsidRDefault="00DF0AD4" w:rsidP="00DF0AD4">
      <w:pPr>
        <w:spacing w:after="160"/>
        <w:ind w:firstLine="720"/>
        <w:jc w:val="both"/>
        <w:rPr>
          <w:rFonts w:ascii="Cordia New" w:eastAsia="Cordia New" w:hAnsi="Cordia New" w:cs="Cordia New"/>
          <w:sz w:val="30"/>
          <w:szCs w:val="30"/>
        </w:rPr>
      </w:pPr>
      <w:r>
        <w:rPr>
          <w:rFonts w:ascii="Cordia New" w:eastAsia="Cordia New" w:hAnsi="Cordia New" w:cs="Cordia New"/>
          <w:sz w:val="30"/>
          <w:szCs w:val="30"/>
        </w:rPr>
        <w:t xml:space="preserve">Interested investors can visit a </w:t>
      </w:r>
      <w:proofErr w:type="spellStart"/>
      <w:r>
        <w:rPr>
          <w:rFonts w:ascii="Cordia New" w:eastAsia="Cordia New" w:hAnsi="Cordia New" w:cs="Cordia New"/>
          <w:sz w:val="30"/>
          <w:szCs w:val="30"/>
        </w:rPr>
        <w:t>Krungthai</w:t>
      </w:r>
      <w:proofErr w:type="spellEnd"/>
      <w:r>
        <w:rPr>
          <w:rFonts w:ascii="Cordia New" w:eastAsia="Cordia New" w:hAnsi="Cordia New" w:cs="Cordia New"/>
          <w:sz w:val="30"/>
          <w:szCs w:val="30"/>
        </w:rPr>
        <w:t xml:space="preserve"> branch or call 02</w:t>
      </w:r>
      <w:r>
        <w:rPr>
          <w:rFonts w:ascii="Cordia New" w:eastAsia="Cordia New" w:hAnsi="Cordia New" w:cs="Cordia New"/>
          <w:sz w:val="30"/>
          <w:szCs w:val="30"/>
          <w:cs/>
        </w:rPr>
        <w:t>-</w:t>
      </w:r>
      <w:r>
        <w:rPr>
          <w:rFonts w:ascii="Cordia New" w:eastAsia="Cordia New" w:hAnsi="Cordia New" w:cs="Cordia New"/>
          <w:sz w:val="30"/>
          <w:szCs w:val="30"/>
        </w:rPr>
        <w:t>208</w:t>
      </w:r>
      <w:r>
        <w:rPr>
          <w:rFonts w:ascii="Cordia New" w:eastAsia="Cordia New" w:hAnsi="Cordia New" w:cs="Cordia New"/>
          <w:sz w:val="30"/>
          <w:szCs w:val="30"/>
          <w:cs/>
        </w:rPr>
        <w:t>-</w:t>
      </w:r>
      <w:r>
        <w:rPr>
          <w:rFonts w:ascii="Cordia New" w:eastAsia="Cordia New" w:hAnsi="Cordia New" w:cs="Cordia New"/>
          <w:sz w:val="30"/>
          <w:szCs w:val="30"/>
        </w:rPr>
        <w:t>4691, 02</w:t>
      </w:r>
      <w:r>
        <w:rPr>
          <w:rFonts w:ascii="Cordia New" w:eastAsia="Cordia New" w:hAnsi="Cordia New" w:cs="Cordia New"/>
          <w:sz w:val="30"/>
          <w:szCs w:val="30"/>
          <w:cs/>
        </w:rPr>
        <w:t>-</w:t>
      </w:r>
      <w:r>
        <w:rPr>
          <w:rFonts w:ascii="Cordia New" w:eastAsia="Cordia New" w:hAnsi="Cordia New" w:cs="Cordia New"/>
          <w:sz w:val="30"/>
          <w:szCs w:val="30"/>
        </w:rPr>
        <w:t>208</w:t>
      </w:r>
      <w:r>
        <w:rPr>
          <w:rFonts w:ascii="Cordia New" w:eastAsia="Cordia New" w:hAnsi="Cordia New" w:cs="Cordia New"/>
          <w:sz w:val="30"/>
          <w:szCs w:val="30"/>
          <w:cs/>
        </w:rPr>
        <w:t>-</w:t>
      </w:r>
      <w:r>
        <w:rPr>
          <w:rFonts w:ascii="Cordia New" w:eastAsia="Cordia New" w:hAnsi="Cordia New" w:cs="Cordia New"/>
          <w:sz w:val="30"/>
          <w:szCs w:val="30"/>
        </w:rPr>
        <w:t>4673, 02</w:t>
      </w:r>
      <w:r>
        <w:rPr>
          <w:rFonts w:ascii="Cordia New" w:eastAsia="Cordia New" w:hAnsi="Cordia New" w:cs="Cordia New"/>
          <w:sz w:val="30"/>
          <w:szCs w:val="30"/>
          <w:cs/>
        </w:rPr>
        <w:t>-</w:t>
      </w:r>
      <w:r>
        <w:rPr>
          <w:rFonts w:ascii="Cordia New" w:eastAsia="Cordia New" w:hAnsi="Cordia New" w:cs="Cordia New"/>
          <w:sz w:val="30"/>
          <w:szCs w:val="30"/>
        </w:rPr>
        <w:t>208</w:t>
      </w:r>
      <w:r>
        <w:rPr>
          <w:rFonts w:ascii="Cordia New" w:eastAsia="Cordia New" w:hAnsi="Cordia New" w:cs="Cordia New"/>
          <w:sz w:val="30"/>
          <w:szCs w:val="30"/>
          <w:cs/>
        </w:rPr>
        <w:t>-</w:t>
      </w:r>
      <w:r>
        <w:rPr>
          <w:rFonts w:ascii="Cordia New" w:eastAsia="Cordia New" w:hAnsi="Cordia New" w:cs="Cordia New"/>
          <w:sz w:val="30"/>
          <w:szCs w:val="30"/>
        </w:rPr>
        <w:t>4835, 02</w:t>
      </w:r>
      <w:r>
        <w:rPr>
          <w:rFonts w:ascii="Cordia New" w:eastAsia="Cordia New" w:hAnsi="Cordia New" w:cs="Cordia New"/>
          <w:sz w:val="30"/>
          <w:szCs w:val="30"/>
          <w:cs/>
        </w:rPr>
        <w:t>-</w:t>
      </w:r>
      <w:r>
        <w:rPr>
          <w:rFonts w:ascii="Cordia New" w:eastAsia="Cordia New" w:hAnsi="Cordia New" w:cs="Cordia New"/>
          <w:sz w:val="30"/>
          <w:szCs w:val="30"/>
        </w:rPr>
        <w:t>208</w:t>
      </w:r>
      <w:r>
        <w:rPr>
          <w:rFonts w:ascii="Cordia New" w:eastAsia="Cordia New" w:hAnsi="Cordia New" w:cs="Cordia New"/>
          <w:sz w:val="30"/>
          <w:szCs w:val="30"/>
          <w:cs/>
        </w:rPr>
        <w:t>-</w:t>
      </w:r>
      <w:r>
        <w:rPr>
          <w:rFonts w:ascii="Cordia New" w:eastAsia="Cordia New" w:hAnsi="Cordia New" w:cs="Cordia New"/>
          <w:sz w:val="30"/>
          <w:szCs w:val="30"/>
        </w:rPr>
        <w:t>4818 for more information or to buy the notes from today to 25 January 2022</w:t>
      </w:r>
      <w:r>
        <w:rPr>
          <w:rFonts w:ascii="Cordia New" w:eastAsia="Cordia New" w:hAnsi="Cordia New" w:cs="Cordia New"/>
          <w:sz w:val="30"/>
          <w:szCs w:val="30"/>
          <w:cs/>
        </w:rPr>
        <w:t xml:space="preserve">. </w:t>
      </w:r>
    </w:p>
    <w:p w:rsidR="00DF0AD4" w:rsidRDefault="00DF0AD4" w:rsidP="00DF0AD4">
      <w:pPr>
        <w:spacing w:after="240"/>
        <w:rPr>
          <w:rFonts w:ascii="Cordia New" w:eastAsia="Cordia New" w:hAnsi="Cordia New" w:cs="Cordia New"/>
          <w:color w:val="000000"/>
        </w:rPr>
      </w:pPr>
    </w:p>
    <w:p w:rsidR="00DF0AD4" w:rsidRDefault="00DF0AD4" w:rsidP="00DF0AD4">
      <w:pPr>
        <w:spacing w:line="259" w:lineRule="auto"/>
        <w:jc w:val="both"/>
        <w:rPr>
          <w:rFonts w:ascii="Cordia New" w:eastAsia="Cordia New" w:hAnsi="Cordia New" w:cs="Cordia New"/>
          <w:color w:val="000000"/>
          <w:sz w:val="30"/>
          <w:szCs w:val="30"/>
        </w:rPr>
      </w:pPr>
      <w:r>
        <w:rPr>
          <w:rFonts w:ascii="Cordia New" w:eastAsia="Cordia New" w:hAnsi="Cordia New" w:cs="Cordia New"/>
          <w:color w:val="000000"/>
          <w:sz w:val="30"/>
          <w:szCs w:val="30"/>
        </w:rPr>
        <w:t>Marketing Strategy Team</w:t>
      </w:r>
    </w:p>
    <w:p w:rsidR="00DF0AD4" w:rsidRDefault="00DF0AD4" w:rsidP="00DF0AD4">
      <w:pPr>
        <w:spacing w:line="259" w:lineRule="auto"/>
        <w:jc w:val="both"/>
        <w:rPr>
          <w:rFonts w:ascii="Cordia New" w:eastAsia="Cordia New" w:hAnsi="Cordia New" w:cs="Cordia New"/>
          <w:color w:val="000000"/>
          <w:sz w:val="30"/>
          <w:szCs w:val="30"/>
        </w:rPr>
      </w:pPr>
      <w:r>
        <w:rPr>
          <w:rFonts w:ascii="Cordia New" w:eastAsia="Cordia New" w:hAnsi="Cordia New" w:cs="Cordia New"/>
          <w:color w:val="000000"/>
          <w:sz w:val="30"/>
          <w:szCs w:val="30"/>
        </w:rPr>
        <w:t xml:space="preserve">20 </w:t>
      </w:r>
      <w:r>
        <w:rPr>
          <w:rFonts w:ascii="Cordia New" w:eastAsia="Cordia New" w:hAnsi="Cordia New" w:cs="Cordia New"/>
          <w:sz w:val="30"/>
          <w:szCs w:val="30"/>
        </w:rPr>
        <w:t>January 2022</w:t>
      </w:r>
    </w:p>
    <w:p w:rsidR="00DF0AD4" w:rsidRDefault="00DF0AD4" w:rsidP="00DF0AD4">
      <w:pPr>
        <w:spacing w:after="160"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DF0AD4" w:rsidRDefault="00DF0AD4" w:rsidP="00DF0AD4">
      <w:pPr>
        <w:spacing w:after="160" w:line="259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:rsidR="00DF0AD4" w:rsidRPr="00C74A40" w:rsidRDefault="00DF0AD4" w:rsidP="00C74A40">
      <w:pPr>
        <w:pStyle w:val="Body"/>
        <w:jc w:val="thaiDistribute"/>
        <w:rPr>
          <w:rFonts w:ascii="Cordia New" w:hAnsi="Cordia New" w:cs="Cordia New"/>
        </w:rPr>
      </w:pPr>
      <w:bookmarkStart w:id="0" w:name="_GoBack"/>
      <w:bookmarkEnd w:id="0"/>
    </w:p>
    <w:p w:rsidR="00063C9F" w:rsidRPr="00C74A40" w:rsidRDefault="00063C9F" w:rsidP="00C74A40">
      <w:pPr>
        <w:pStyle w:val="Body"/>
        <w:jc w:val="thaiDistribute"/>
        <w:rPr>
          <w:rFonts w:ascii="Cordia New" w:hAnsi="Cordia New" w:cs="Cordia New"/>
        </w:rPr>
      </w:pPr>
    </w:p>
    <w:sectPr w:rsidR="00063C9F" w:rsidRPr="00C74A40">
      <w:headerReference w:type="default" r:id="rId8"/>
      <w:footerReference w:type="default" r:id="rId9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66AA" w:rsidRDefault="00C266AA">
      <w:r>
        <w:separator/>
      </w:r>
    </w:p>
  </w:endnote>
  <w:endnote w:type="continuationSeparator" w:id="0">
    <w:p w:rsidR="00C266AA" w:rsidRDefault="00C26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3C9F" w:rsidRDefault="00063C9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66AA" w:rsidRDefault="00C266AA">
      <w:r>
        <w:separator/>
      </w:r>
    </w:p>
  </w:footnote>
  <w:footnote w:type="continuationSeparator" w:id="0">
    <w:p w:rsidR="00C266AA" w:rsidRDefault="00C266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3C9F" w:rsidRDefault="00063C9F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C9F"/>
    <w:rsid w:val="00063C9F"/>
    <w:rsid w:val="00C26621"/>
    <w:rsid w:val="00C266AA"/>
    <w:rsid w:val="00C74A40"/>
    <w:rsid w:val="00DF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78DAA"/>
  <w15:docId w15:val="{4C279301-2964-4CD3-8601-50C33601E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th-TH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Warin Trino</dc:creator>
  <cp:lastModifiedBy>Admin</cp:lastModifiedBy>
  <cp:revision>3</cp:revision>
  <dcterms:created xsi:type="dcterms:W3CDTF">2022-01-20T07:58:00Z</dcterms:created>
  <dcterms:modified xsi:type="dcterms:W3CDTF">2022-01-20T08:41:00Z</dcterms:modified>
</cp:coreProperties>
</file>