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A1B9A" w14:textId="2C0F0C3B" w:rsidR="002D4893" w:rsidRDefault="005C1725">
      <w:pPr>
        <w:jc w:val="both"/>
        <w:rPr>
          <w:rFonts w:ascii="Sarabun" w:eastAsia="Sarabun" w:hAnsi="Sarabun" w:cs="Sarabun"/>
          <w:sz w:val="32"/>
          <w:szCs w:val="32"/>
        </w:rPr>
      </w:pPr>
      <w:r w:rsidRPr="004566C0">
        <w:rPr>
          <w:rFonts w:ascii="TH SarabunPSK" w:hAnsi="TH SarabunPSK" w:cs="TH SarabunPSK" w:hint="cs"/>
          <w:noProof/>
          <w:sz w:val="30"/>
          <w:szCs w:val="30"/>
        </w:rPr>
        <w:drawing>
          <wp:anchor distT="0" distB="0" distL="0" distR="0" simplePos="0" relativeHeight="251657216" behindDoc="0" locked="0" layoutInCell="1" hidden="0" allowOverlap="1" wp14:anchorId="50CCBD38" wp14:editId="15133B35">
            <wp:simplePos x="0" y="0"/>
            <wp:positionH relativeFrom="column">
              <wp:posOffset>-322580</wp:posOffset>
            </wp:positionH>
            <wp:positionV relativeFrom="paragraph">
              <wp:posOffset>0</wp:posOffset>
            </wp:positionV>
            <wp:extent cx="2089785" cy="648970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648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3DF4DD" w14:textId="77777777" w:rsidR="005C1725" w:rsidRDefault="005C1725" w:rsidP="005B1C31">
      <w:pPr>
        <w:jc w:val="both"/>
        <w:rPr>
          <w:rFonts w:ascii="TH SarabunPSK" w:eastAsia="Cordia New" w:hAnsi="TH SarabunPSK" w:cs="TH SarabunPSK"/>
          <w:sz w:val="30"/>
          <w:szCs w:val="30"/>
        </w:rPr>
      </w:pPr>
    </w:p>
    <w:p w14:paraId="299187BD" w14:textId="0A7956F4" w:rsidR="00435DDA" w:rsidRPr="005230F9" w:rsidRDefault="005E5AEF" w:rsidP="005B1C31">
      <w:pPr>
        <w:jc w:val="both"/>
        <w:rPr>
          <w:rFonts w:ascii="TH SarabunPSK" w:eastAsia="Cordia New" w:hAnsi="TH SarabunPSK" w:cs="TH SarabunPSK"/>
          <w:sz w:val="32"/>
          <w:szCs w:val="32"/>
        </w:rPr>
      </w:pPr>
      <w:r w:rsidRPr="005230F9">
        <w:rPr>
          <w:rFonts w:ascii="TH SarabunPSK" w:eastAsia="Cordia New" w:hAnsi="TH SarabunPSK" w:cs="TH SarabunPSK" w:hint="cs"/>
          <w:sz w:val="32"/>
          <w:szCs w:val="32"/>
          <w:cs/>
        </w:rPr>
        <w:t>ที่ ปส</w:t>
      </w:r>
      <w:r w:rsidR="00CB4C55" w:rsidRPr="005230F9">
        <w:rPr>
          <w:rFonts w:ascii="TH SarabunPSK" w:eastAsia="Cordia New" w:hAnsi="TH SarabunPSK" w:cs="TH SarabunPSK" w:hint="cs"/>
          <w:sz w:val="32"/>
          <w:szCs w:val="32"/>
        </w:rPr>
        <w:t>.</w:t>
      </w:r>
      <w:r w:rsidR="00613FF0">
        <w:rPr>
          <w:rFonts w:ascii="TH SarabunPSK" w:eastAsia="Cordia New" w:hAnsi="TH SarabunPSK" w:cs="TH SarabunPSK"/>
          <w:sz w:val="32"/>
          <w:szCs w:val="32"/>
        </w:rPr>
        <w:t>051</w:t>
      </w:r>
      <w:r w:rsidR="005934C4" w:rsidRPr="005230F9">
        <w:rPr>
          <w:rFonts w:ascii="TH SarabunPSK" w:eastAsia="Cordia New" w:hAnsi="TH SarabunPSK" w:cs="TH SarabunPSK" w:hint="cs"/>
          <w:sz w:val="32"/>
          <w:szCs w:val="32"/>
        </w:rPr>
        <w:t xml:space="preserve"> </w:t>
      </w:r>
      <w:r w:rsidR="00435DDA" w:rsidRPr="005230F9">
        <w:rPr>
          <w:rFonts w:ascii="TH SarabunPSK" w:eastAsia="Cordia New" w:hAnsi="TH SarabunPSK" w:cs="TH SarabunPSK" w:hint="cs"/>
          <w:sz w:val="32"/>
          <w:szCs w:val="32"/>
        </w:rPr>
        <w:t>/2564</w:t>
      </w:r>
      <w:r w:rsidRPr="005230F9">
        <w:rPr>
          <w:rFonts w:ascii="TH SarabunPSK" w:eastAsia="Cordia New" w:hAnsi="TH SarabunPSK" w:cs="TH SarabunPSK" w:hint="cs"/>
          <w:sz w:val="32"/>
          <w:szCs w:val="32"/>
        </w:rPr>
        <w:tab/>
      </w:r>
      <w:r w:rsidRPr="005230F9">
        <w:rPr>
          <w:rFonts w:ascii="TH SarabunPSK" w:eastAsia="Cordia New" w:hAnsi="TH SarabunPSK" w:cs="TH SarabunPSK" w:hint="cs"/>
          <w:sz w:val="32"/>
          <w:szCs w:val="32"/>
        </w:rPr>
        <w:tab/>
      </w:r>
      <w:r w:rsidRPr="005230F9">
        <w:rPr>
          <w:rFonts w:ascii="TH SarabunPSK" w:eastAsia="Cordia New" w:hAnsi="TH SarabunPSK" w:cs="TH SarabunPSK" w:hint="cs"/>
          <w:sz w:val="32"/>
          <w:szCs w:val="32"/>
        </w:rPr>
        <w:tab/>
      </w:r>
      <w:r w:rsidRPr="005230F9">
        <w:rPr>
          <w:rFonts w:ascii="TH SarabunPSK" w:eastAsia="Cordia New" w:hAnsi="TH SarabunPSK" w:cs="TH SarabunPSK" w:hint="cs"/>
          <w:sz w:val="32"/>
          <w:szCs w:val="32"/>
        </w:rPr>
        <w:tab/>
      </w:r>
      <w:r w:rsidRPr="005230F9">
        <w:rPr>
          <w:rFonts w:ascii="TH SarabunPSK" w:eastAsia="Cordia New" w:hAnsi="TH SarabunPSK" w:cs="TH SarabunPSK" w:hint="cs"/>
          <w:sz w:val="32"/>
          <w:szCs w:val="32"/>
        </w:rPr>
        <w:tab/>
      </w:r>
      <w:r w:rsidRPr="005230F9">
        <w:rPr>
          <w:rFonts w:ascii="TH SarabunPSK" w:eastAsia="Cordia New" w:hAnsi="TH SarabunPSK" w:cs="TH SarabunPSK" w:hint="cs"/>
          <w:sz w:val="32"/>
          <w:szCs w:val="32"/>
        </w:rPr>
        <w:tab/>
        <w:t xml:space="preserve">             </w:t>
      </w:r>
      <w:r w:rsidRPr="005230F9">
        <w:rPr>
          <w:rFonts w:ascii="TH SarabunPSK" w:eastAsia="Cordia New" w:hAnsi="TH SarabunPSK" w:cs="TH SarabunPSK" w:hint="cs"/>
          <w:sz w:val="32"/>
          <w:szCs w:val="32"/>
        </w:rPr>
        <w:tab/>
      </w:r>
      <w:r w:rsidR="0051201F" w:rsidRPr="005230F9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Pr="005230F9">
        <w:rPr>
          <w:rFonts w:ascii="TH SarabunPSK" w:eastAsia="Cordia New" w:hAnsi="TH SarabunPSK" w:cs="TH SarabunPSK" w:hint="cs"/>
          <w:sz w:val="32"/>
          <w:szCs w:val="32"/>
        </w:rPr>
        <w:t xml:space="preserve"> </w:t>
      </w:r>
      <w:r w:rsidR="00F15F97" w:rsidRPr="005230F9">
        <w:rPr>
          <w:rFonts w:ascii="TH SarabunPSK" w:eastAsia="Cordia New" w:hAnsi="TH SarabunPSK" w:cs="TH SarabunPSK" w:hint="cs"/>
          <w:sz w:val="32"/>
          <w:szCs w:val="32"/>
          <w:cs/>
        </w:rPr>
        <w:t xml:space="preserve">วันที่ </w:t>
      </w:r>
      <w:r w:rsidR="003A349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1C3AFF">
        <w:rPr>
          <w:rFonts w:ascii="TH SarabunPSK" w:eastAsia="Cordia New" w:hAnsi="TH SarabunPSK" w:cs="TH SarabunPSK" w:hint="cs"/>
          <w:sz w:val="32"/>
          <w:szCs w:val="32"/>
          <w:cs/>
        </w:rPr>
        <w:t>13</w:t>
      </w:r>
      <w:r w:rsidR="003A3492">
        <w:rPr>
          <w:rFonts w:ascii="TH SarabunPSK" w:eastAsia="Cordia New" w:hAnsi="TH SarabunPSK" w:cs="TH SarabunPSK" w:hint="cs"/>
          <w:sz w:val="32"/>
          <w:szCs w:val="32"/>
          <w:cs/>
        </w:rPr>
        <w:t xml:space="preserve">   ธันวาคม</w:t>
      </w:r>
      <w:r w:rsidR="005934C4" w:rsidRPr="005230F9">
        <w:rPr>
          <w:rFonts w:ascii="TH SarabunPSK" w:eastAsia="Cordia New" w:hAnsi="TH SarabunPSK" w:cs="TH SarabunPSK" w:hint="cs"/>
          <w:sz w:val="32"/>
          <w:szCs w:val="32"/>
          <w:cs/>
        </w:rPr>
        <w:t xml:space="preserve"> 2564</w:t>
      </w:r>
      <w:r w:rsidR="00435DDA" w:rsidRPr="005230F9">
        <w:rPr>
          <w:rFonts w:ascii="TH SarabunPSK" w:eastAsia="Times New Roman" w:hAnsi="TH SarabunPSK" w:cs="TH SarabunPSK" w:hint="cs"/>
          <w:sz w:val="32"/>
          <w:szCs w:val="32"/>
        </w:rPr>
        <w:t> </w:t>
      </w:r>
    </w:p>
    <w:p w14:paraId="5DC75A91" w14:textId="77777777" w:rsidR="003A3492" w:rsidRDefault="006246C2" w:rsidP="00C738AD">
      <w:pPr>
        <w:pStyle w:val="NormalWeb"/>
        <w:spacing w:before="0" w:beforeAutospacing="0" w:after="0" w:afterAutospacing="0"/>
        <w:ind w:right="-108" w:firstLine="36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46C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ไอแบงก์</w:t>
      </w:r>
      <w:r w:rsidR="003A349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ลงนามความร่วมมือทางวิชาการ</w:t>
      </w:r>
    </w:p>
    <w:p w14:paraId="105F0D5F" w14:textId="1ACE6106" w:rsidR="006246C2" w:rsidRDefault="003A3492" w:rsidP="00C738AD">
      <w:pPr>
        <w:pStyle w:val="NormalWeb"/>
        <w:spacing w:before="0" w:beforeAutospacing="0" w:after="0" w:afterAutospacing="0"/>
        <w:ind w:right="-108" w:firstLine="36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</w:t>
      </w:r>
      <w:r w:rsidR="00B50F4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จัด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สัมมนา</w:t>
      </w:r>
      <w:r w:rsidR="006246C2" w:rsidRPr="006246C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“</w:t>
      </w:r>
      <w:r w:rsidR="006246C2" w:rsidRPr="006246C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เปิดโลกการเงินอิสลามประจำปี</w:t>
      </w:r>
      <w:r w:rsidR="006246C2" w:rsidRPr="006246C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2564”</w:t>
      </w:r>
      <w:r w:rsidR="00854AC3" w:rsidRPr="00854AC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มหาวิทยาลัย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เกริก</w:t>
      </w:r>
      <w:r w:rsidR="006246C2" w:rsidRPr="006246C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14:paraId="516F50A7" w14:textId="5B2AD5B9" w:rsidR="00C452FA" w:rsidRDefault="00C452FA" w:rsidP="00C738AD">
      <w:pPr>
        <w:pStyle w:val="NormalWeb"/>
        <w:spacing w:before="0" w:beforeAutospacing="0" w:after="0" w:afterAutospacing="0"/>
        <w:ind w:right="-108" w:firstLine="360"/>
        <w:jc w:val="center"/>
      </w:pPr>
      <w:r w:rsidRPr="00C452FA">
        <w:rPr>
          <w:cs/>
        </w:rPr>
        <w:t xml:space="preserve"> </w:t>
      </w:r>
      <w:r>
        <w:rPr>
          <w:noProof/>
          <w:cs/>
        </w:rPr>
        <w:drawing>
          <wp:inline distT="0" distB="0" distL="0" distR="0" wp14:anchorId="6032966F" wp14:editId="26BDDF45">
            <wp:extent cx="2228850" cy="1484041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046" cy="149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38F" w:rsidRPr="00BD638F">
        <w:rPr>
          <w:cs/>
        </w:rPr>
        <w:t xml:space="preserve"> </w:t>
      </w:r>
      <w:r w:rsidR="00BD638F">
        <w:rPr>
          <w:noProof/>
          <w:cs/>
        </w:rPr>
        <w:drawing>
          <wp:inline distT="0" distB="0" distL="0" distR="0" wp14:anchorId="4E9B10E5" wp14:editId="3B8026C1">
            <wp:extent cx="2225232" cy="1482300"/>
            <wp:effectExtent l="0" t="0" r="381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129" cy="149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19BA8" w14:textId="77777777" w:rsidR="00C452FA" w:rsidRDefault="00C452FA" w:rsidP="00C738AD">
      <w:pPr>
        <w:pStyle w:val="NormalWeb"/>
        <w:spacing w:before="0" w:beforeAutospacing="0" w:after="0" w:afterAutospacing="0"/>
        <w:ind w:right="-108" w:firstLine="360"/>
        <w:jc w:val="center"/>
        <w:rPr>
          <w:rFonts w:hint="cs"/>
        </w:rPr>
      </w:pPr>
    </w:p>
    <w:p w14:paraId="2CF20C1E" w14:textId="1A61DE95" w:rsidR="006246C2" w:rsidRDefault="001F588F" w:rsidP="00C738AD">
      <w:pPr>
        <w:pStyle w:val="NormalWeb"/>
        <w:spacing w:before="0" w:beforeAutospacing="0" w:after="0" w:afterAutospacing="0"/>
        <w:ind w:right="-108" w:firstLine="36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F588F">
        <w:rPr>
          <w:cs/>
        </w:rPr>
        <w:t xml:space="preserve"> </w:t>
      </w:r>
      <w:r>
        <w:rPr>
          <w:noProof/>
          <w:cs/>
        </w:rPr>
        <w:drawing>
          <wp:inline distT="0" distB="0" distL="0" distR="0" wp14:anchorId="49451A7A" wp14:editId="58F36653">
            <wp:extent cx="2171118" cy="1445602"/>
            <wp:effectExtent l="0" t="0" r="63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87" cy="145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2FA">
        <w:rPr>
          <w:rFonts w:hint="cs"/>
          <w:noProof/>
          <w:cs/>
        </w:rPr>
        <w:t xml:space="preserve">  </w:t>
      </w:r>
      <w:r w:rsidR="00C452FA">
        <w:rPr>
          <w:noProof/>
          <w:cs/>
        </w:rPr>
        <w:drawing>
          <wp:inline distT="0" distB="0" distL="0" distR="0" wp14:anchorId="12D79CE0" wp14:editId="32EE50E9">
            <wp:extent cx="2181225" cy="145393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50" cy="1457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D2F85D" w14:textId="49E2D612" w:rsidR="00316D7B" w:rsidRDefault="00316D7B" w:rsidP="00C738AD">
      <w:pPr>
        <w:pStyle w:val="NormalWeb"/>
        <w:spacing w:before="0" w:beforeAutospacing="0" w:after="0" w:afterAutospacing="0"/>
        <w:ind w:right="-108" w:firstLine="360"/>
        <w:jc w:val="center"/>
        <w:rPr>
          <w:noProof/>
        </w:rPr>
      </w:pPr>
    </w:p>
    <w:p w14:paraId="702A762B" w14:textId="7BA2C8DE" w:rsidR="0062041E" w:rsidRDefault="00C452FA" w:rsidP="00C452FA">
      <w:pPr>
        <w:pStyle w:val="NormalWeb"/>
        <w:spacing w:before="0" w:beforeAutospacing="0" w:after="0" w:afterAutospacing="0"/>
        <w:ind w:right="-108" w:firstLine="360"/>
        <w:jc w:val="center"/>
        <w:rPr>
          <w:noProof/>
        </w:rPr>
      </w:pPr>
      <w:r>
        <w:rPr>
          <w:noProof/>
          <w:cs/>
        </w:rPr>
        <w:drawing>
          <wp:inline distT="0" distB="0" distL="0" distR="0" wp14:anchorId="68C12233" wp14:editId="5157A418">
            <wp:extent cx="2070659" cy="1378712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291" cy="139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86042" w14:textId="04A18ADD" w:rsidR="001C3AFF" w:rsidRDefault="001C3AFF" w:rsidP="00C738AD">
      <w:pPr>
        <w:pStyle w:val="NormalWeb"/>
        <w:spacing w:before="0" w:beforeAutospacing="0" w:after="0" w:afterAutospacing="0"/>
        <w:ind w:right="-108" w:firstLine="360"/>
        <w:jc w:val="center"/>
        <w:rPr>
          <w:noProof/>
        </w:rPr>
      </w:pPr>
    </w:p>
    <w:p w14:paraId="4C4A0D88" w14:textId="4FF5E64F" w:rsidR="00E075BD" w:rsidRDefault="00E075BD" w:rsidP="00C738AD">
      <w:pPr>
        <w:pStyle w:val="NormalWeb"/>
        <w:spacing w:before="0" w:beforeAutospacing="0" w:after="0" w:afterAutospacing="0"/>
        <w:ind w:right="-108" w:firstLine="360"/>
        <w:jc w:val="center"/>
        <w:rPr>
          <w:rFonts w:hint="cs"/>
          <w:noProof/>
          <w:cs/>
        </w:rPr>
      </w:pPr>
    </w:p>
    <w:p w14:paraId="27913E9D" w14:textId="583995C4" w:rsidR="00E075BD" w:rsidRDefault="00E075BD" w:rsidP="00E075BD">
      <w:pPr>
        <w:pStyle w:val="NormalWeb"/>
        <w:spacing w:before="0" w:beforeAutospacing="0" w:after="0" w:afterAutospacing="0"/>
        <w:ind w:right="-108" w:firstLine="360"/>
        <w:jc w:val="thaiDistribute"/>
        <w:rPr>
          <w:rFonts w:ascii="TH SarabunPSK" w:hAnsi="TH SarabunPSK" w:cs="TH SarabunPSK"/>
          <w:noProof/>
          <w:sz w:val="28"/>
          <w:szCs w:val="28"/>
        </w:rPr>
      </w:pPr>
      <w:r w:rsidRPr="00C452FA">
        <w:rPr>
          <w:rFonts w:ascii="TH SarabunPSK" w:hAnsi="TH SarabunPSK" w:cs="TH SarabunPSK" w:hint="cs"/>
          <w:b/>
          <w:bCs/>
          <w:noProof/>
          <w:sz w:val="28"/>
          <w:szCs w:val="28"/>
          <w:cs/>
        </w:rPr>
        <w:t>ธนาคารอิสลามแห่งประเทศไทย</w:t>
      </w:r>
      <w:r w:rsidRPr="00C452FA">
        <w:rPr>
          <w:rFonts w:ascii="TH SarabunPSK" w:hAnsi="TH SarabunPSK" w:cs="TH SarabunPSK"/>
          <w:b/>
          <w:bCs/>
          <w:noProof/>
          <w:sz w:val="28"/>
          <w:szCs w:val="28"/>
          <w:cs/>
        </w:rPr>
        <w:t xml:space="preserve"> (</w:t>
      </w:r>
      <w:r w:rsidRPr="00C452FA">
        <w:rPr>
          <w:rFonts w:ascii="TH SarabunPSK" w:hAnsi="TH SarabunPSK" w:cs="TH SarabunPSK" w:hint="cs"/>
          <w:b/>
          <w:bCs/>
          <w:noProof/>
          <w:sz w:val="28"/>
          <w:szCs w:val="28"/>
          <w:cs/>
        </w:rPr>
        <w:t>ไอแบงก์</w:t>
      </w:r>
      <w:r w:rsidRPr="00C452FA">
        <w:rPr>
          <w:rFonts w:ascii="TH SarabunPSK" w:hAnsi="TH SarabunPSK" w:cs="TH SarabunPSK"/>
          <w:b/>
          <w:bCs/>
          <w:noProof/>
          <w:sz w:val="28"/>
          <w:szCs w:val="28"/>
          <w:cs/>
        </w:rPr>
        <w:t xml:space="preserve">) </w:t>
      </w:r>
      <w:r w:rsidRPr="00C452FA">
        <w:rPr>
          <w:rFonts w:ascii="TH SarabunPSK" w:hAnsi="TH SarabunPSK" w:cs="TH SarabunPSK" w:hint="cs"/>
          <w:b/>
          <w:bCs/>
          <w:noProof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noProof/>
          <w:sz w:val="28"/>
          <w:szCs w:val="28"/>
          <w:cs/>
        </w:rPr>
        <w:t xml:space="preserve">โดย </w:t>
      </w:r>
      <w:r w:rsidRPr="00E075BD">
        <w:rPr>
          <w:rFonts w:ascii="TH SarabunPSK" w:hAnsi="TH SarabunPSK" w:cs="TH SarabunPSK" w:hint="cs"/>
          <w:b/>
          <w:bCs/>
          <w:noProof/>
          <w:sz w:val="28"/>
          <w:szCs w:val="28"/>
          <w:cs/>
        </w:rPr>
        <w:t>นายวุฒิชัย สุระรัตน์ชัย</w:t>
      </w:r>
      <w:r>
        <w:rPr>
          <w:rFonts w:ascii="TH SarabunPSK" w:hAnsi="TH SarabunPSK" w:cs="TH SarabunPSK" w:hint="cs"/>
          <w:noProof/>
          <w:sz w:val="28"/>
          <w:szCs w:val="28"/>
          <w:cs/>
        </w:rPr>
        <w:t xml:space="preserve"> กรรมการและผู้จัดการ </w:t>
      </w:r>
      <w:r w:rsidRPr="00E075BD">
        <w:rPr>
          <w:rFonts w:ascii="TH SarabunPSK" w:hAnsi="TH SarabunPSK" w:cs="TH SarabunPSK"/>
          <w:noProof/>
          <w:sz w:val="28"/>
          <w:szCs w:val="28"/>
          <w:cs/>
        </w:rPr>
        <w:t>ร่วมลงนามบันทึกข้อตกลงความร่วมมือทางวิชาการ ระหว่างมหาวิทยาลัยเกริก และ ธนาคารอิสลามแห่งประเทศไทย (ไอแบงก์</w:t>
      </w:r>
      <w:r w:rsidRPr="00E075BD">
        <w:rPr>
          <w:rFonts w:ascii="TH SarabunPSK" w:hAnsi="TH SarabunPSK" w:cs="TH SarabunPSK"/>
          <w:b/>
          <w:bCs/>
          <w:noProof/>
          <w:sz w:val="28"/>
          <w:szCs w:val="28"/>
          <w:cs/>
        </w:rPr>
        <w:t xml:space="preserve">) </w:t>
      </w:r>
      <w:r w:rsidRPr="00E075BD">
        <w:rPr>
          <w:rFonts w:ascii="TH SarabunPSK" w:hAnsi="TH SarabunPSK" w:cs="TH SarabunPSK"/>
          <w:noProof/>
          <w:sz w:val="28"/>
          <w:szCs w:val="28"/>
          <w:cs/>
        </w:rPr>
        <w:t>พร้อมกับเปิดการอบรมเชิงปฏิบัติการ เรื่อง “ความรู้ทางการเงิน สำหรับนักศึกษามหาวิทยาลัยเกริก” ภายใต้กิจกรรมเปิดโลกการเงินอิสลามตามแผนปฏิบัติการด้านความรับผิดชอบต่อสังคมและสิ่งแวดล้อมในกระบวนการ (</w:t>
      </w:r>
      <w:r w:rsidRPr="00E075BD">
        <w:rPr>
          <w:rFonts w:ascii="TH SarabunPSK" w:hAnsi="TH SarabunPSK" w:cs="TH SarabunPSK"/>
          <w:noProof/>
          <w:sz w:val="28"/>
          <w:szCs w:val="28"/>
        </w:rPr>
        <w:t xml:space="preserve">CSR in Process) </w:t>
      </w:r>
      <w:r w:rsidRPr="00E075BD">
        <w:rPr>
          <w:rFonts w:ascii="TH SarabunPSK" w:hAnsi="TH SarabunPSK" w:cs="TH SarabunPSK"/>
          <w:noProof/>
          <w:sz w:val="28"/>
          <w:szCs w:val="28"/>
          <w:cs/>
        </w:rPr>
        <w:t xml:space="preserve">ประจำปี </w:t>
      </w:r>
      <w:r w:rsidRPr="00E075BD">
        <w:rPr>
          <w:rFonts w:ascii="TH SarabunPSK" w:hAnsi="TH SarabunPSK" w:cs="TH SarabunPSK"/>
          <w:noProof/>
          <w:sz w:val="28"/>
          <w:szCs w:val="28"/>
        </w:rPr>
        <w:t>2564</w:t>
      </w:r>
      <w:r w:rsidRPr="00E075BD">
        <w:rPr>
          <w:rFonts w:ascii="TH SarabunPSK" w:hAnsi="TH SarabunPSK" w:cs="TH SarabunPSK"/>
          <w:noProof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noProof/>
          <w:sz w:val="28"/>
          <w:szCs w:val="28"/>
          <w:cs/>
        </w:rPr>
        <w:t xml:space="preserve">โดยมี </w:t>
      </w:r>
      <w:r w:rsidRPr="00C07CBC">
        <w:rPr>
          <w:rFonts w:ascii="TH SarabunPSK" w:hAnsi="TH SarabunPSK" w:cs="TH SarabunPSK" w:hint="cs"/>
          <w:b/>
          <w:bCs/>
          <w:noProof/>
          <w:sz w:val="28"/>
          <w:szCs w:val="28"/>
          <w:cs/>
        </w:rPr>
        <w:t>ศาสตราจารย์</w:t>
      </w:r>
      <w:r w:rsidRPr="00C07CBC">
        <w:rPr>
          <w:rFonts w:ascii="TH SarabunPSK" w:hAnsi="TH SarabunPSK" w:cs="TH SarabunPSK"/>
          <w:b/>
          <w:bCs/>
          <w:noProof/>
          <w:sz w:val="28"/>
          <w:szCs w:val="28"/>
          <w:cs/>
        </w:rPr>
        <w:t xml:space="preserve"> </w:t>
      </w:r>
      <w:r w:rsidRPr="00C07CBC">
        <w:rPr>
          <w:rFonts w:ascii="TH SarabunPSK" w:hAnsi="TH SarabunPSK" w:cs="TH SarabunPSK" w:hint="cs"/>
          <w:b/>
          <w:bCs/>
          <w:noProof/>
          <w:sz w:val="28"/>
          <w:szCs w:val="28"/>
          <w:cs/>
        </w:rPr>
        <w:t>ดร</w:t>
      </w:r>
      <w:r w:rsidRPr="00C07CBC">
        <w:rPr>
          <w:rFonts w:ascii="TH SarabunPSK" w:hAnsi="TH SarabunPSK" w:cs="TH SarabunPSK"/>
          <w:b/>
          <w:bCs/>
          <w:noProof/>
          <w:sz w:val="28"/>
          <w:szCs w:val="28"/>
          <w:cs/>
        </w:rPr>
        <w:t>.</w:t>
      </w:r>
      <w:r w:rsidRPr="00C07CBC">
        <w:rPr>
          <w:rFonts w:ascii="TH SarabunPSK" w:hAnsi="TH SarabunPSK" w:cs="TH SarabunPSK" w:hint="cs"/>
          <w:b/>
          <w:bCs/>
          <w:noProof/>
          <w:sz w:val="28"/>
          <w:szCs w:val="28"/>
          <w:cs/>
        </w:rPr>
        <w:t>นายแพทย์กระแส</w:t>
      </w:r>
      <w:r w:rsidRPr="00C07CBC">
        <w:rPr>
          <w:rFonts w:ascii="TH SarabunPSK" w:hAnsi="TH SarabunPSK" w:cs="TH SarabunPSK"/>
          <w:b/>
          <w:bCs/>
          <w:noProof/>
          <w:sz w:val="28"/>
          <w:szCs w:val="28"/>
          <w:cs/>
        </w:rPr>
        <w:t xml:space="preserve"> </w:t>
      </w:r>
      <w:r w:rsidRPr="00C07CBC">
        <w:rPr>
          <w:rFonts w:ascii="TH SarabunPSK" w:hAnsi="TH SarabunPSK" w:cs="TH SarabunPSK" w:hint="cs"/>
          <w:b/>
          <w:bCs/>
          <w:noProof/>
          <w:sz w:val="28"/>
          <w:szCs w:val="28"/>
          <w:cs/>
        </w:rPr>
        <w:t>ชนะวงศ์</w:t>
      </w:r>
      <w:r w:rsidRPr="00E075BD">
        <w:rPr>
          <w:rFonts w:ascii="TH SarabunPSK" w:hAnsi="TH SarabunPSK" w:cs="TH SarabunPSK"/>
          <w:noProof/>
          <w:sz w:val="28"/>
          <w:szCs w:val="28"/>
          <w:cs/>
        </w:rPr>
        <w:t xml:space="preserve">  </w:t>
      </w:r>
      <w:r w:rsidRPr="00E075BD">
        <w:rPr>
          <w:rFonts w:ascii="TH SarabunPSK" w:hAnsi="TH SarabunPSK" w:cs="TH SarabunPSK" w:hint="cs"/>
          <w:noProof/>
          <w:sz w:val="28"/>
          <w:szCs w:val="28"/>
          <w:cs/>
        </w:rPr>
        <w:t>อธิการบดี</w:t>
      </w:r>
      <w:r w:rsidRPr="00E075BD">
        <w:rPr>
          <w:rFonts w:ascii="TH SarabunPSK" w:hAnsi="TH SarabunPSK" w:cs="TH SarabunPSK"/>
          <w:noProof/>
          <w:sz w:val="28"/>
          <w:szCs w:val="28"/>
          <w:cs/>
        </w:rPr>
        <w:t xml:space="preserve"> </w:t>
      </w:r>
      <w:r w:rsidRPr="00E075BD">
        <w:rPr>
          <w:rFonts w:ascii="TH SarabunPSK" w:hAnsi="TH SarabunPSK" w:cs="TH SarabunPSK" w:hint="cs"/>
          <w:noProof/>
          <w:sz w:val="28"/>
          <w:szCs w:val="28"/>
          <w:cs/>
        </w:rPr>
        <w:t>มหาวิทยาลัยเกริก</w:t>
      </w:r>
      <w:r w:rsidRPr="00E075BD">
        <w:rPr>
          <w:rFonts w:ascii="TH SarabunPSK" w:hAnsi="TH SarabunPSK" w:cs="TH SarabunPSK"/>
          <w:noProof/>
          <w:sz w:val="28"/>
          <w:szCs w:val="28"/>
          <w:cs/>
        </w:rPr>
        <w:t xml:space="preserve"> </w:t>
      </w:r>
      <w:r w:rsidRPr="00E075BD">
        <w:rPr>
          <w:rFonts w:ascii="TH SarabunPSK" w:hAnsi="TH SarabunPSK" w:cs="TH SarabunPSK" w:hint="cs"/>
          <w:noProof/>
          <w:sz w:val="28"/>
          <w:szCs w:val="28"/>
          <w:cs/>
        </w:rPr>
        <w:t>เป็นผู้ลงนามในบันทึกความร่วมมือ</w:t>
      </w:r>
      <w:r w:rsidR="00296D6E">
        <w:rPr>
          <w:rFonts w:ascii="TH SarabunPSK" w:hAnsi="TH SarabunPSK" w:cs="TH SarabunPSK" w:hint="cs"/>
          <w:noProof/>
          <w:sz w:val="28"/>
          <w:szCs w:val="28"/>
          <w:cs/>
        </w:rPr>
        <w:t>และให้การต้อนรับ</w:t>
      </w:r>
      <w:r w:rsidR="00413CF7">
        <w:rPr>
          <w:rFonts w:ascii="TH SarabunPSK" w:hAnsi="TH SarabunPSK" w:cs="TH SarabunPSK" w:hint="cs"/>
          <w:noProof/>
          <w:sz w:val="28"/>
          <w:szCs w:val="28"/>
          <w:cs/>
        </w:rPr>
        <w:t xml:space="preserve"> </w:t>
      </w:r>
      <w:r w:rsidR="00D0147B" w:rsidRPr="00D0147B">
        <w:rPr>
          <w:rFonts w:ascii="TH SarabunPSK" w:hAnsi="TH SarabunPSK" w:cs="TH SarabunPSK" w:hint="cs"/>
          <w:noProof/>
          <w:sz w:val="28"/>
          <w:szCs w:val="28"/>
          <w:cs/>
        </w:rPr>
        <w:t>ทั้งนี้</w:t>
      </w:r>
      <w:r w:rsidR="00D0147B" w:rsidRPr="00D0147B">
        <w:rPr>
          <w:rFonts w:ascii="TH SarabunPSK" w:hAnsi="TH SarabunPSK" w:cs="TH SarabunPSK"/>
          <w:noProof/>
          <w:sz w:val="28"/>
          <w:szCs w:val="28"/>
          <w:cs/>
        </w:rPr>
        <w:t xml:space="preserve"> </w:t>
      </w:r>
      <w:r w:rsidR="00D0147B" w:rsidRPr="00D0147B">
        <w:rPr>
          <w:rFonts w:ascii="TH SarabunPSK" w:hAnsi="TH SarabunPSK" w:cs="TH SarabunPSK" w:hint="cs"/>
          <w:noProof/>
          <w:sz w:val="28"/>
          <w:szCs w:val="28"/>
          <w:cs/>
        </w:rPr>
        <w:t>การลงนามบันทึกข้อตกลงในครั้งนี้จะเป็นจุดเริ่มต้นในการบูรณาการ</w:t>
      </w:r>
      <w:r w:rsidR="00D0147B">
        <w:rPr>
          <w:rFonts w:ascii="TH SarabunPSK" w:hAnsi="TH SarabunPSK" w:cs="TH SarabunPSK" w:hint="cs"/>
          <w:noProof/>
          <w:sz w:val="28"/>
          <w:szCs w:val="28"/>
          <w:cs/>
        </w:rPr>
        <w:t>ความร่วมมือ</w:t>
      </w:r>
      <w:r w:rsidR="00413CF7">
        <w:rPr>
          <w:rFonts w:ascii="TH SarabunPSK" w:hAnsi="TH SarabunPSK" w:cs="TH SarabunPSK" w:hint="cs"/>
          <w:noProof/>
          <w:sz w:val="28"/>
          <w:szCs w:val="28"/>
          <w:cs/>
        </w:rPr>
        <w:t>การ</w:t>
      </w:r>
      <w:r w:rsidR="00413CF7" w:rsidRPr="00413CF7">
        <w:rPr>
          <w:rFonts w:ascii="TH SarabunPSK" w:hAnsi="TH SarabunPSK" w:cs="TH SarabunPSK" w:hint="cs"/>
          <w:noProof/>
          <w:sz w:val="28"/>
          <w:szCs w:val="28"/>
          <w:cs/>
        </w:rPr>
        <w:t>แลกเปลี่ยนความรู้หรือประสบการณ์ทางการเงินตามหลักชะรีอะฮ์ระหว่างบุคคลากรของทั้ง</w:t>
      </w:r>
      <w:r w:rsidR="00413CF7" w:rsidRPr="00413CF7">
        <w:rPr>
          <w:rFonts w:ascii="TH SarabunPSK" w:hAnsi="TH SarabunPSK" w:cs="TH SarabunPSK"/>
          <w:noProof/>
          <w:sz w:val="28"/>
          <w:szCs w:val="28"/>
          <w:cs/>
        </w:rPr>
        <w:t xml:space="preserve"> 2 </w:t>
      </w:r>
      <w:r w:rsidR="00413CF7" w:rsidRPr="00413CF7">
        <w:rPr>
          <w:rFonts w:ascii="TH SarabunPSK" w:hAnsi="TH SarabunPSK" w:cs="TH SarabunPSK" w:hint="cs"/>
          <w:noProof/>
          <w:sz w:val="28"/>
          <w:szCs w:val="28"/>
          <w:cs/>
        </w:rPr>
        <w:t>สถาบัน</w:t>
      </w:r>
      <w:r w:rsidR="00413CF7" w:rsidRPr="00413CF7">
        <w:rPr>
          <w:rFonts w:ascii="TH SarabunPSK" w:hAnsi="TH SarabunPSK" w:cs="TH SarabunPSK"/>
          <w:noProof/>
          <w:sz w:val="28"/>
          <w:szCs w:val="28"/>
          <w:cs/>
        </w:rPr>
        <w:t xml:space="preserve"> </w:t>
      </w:r>
      <w:r w:rsidR="00413CF7" w:rsidRPr="00413CF7">
        <w:rPr>
          <w:rFonts w:ascii="TH SarabunPSK" w:hAnsi="TH SarabunPSK" w:cs="TH SarabunPSK" w:hint="cs"/>
          <w:noProof/>
          <w:sz w:val="28"/>
          <w:szCs w:val="28"/>
          <w:cs/>
        </w:rPr>
        <w:t>การให้ความรู้เกี่ยวกับการเงินอิสลามแก่นิสิตนักศึกษา</w:t>
      </w:r>
      <w:r w:rsidR="00413CF7" w:rsidRPr="00413CF7">
        <w:rPr>
          <w:rFonts w:ascii="TH SarabunPSK" w:hAnsi="TH SarabunPSK" w:cs="TH SarabunPSK"/>
          <w:noProof/>
          <w:sz w:val="28"/>
          <w:szCs w:val="28"/>
          <w:cs/>
        </w:rPr>
        <w:t xml:space="preserve"> </w:t>
      </w:r>
      <w:r w:rsidR="00413CF7">
        <w:rPr>
          <w:rFonts w:ascii="TH SarabunPSK" w:hAnsi="TH SarabunPSK" w:cs="TH SarabunPSK" w:hint="cs"/>
          <w:noProof/>
          <w:sz w:val="28"/>
          <w:szCs w:val="28"/>
          <w:cs/>
        </w:rPr>
        <w:t>รวมถึง</w:t>
      </w:r>
      <w:r w:rsidR="00413CF7" w:rsidRPr="00413CF7">
        <w:rPr>
          <w:rFonts w:ascii="TH SarabunPSK" w:hAnsi="TH SarabunPSK" w:cs="TH SarabunPSK" w:hint="cs"/>
          <w:noProof/>
          <w:sz w:val="28"/>
          <w:szCs w:val="28"/>
          <w:cs/>
        </w:rPr>
        <w:t>การพัฒนา</w:t>
      </w:r>
      <w:r w:rsidR="00413CF7" w:rsidRPr="00413CF7">
        <w:rPr>
          <w:rFonts w:ascii="TH SarabunPSK" w:hAnsi="TH SarabunPSK" w:cs="TH SarabunPSK"/>
          <w:noProof/>
          <w:sz w:val="28"/>
          <w:szCs w:val="28"/>
          <w:cs/>
        </w:rPr>
        <w:t xml:space="preserve"> </w:t>
      </w:r>
      <w:r w:rsidR="00413CF7" w:rsidRPr="00413CF7">
        <w:rPr>
          <w:rFonts w:ascii="TH SarabunPSK" w:hAnsi="TH SarabunPSK" w:cs="TH SarabunPSK" w:hint="cs"/>
          <w:noProof/>
          <w:sz w:val="28"/>
          <w:szCs w:val="28"/>
          <w:cs/>
        </w:rPr>
        <w:t>ต่อยอด</w:t>
      </w:r>
      <w:r w:rsidR="00413CF7" w:rsidRPr="00413CF7">
        <w:rPr>
          <w:rFonts w:ascii="TH SarabunPSK" w:hAnsi="TH SarabunPSK" w:cs="TH SarabunPSK"/>
          <w:noProof/>
          <w:sz w:val="28"/>
          <w:szCs w:val="28"/>
          <w:cs/>
        </w:rPr>
        <w:t xml:space="preserve"> </w:t>
      </w:r>
      <w:r w:rsidR="00413CF7" w:rsidRPr="00413CF7">
        <w:rPr>
          <w:rFonts w:ascii="TH SarabunPSK" w:hAnsi="TH SarabunPSK" w:cs="TH SarabunPSK" w:hint="cs"/>
          <w:noProof/>
          <w:sz w:val="28"/>
          <w:szCs w:val="28"/>
          <w:cs/>
        </w:rPr>
        <w:t>สู่ความเป็นเลิศในมิติการเงินอิสลามระดับประเทศและนานาชาติต่อไป</w:t>
      </w:r>
      <w:r w:rsidR="00413CF7" w:rsidRPr="00413CF7">
        <w:rPr>
          <w:rFonts w:ascii="TH SarabunPSK" w:hAnsi="TH SarabunPSK" w:cs="TH SarabunPSK"/>
          <w:noProof/>
          <w:sz w:val="28"/>
          <w:szCs w:val="28"/>
          <w:cs/>
        </w:rPr>
        <w:t xml:space="preserve"> </w:t>
      </w:r>
      <w:r w:rsidR="00C07CBC">
        <w:rPr>
          <w:rFonts w:ascii="TH SarabunPSK" w:hAnsi="TH SarabunPSK" w:cs="TH SarabunPSK" w:hint="cs"/>
          <w:noProof/>
          <w:sz w:val="28"/>
          <w:szCs w:val="28"/>
          <w:cs/>
        </w:rPr>
        <w:t xml:space="preserve"> </w:t>
      </w:r>
      <w:r w:rsidR="00C07CBC" w:rsidRPr="00C07CBC">
        <w:rPr>
          <w:rFonts w:ascii="TH SarabunPSK" w:hAnsi="TH SarabunPSK" w:cs="TH SarabunPSK" w:hint="cs"/>
          <w:noProof/>
          <w:sz w:val="28"/>
          <w:szCs w:val="28"/>
          <w:cs/>
        </w:rPr>
        <w:t>ณ</w:t>
      </w:r>
      <w:r w:rsidR="00C07CBC" w:rsidRPr="00C07CBC">
        <w:rPr>
          <w:rFonts w:ascii="TH SarabunPSK" w:hAnsi="TH SarabunPSK" w:cs="TH SarabunPSK"/>
          <w:noProof/>
          <w:sz w:val="28"/>
          <w:szCs w:val="28"/>
          <w:cs/>
        </w:rPr>
        <w:t xml:space="preserve"> </w:t>
      </w:r>
      <w:r w:rsidR="00C07CBC" w:rsidRPr="00C07CBC">
        <w:rPr>
          <w:rFonts w:ascii="TH SarabunPSK" w:hAnsi="TH SarabunPSK" w:cs="TH SarabunPSK" w:hint="cs"/>
          <w:noProof/>
          <w:sz w:val="28"/>
          <w:szCs w:val="28"/>
          <w:cs/>
        </w:rPr>
        <w:t>ศูนย์ประชุมนานาชาติ</w:t>
      </w:r>
      <w:r w:rsidR="00C07CBC" w:rsidRPr="00C07CBC">
        <w:rPr>
          <w:rFonts w:ascii="TH SarabunPSK" w:hAnsi="TH SarabunPSK" w:cs="TH SarabunPSK"/>
          <w:noProof/>
          <w:sz w:val="28"/>
          <w:szCs w:val="28"/>
          <w:cs/>
        </w:rPr>
        <w:t xml:space="preserve"> </w:t>
      </w:r>
      <w:r w:rsidR="00C07CBC" w:rsidRPr="00C07CBC">
        <w:rPr>
          <w:rFonts w:ascii="TH SarabunPSK" w:hAnsi="TH SarabunPSK" w:cs="TH SarabunPSK" w:hint="cs"/>
          <w:noProof/>
          <w:sz w:val="28"/>
          <w:szCs w:val="28"/>
          <w:cs/>
        </w:rPr>
        <w:t>มหาวิทยาลัยเกริก</w:t>
      </w:r>
      <w:r w:rsidR="00C07CBC" w:rsidRPr="00C07CBC">
        <w:rPr>
          <w:rFonts w:ascii="TH SarabunPSK" w:hAnsi="TH SarabunPSK" w:cs="TH SarabunPSK"/>
          <w:noProof/>
          <w:sz w:val="28"/>
          <w:szCs w:val="28"/>
          <w:cs/>
        </w:rPr>
        <w:t xml:space="preserve"> </w:t>
      </w:r>
      <w:r w:rsidR="008A0B1C">
        <w:rPr>
          <w:rFonts w:ascii="TH SarabunPSK" w:hAnsi="TH SarabunPSK" w:cs="TH SarabunPSK" w:hint="cs"/>
          <w:noProof/>
          <w:sz w:val="28"/>
          <w:szCs w:val="28"/>
          <w:cs/>
        </w:rPr>
        <w:t xml:space="preserve"> </w:t>
      </w:r>
      <w:r w:rsidR="00C07CBC" w:rsidRPr="00C07CBC">
        <w:rPr>
          <w:rFonts w:ascii="TH SarabunPSK" w:hAnsi="TH SarabunPSK" w:cs="TH SarabunPSK" w:hint="cs"/>
          <w:noProof/>
          <w:sz w:val="28"/>
          <w:szCs w:val="28"/>
          <w:cs/>
        </w:rPr>
        <w:t>ถ</w:t>
      </w:r>
      <w:r w:rsidR="00C07CBC" w:rsidRPr="00C07CBC">
        <w:rPr>
          <w:rFonts w:ascii="TH SarabunPSK" w:hAnsi="TH SarabunPSK" w:cs="TH SarabunPSK"/>
          <w:noProof/>
          <w:sz w:val="28"/>
          <w:szCs w:val="28"/>
          <w:cs/>
        </w:rPr>
        <w:t>.</w:t>
      </w:r>
      <w:r w:rsidR="00C07CBC" w:rsidRPr="00C07CBC">
        <w:rPr>
          <w:rFonts w:ascii="TH SarabunPSK" w:hAnsi="TH SarabunPSK" w:cs="TH SarabunPSK" w:hint="cs"/>
          <w:noProof/>
          <w:sz w:val="28"/>
          <w:szCs w:val="28"/>
          <w:cs/>
        </w:rPr>
        <w:t>รามอินทรา</w:t>
      </w:r>
      <w:r w:rsidR="00C07CBC" w:rsidRPr="00C07CBC">
        <w:rPr>
          <w:rFonts w:ascii="TH SarabunPSK" w:hAnsi="TH SarabunPSK" w:cs="TH SarabunPSK"/>
          <w:noProof/>
          <w:sz w:val="28"/>
          <w:szCs w:val="28"/>
          <w:cs/>
        </w:rPr>
        <w:t xml:space="preserve"> </w:t>
      </w:r>
      <w:r w:rsidR="00C07CBC" w:rsidRPr="00C07CBC">
        <w:rPr>
          <w:rFonts w:ascii="TH SarabunPSK" w:hAnsi="TH SarabunPSK" w:cs="TH SarabunPSK" w:hint="cs"/>
          <w:noProof/>
          <w:sz w:val="28"/>
          <w:szCs w:val="28"/>
          <w:cs/>
        </w:rPr>
        <w:t>เขตบางเขน</w:t>
      </w:r>
      <w:r w:rsidR="00C07CBC" w:rsidRPr="00C07CBC">
        <w:rPr>
          <w:rFonts w:ascii="TH SarabunPSK" w:hAnsi="TH SarabunPSK" w:cs="TH SarabunPSK"/>
          <w:noProof/>
          <w:sz w:val="28"/>
          <w:szCs w:val="28"/>
          <w:cs/>
        </w:rPr>
        <w:t xml:space="preserve"> </w:t>
      </w:r>
      <w:r w:rsidR="00C07CBC" w:rsidRPr="00C07CBC">
        <w:rPr>
          <w:rFonts w:ascii="TH SarabunPSK" w:hAnsi="TH SarabunPSK" w:cs="TH SarabunPSK" w:hint="cs"/>
          <w:noProof/>
          <w:sz w:val="28"/>
          <w:szCs w:val="28"/>
          <w:cs/>
        </w:rPr>
        <w:t>กรุงเทพ</w:t>
      </w:r>
      <w:r w:rsidR="00C07CBC">
        <w:rPr>
          <w:rFonts w:ascii="TH SarabunPSK" w:hAnsi="TH SarabunPSK" w:cs="TH SarabunPSK" w:hint="cs"/>
          <w:noProof/>
          <w:sz w:val="28"/>
          <w:szCs w:val="28"/>
          <w:cs/>
        </w:rPr>
        <w:t xml:space="preserve"> </w:t>
      </w:r>
      <w:r w:rsidR="00591688">
        <w:rPr>
          <w:rFonts w:ascii="TH SarabunPSK" w:hAnsi="TH SarabunPSK" w:cs="TH SarabunPSK" w:hint="cs"/>
          <w:noProof/>
          <w:sz w:val="28"/>
          <w:szCs w:val="28"/>
          <w:cs/>
        </w:rPr>
        <w:t>เมื่อ</w:t>
      </w:r>
      <w:r w:rsidR="00591688" w:rsidRPr="00E075BD">
        <w:rPr>
          <w:rFonts w:ascii="TH SarabunPSK" w:hAnsi="TH SarabunPSK" w:cs="TH SarabunPSK" w:hint="cs"/>
          <w:noProof/>
          <w:sz w:val="28"/>
          <w:szCs w:val="28"/>
          <w:cs/>
        </w:rPr>
        <w:t>วัน</w:t>
      </w:r>
      <w:r w:rsidR="00591688">
        <w:rPr>
          <w:rFonts w:ascii="TH SarabunPSK" w:hAnsi="TH SarabunPSK" w:cs="TH SarabunPSK" w:hint="cs"/>
          <w:noProof/>
          <w:sz w:val="28"/>
          <w:szCs w:val="28"/>
          <w:cs/>
        </w:rPr>
        <w:t xml:space="preserve">ที่ </w:t>
      </w:r>
      <w:r w:rsidR="00591688" w:rsidRPr="00E075BD">
        <w:rPr>
          <w:rFonts w:ascii="TH SarabunPSK" w:hAnsi="TH SarabunPSK" w:cs="TH SarabunPSK"/>
          <w:noProof/>
          <w:sz w:val="28"/>
          <w:szCs w:val="28"/>
          <w:cs/>
        </w:rPr>
        <w:t xml:space="preserve">13 </w:t>
      </w:r>
      <w:r w:rsidR="00591688" w:rsidRPr="00E075BD">
        <w:rPr>
          <w:rFonts w:ascii="TH SarabunPSK" w:hAnsi="TH SarabunPSK" w:cs="TH SarabunPSK" w:hint="cs"/>
          <w:noProof/>
          <w:sz w:val="28"/>
          <w:szCs w:val="28"/>
          <w:cs/>
        </w:rPr>
        <w:t>ธ</w:t>
      </w:r>
      <w:r w:rsidR="00591688" w:rsidRPr="00E075BD">
        <w:rPr>
          <w:rFonts w:ascii="TH SarabunPSK" w:hAnsi="TH SarabunPSK" w:cs="TH SarabunPSK"/>
          <w:noProof/>
          <w:sz w:val="28"/>
          <w:szCs w:val="28"/>
          <w:cs/>
        </w:rPr>
        <w:t>.</w:t>
      </w:r>
      <w:r w:rsidR="00591688" w:rsidRPr="00E075BD">
        <w:rPr>
          <w:rFonts w:ascii="TH SarabunPSK" w:hAnsi="TH SarabunPSK" w:cs="TH SarabunPSK" w:hint="cs"/>
          <w:noProof/>
          <w:sz w:val="28"/>
          <w:szCs w:val="28"/>
          <w:cs/>
        </w:rPr>
        <w:t>ค</w:t>
      </w:r>
      <w:r w:rsidR="00591688" w:rsidRPr="00E075BD">
        <w:rPr>
          <w:rFonts w:ascii="TH SarabunPSK" w:hAnsi="TH SarabunPSK" w:cs="TH SarabunPSK"/>
          <w:noProof/>
          <w:sz w:val="28"/>
          <w:szCs w:val="28"/>
          <w:cs/>
        </w:rPr>
        <w:t>. 64</w:t>
      </w:r>
      <w:r w:rsidR="00591688">
        <w:rPr>
          <w:rFonts w:ascii="TH SarabunPSK" w:hAnsi="TH SarabunPSK" w:cs="TH SarabunPSK" w:hint="cs"/>
          <w:noProof/>
          <w:sz w:val="28"/>
          <w:szCs w:val="28"/>
          <w:cs/>
        </w:rPr>
        <w:t xml:space="preserve"> ที่ผ่านมา</w:t>
      </w:r>
    </w:p>
    <w:p w14:paraId="5C93CE0B" w14:textId="58D9D167" w:rsidR="00C07CBC" w:rsidRDefault="00C07CBC" w:rsidP="00E075BD">
      <w:pPr>
        <w:pStyle w:val="NormalWeb"/>
        <w:spacing w:before="0" w:beforeAutospacing="0" w:after="0" w:afterAutospacing="0"/>
        <w:ind w:right="-108" w:firstLine="360"/>
        <w:jc w:val="thaiDistribute"/>
        <w:rPr>
          <w:rFonts w:ascii="TH SarabunPSK" w:hAnsi="TH SarabunPSK" w:cs="TH SarabunPSK"/>
          <w:noProof/>
          <w:sz w:val="28"/>
          <w:szCs w:val="28"/>
        </w:rPr>
      </w:pPr>
    </w:p>
    <w:p w14:paraId="7A41D515" w14:textId="665E61CB" w:rsidR="006D5F90" w:rsidRPr="00E3288D" w:rsidRDefault="00D0147B" w:rsidP="00AB4B28">
      <w:pPr>
        <w:pStyle w:val="NormalWeb"/>
        <w:spacing w:before="0" w:beforeAutospacing="0" w:after="0" w:afterAutospacing="0"/>
        <w:ind w:right="-108" w:firstLine="360"/>
        <w:jc w:val="thaiDistribute"/>
        <w:rPr>
          <w:rFonts w:ascii="TH SarabunPSK" w:hAnsi="TH SarabunPSK" w:cs="TH SarabunPSK"/>
          <w:sz w:val="30"/>
          <w:szCs w:val="30"/>
        </w:rPr>
      </w:pPr>
      <w:r w:rsidRPr="006D0494">
        <w:rPr>
          <w:rFonts w:ascii="TH SarabunPSK" w:hAnsi="TH SarabunPSK" w:cs="TH SarabunPSK" w:hint="cs"/>
          <w:b/>
          <w:bCs/>
          <w:noProof/>
          <w:sz w:val="28"/>
          <w:szCs w:val="28"/>
          <w:cs/>
        </w:rPr>
        <w:lastRenderedPageBreak/>
        <w:t xml:space="preserve">นายวุฒิชัย </w:t>
      </w:r>
      <w:r>
        <w:rPr>
          <w:rFonts w:ascii="TH SarabunPSK" w:hAnsi="TH SarabunPSK" w:cs="TH SarabunPSK" w:hint="cs"/>
          <w:noProof/>
          <w:sz w:val="28"/>
          <w:szCs w:val="28"/>
          <w:cs/>
        </w:rPr>
        <w:t xml:space="preserve"> ได้</w:t>
      </w:r>
      <w:r w:rsidR="00805CFA">
        <w:rPr>
          <w:rFonts w:ascii="TH SarabunPSK" w:hAnsi="TH SarabunPSK" w:cs="TH SarabunPSK" w:hint="cs"/>
          <w:noProof/>
          <w:sz w:val="28"/>
          <w:szCs w:val="28"/>
          <w:cs/>
        </w:rPr>
        <w:t>เปิดเผยว่า</w:t>
      </w:r>
      <w:r>
        <w:rPr>
          <w:rFonts w:ascii="TH SarabunPSK" w:hAnsi="TH SarabunPSK" w:cs="TH SarabunPSK" w:hint="cs"/>
          <w:noProof/>
          <w:sz w:val="28"/>
          <w:szCs w:val="28"/>
          <w:cs/>
        </w:rPr>
        <w:t xml:space="preserve"> </w:t>
      </w:r>
      <w:r w:rsidR="006D5F90" w:rsidRPr="00E3288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B4B28">
        <w:rPr>
          <w:rFonts w:ascii="TH SarabunPSK" w:hAnsi="TH SarabunPSK" w:cs="TH SarabunPSK" w:hint="cs"/>
          <w:sz w:val="30"/>
          <w:szCs w:val="30"/>
          <w:cs/>
        </w:rPr>
        <w:t>สำหรับมหาวิทยาลัยเกริก เ</w:t>
      </w:r>
      <w:r w:rsidR="006D5F90" w:rsidRPr="00E3288D">
        <w:rPr>
          <w:rFonts w:ascii="TH SarabunPSK" w:hAnsi="TH SarabunPSK" w:cs="TH SarabunPSK" w:hint="cs"/>
          <w:sz w:val="30"/>
          <w:szCs w:val="30"/>
          <w:cs/>
        </w:rPr>
        <w:t>ป็นสถาบันการศึกษาแห่งที่</w:t>
      </w:r>
      <w:r w:rsidR="006D5F90" w:rsidRPr="00E3288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50F4A">
        <w:rPr>
          <w:rFonts w:ascii="TH SarabunPSK" w:hAnsi="TH SarabunPSK" w:cs="TH SarabunPSK"/>
          <w:sz w:val="30"/>
          <w:szCs w:val="30"/>
        </w:rPr>
        <w:t>5</w:t>
      </w:r>
      <w:r w:rsidR="006D5F90" w:rsidRPr="00E3288D">
        <w:rPr>
          <w:rFonts w:ascii="TH SarabunPSK" w:hAnsi="TH SarabunPSK" w:cs="TH SarabunPSK"/>
          <w:sz w:val="30"/>
          <w:szCs w:val="30"/>
        </w:rPr>
        <w:t xml:space="preserve"> </w:t>
      </w:r>
      <w:r w:rsidR="00296D6E">
        <w:rPr>
          <w:rFonts w:ascii="TH SarabunPSK" w:hAnsi="TH SarabunPSK" w:cs="TH SarabunPSK" w:hint="cs"/>
          <w:sz w:val="30"/>
          <w:szCs w:val="30"/>
          <w:cs/>
        </w:rPr>
        <w:t>ที่ธนาคารมาเปิดโลกการเงินอิสลาม</w:t>
      </w:r>
      <w:r w:rsidR="00B668B9">
        <w:rPr>
          <w:rFonts w:ascii="TH SarabunPSK" w:hAnsi="TH SarabunPSK" w:cs="TH SarabunPSK" w:hint="cs"/>
          <w:sz w:val="30"/>
          <w:szCs w:val="30"/>
          <w:cs/>
        </w:rPr>
        <w:t xml:space="preserve"> โดยมีวัตถุประสงค์ เพื่อจะแบ่งปันความรู้ความเข้าใจ</w:t>
      </w:r>
      <w:r w:rsidR="006D5F90" w:rsidRPr="00E3288D">
        <w:rPr>
          <w:rFonts w:ascii="TH SarabunPSK" w:hAnsi="TH SarabunPSK" w:cs="TH SarabunPSK" w:hint="cs"/>
          <w:sz w:val="30"/>
          <w:szCs w:val="30"/>
          <w:cs/>
        </w:rPr>
        <w:t>ด้านการวางแผนทางการเงินและด้านการเงินการธนาคารตามหลักศาสนาอิสลาม</w:t>
      </w:r>
      <w:r w:rsidR="006D5F90" w:rsidRPr="00E3288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668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D5F90" w:rsidRPr="00E3288D">
        <w:rPr>
          <w:rFonts w:ascii="TH SarabunPSK" w:hAnsi="TH SarabunPSK" w:cs="TH SarabunPSK"/>
          <w:sz w:val="30"/>
          <w:szCs w:val="30"/>
          <w:cs/>
        </w:rPr>
        <w:t>(</w:t>
      </w:r>
      <w:r w:rsidR="006D5F90" w:rsidRPr="00E3288D">
        <w:rPr>
          <w:rFonts w:ascii="TH SarabunPSK" w:hAnsi="TH SarabunPSK" w:cs="TH SarabunPSK" w:hint="cs"/>
          <w:sz w:val="30"/>
          <w:szCs w:val="30"/>
          <w:cs/>
        </w:rPr>
        <w:t>ชะรีอะฮ์</w:t>
      </w:r>
      <w:r w:rsidR="006D5F90" w:rsidRPr="00E3288D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6D5F90" w:rsidRPr="00E3288D">
        <w:rPr>
          <w:rFonts w:ascii="TH SarabunPSK" w:hAnsi="TH SarabunPSK" w:cs="TH SarabunPSK" w:hint="cs"/>
          <w:sz w:val="30"/>
          <w:szCs w:val="30"/>
          <w:cs/>
        </w:rPr>
        <w:t>แก่นักศึกษาและผู้สนใจได้มีความรู้สามารถนำไปประยุกต์ใช้ในชีวิตประจำวัน</w:t>
      </w:r>
      <w:r w:rsidR="006D5F90" w:rsidRPr="00E3288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D5F90" w:rsidRPr="00E3288D">
        <w:rPr>
          <w:rFonts w:ascii="TH SarabunPSK" w:hAnsi="TH SarabunPSK" w:cs="TH SarabunPSK" w:hint="cs"/>
          <w:sz w:val="30"/>
          <w:szCs w:val="30"/>
          <w:cs/>
        </w:rPr>
        <w:t>ตลอดจนความเข้าใจถึงการเงินการธนาคารอิสลาม</w:t>
      </w:r>
      <w:r w:rsidR="006D5F90" w:rsidRPr="00E3288D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6D5F90" w:rsidRPr="00E3288D">
        <w:rPr>
          <w:rFonts w:ascii="TH SarabunPSK" w:hAnsi="TH SarabunPSK" w:cs="TH SarabunPSK"/>
          <w:sz w:val="30"/>
          <w:szCs w:val="30"/>
        </w:rPr>
        <w:t xml:space="preserve">Islamic Banking and Finance) </w:t>
      </w:r>
      <w:r w:rsidR="006D5F90" w:rsidRPr="00E3288D">
        <w:rPr>
          <w:rFonts w:ascii="TH SarabunPSK" w:hAnsi="TH SarabunPSK" w:cs="TH SarabunPSK" w:hint="cs"/>
          <w:sz w:val="30"/>
          <w:szCs w:val="30"/>
          <w:cs/>
        </w:rPr>
        <w:t>ได้อย่างถูกต้องและสามารถถ่ายทอดความรู้นั้นต่อไปยังคนใกล้ตัวด้วย</w:t>
      </w:r>
      <w:r w:rsidR="006D5F90" w:rsidRPr="00E3288D">
        <w:rPr>
          <w:rFonts w:ascii="TH SarabunPSK" w:hAnsi="TH SarabunPSK" w:cs="TH SarabunPSK"/>
          <w:sz w:val="30"/>
          <w:szCs w:val="30"/>
        </w:rPr>
        <w:t xml:space="preserve"> </w:t>
      </w:r>
    </w:p>
    <w:p w14:paraId="13FC540A" w14:textId="050B8B55" w:rsidR="00B47FCE" w:rsidRPr="00E3288D" w:rsidRDefault="00CD7DB1" w:rsidP="006D5F90">
      <w:pPr>
        <w:pStyle w:val="NormalWeb"/>
        <w:kinsoku w:val="0"/>
        <w:overflowPunct w:val="0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E3288D">
        <w:rPr>
          <w:rFonts w:ascii="TH SarabunPSK" w:eastAsia="+mn-ea" w:hAnsi="TH SarabunPSK" w:cs="TH SarabunPSK"/>
          <w:color w:val="000000"/>
          <w:kern w:val="24"/>
          <w:sz w:val="30"/>
          <w:szCs w:val="30"/>
          <w:cs/>
        </w:rPr>
        <w:t xml:space="preserve"> </w:t>
      </w:r>
      <w:r w:rsidRPr="00E3288D">
        <w:rPr>
          <w:rFonts w:ascii="TH SarabunPSK" w:eastAsia="+mn-ea" w:hAnsi="TH SarabunPSK" w:cs="TH SarabunPSK"/>
          <w:color w:val="000000"/>
          <w:kern w:val="24"/>
          <w:sz w:val="30"/>
          <w:szCs w:val="30"/>
          <w:cs/>
        </w:rPr>
        <w:tab/>
        <w:t>การอบรมเชิงปฏิบัติ</w:t>
      </w:r>
      <w:r w:rsidR="00024C2A">
        <w:rPr>
          <w:rFonts w:ascii="TH SarabunPSK" w:eastAsia="+mn-ea" w:hAnsi="TH SarabunPSK" w:cs="TH SarabunPSK" w:hint="cs"/>
          <w:color w:val="000000"/>
          <w:kern w:val="24"/>
          <w:sz w:val="30"/>
          <w:szCs w:val="30"/>
          <w:cs/>
        </w:rPr>
        <w:t>การ</w:t>
      </w:r>
      <w:r w:rsidR="0031035C" w:rsidRPr="00E3288D">
        <w:rPr>
          <w:rFonts w:ascii="TH SarabunPSK" w:eastAsia="+mn-ea" w:hAnsi="TH SarabunPSK" w:cs="TH SarabunPSK" w:hint="cs"/>
          <w:color w:val="000000"/>
          <w:kern w:val="24"/>
          <w:sz w:val="30"/>
          <w:szCs w:val="30"/>
          <w:cs/>
        </w:rPr>
        <w:t>ถ่ายทอด</w:t>
      </w:r>
      <w:r w:rsidRPr="00E3288D">
        <w:rPr>
          <w:rFonts w:ascii="TH SarabunPSK" w:eastAsia="+mn-ea" w:hAnsi="TH SarabunPSK" w:cs="TH SarabunPSK"/>
          <w:color w:val="000000"/>
          <w:kern w:val="24"/>
          <w:sz w:val="30"/>
          <w:szCs w:val="30"/>
          <w:cs/>
        </w:rPr>
        <w:t>โดยบุคลากรของไอแบงก์ที่มีความรู้และความสามารถเฉพาะ</w:t>
      </w:r>
      <w:r w:rsidR="0031035C" w:rsidRPr="00E3288D">
        <w:rPr>
          <w:rFonts w:ascii="TH SarabunPSK" w:eastAsia="+mn-ea" w:hAnsi="TH SarabunPSK" w:cs="TH SarabunPSK" w:hint="cs"/>
          <w:color w:val="000000"/>
          <w:kern w:val="24"/>
          <w:sz w:val="30"/>
          <w:szCs w:val="30"/>
          <w:cs/>
        </w:rPr>
        <w:t>ทาง</w:t>
      </w:r>
      <w:r w:rsidRPr="00E3288D">
        <w:rPr>
          <w:rFonts w:ascii="TH SarabunPSK" w:eastAsia="+mn-ea" w:hAnsi="TH SarabunPSK" w:cs="TH SarabunPSK"/>
          <w:color w:val="000000"/>
          <w:kern w:val="24"/>
          <w:sz w:val="30"/>
          <w:szCs w:val="30"/>
          <w:cs/>
        </w:rPr>
        <w:t xml:space="preserve"> </w:t>
      </w:r>
      <w:r w:rsidR="0031035C" w:rsidRPr="00E3288D">
        <w:rPr>
          <w:rFonts w:ascii="TH SarabunPSK" w:eastAsia="+mn-ea" w:hAnsi="TH SarabunPSK" w:cs="TH SarabunPSK" w:hint="cs"/>
          <w:color w:val="000000"/>
          <w:kern w:val="24"/>
          <w:sz w:val="30"/>
          <w:szCs w:val="30"/>
          <w:cs/>
        </w:rPr>
        <w:t>ก</w:t>
      </w:r>
      <w:r w:rsidRPr="00E3288D">
        <w:rPr>
          <w:rFonts w:ascii="TH SarabunPSK" w:eastAsia="+mn-ea" w:hAnsi="TH SarabunPSK" w:cs="TH SarabunPSK"/>
          <w:color w:val="000000"/>
          <w:kern w:val="24"/>
          <w:sz w:val="30"/>
          <w:szCs w:val="30"/>
          <w:cs/>
        </w:rPr>
        <w:t>ารอบรมดังกล่าวแบ่งออกเป็น 2 ช่วง ช่วงเช้าอบรมหัวข้อเรื่อง</w:t>
      </w:r>
      <w:r w:rsidRPr="00E3288D">
        <w:rPr>
          <w:rFonts w:ascii="TH SarabunPSK" w:eastAsia="+mn-ea" w:hAnsi="TH SarabunPSK" w:cs="TH SarabunPSK"/>
          <w:b/>
          <w:bCs/>
          <w:color w:val="000000"/>
          <w:kern w:val="24"/>
          <w:sz w:val="30"/>
          <w:szCs w:val="30"/>
          <w:cs/>
        </w:rPr>
        <w:t>“การวางแผนทางการเงินส่วนบุคคล”</w:t>
      </w:r>
      <w:r w:rsidRPr="00E3288D">
        <w:rPr>
          <w:rFonts w:ascii="TH SarabunPSK" w:eastAsia="+mn-ea" w:hAnsi="TH SarabunPSK" w:cs="TH SarabunPSK" w:hint="cs"/>
          <w:b/>
          <w:bCs/>
          <w:color w:val="000000"/>
          <w:kern w:val="24"/>
          <w:sz w:val="30"/>
          <w:szCs w:val="30"/>
          <w:cs/>
        </w:rPr>
        <w:t xml:space="preserve"> </w:t>
      </w:r>
      <w:r w:rsidRPr="00E3288D">
        <w:rPr>
          <w:rFonts w:ascii="TH SarabunPSK" w:eastAsia="+mn-ea" w:hAnsi="TH SarabunPSK" w:cs="TH SarabunPSK" w:hint="cs"/>
          <w:color w:val="000000"/>
          <w:kern w:val="24"/>
          <w:sz w:val="30"/>
          <w:szCs w:val="30"/>
          <w:cs/>
        </w:rPr>
        <w:t xml:space="preserve">และ </w:t>
      </w:r>
      <w:r w:rsidRPr="00E3288D">
        <w:rPr>
          <w:rFonts w:ascii="TH SarabunPSK" w:eastAsia="+mn-ea" w:hAnsi="TH SarabunPSK" w:cs="TH SarabunPSK"/>
          <w:b/>
          <w:bCs/>
          <w:color w:val="000000"/>
          <w:kern w:val="24"/>
          <w:sz w:val="30"/>
          <w:szCs w:val="30"/>
          <w:cs/>
        </w:rPr>
        <w:t xml:space="preserve">“การเงินการธนาคารอิสลาม” </w:t>
      </w:r>
      <w:r w:rsidRPr="00E3288D">
        <w:rPr>
          <w:rFonts w:ascii="TH SarabunPSK" w:eastAsia="+mn-ea" w:hAnsi="TH SarabunPSK" w:cs="TH SarabunPSK" w:hint="cs"/>
          <w:color w:val="000000"/>
          <w:kern w:val="24"/>
          <w:sz w:val="30"/>
          <w:szCs w:val="30"/>
          <w:cs/>
        </w:rPr>
        <w:t>ต่อด้วย</w:t>
      </w:r>
      <w:r w:rsidRPr="00E3288D">
        <w:rPr>
          <w:rFonts w:ascii="TH SarabunPSK" w:eastAsia="+mn-ea" w:hAnsi="TH SarabunPSK" w:cs="TH SarabunPSK"/>
          <w:color w:val="000000"/>
          <w:kern w:val="24"/>
          <w:sz w:val="30"/>
          <w:szCs w:val="30"/>
          <w:cs/>
        </w:rPr>
        <w:t>ช่วงบ่ายเรื่อง</w:t>
      </w:r>
      <w:r w:rsidRPr="00E3288D">
        <w:rPr>
          <w:rFonts w:ascii="TH SarabunPSK" w:eastAsia="+mn-ea" w:hAnsi="TH SarabunPSK" w:cs="TH SarabunPSK"/>
          <w:b/>
          <w:bCs/>
          <w:color w:val="000000"/>
          <w:kern w:val="24"/>
          <w:sz w:val="30"/>
          <w:szCs w:val="30"/>
          <w:cs/>
        </w:rPr>
        <w:t xml:space="preserve"> “ผลิตภัณฑ์และการบริการของธนาคารเหมือนหรือต่างกับธนาคารทั่วไป</w:t>
      </w:r>
      <w:r w:rsidR="00AB4B28">
        <w:rPr>
          <w:rFonts w:ascii="TH SarabunPSK" w:eastAsia="+mn-ea" w:hAnsi="TH SarabunPSK" w:cs="TH SarabunPSK" w:hint="cs"/>
          <w:b/>
          <w:bCs/>
          <w:color w:val="000000"/>
          <w:kern w:val="24"/>
          <w:sz w:val="30"/>
          <w:szCs w:val="30"/>
          <w:cs/>
        </w:rPr>
        <w:t xml:space="preserve"> </w:t>
      </w:r>
      <w:r w:rsidR="00AB4B28" w:rsidRPr="00AB4B28">
        <w:rPr>
          <w:rFonts w:ascii="TH SarabunPSK" w:eastAsia="+mn-ea" w:hAnsi="TH SarabunPSK" w:cs="TH SarabunPSK" w:hint="cs"/>
          <w:color w:val="000000"/>
          <w:kern w:val="24"/>
          <w:sz w:val="30"/>
          <w:szCs w:val="30"/>
          <w:cs/>
        </w:rPr>
        <w:t>ผนวกกับเรื่อง</w:t>
      </w:r>
      <w:r w:rsidR="00AB4B28" w:rsidRPr="00AB4B28">
        <w:rPr>
          <w:rFonts w:ascii="TH SarabunPSK" w:eastAsia="+mn-ea" w:hAnsi="TH SarabunPSK" w:cs="TH SarabunPSK" w:hint="cs"/>
          <w:b/>
          <w:bCs/>
          <w:color w:val="000000"/>
          <w:kern w:val="24"/>
          <w:sz w:val="30"/>
          <w:szCs w:val="30"/>
          <w:cs/>
        </w:rPr>
        <w:t>ความสำคัญของการเงินอิสลาม</w:t>
      </w:r>
      <w:r w:rsidR="00AB4B28">
        <w:rPr>
          <w:rFonts w:ascii="TH SarabunPSK" w:eastAsia="+mn-ea" w:hAnsi="TH SarabunPSK" w:cs="TH SarabunPSK" w:hint="cs"/>
          <w:b/>
          <w:bCs/>
          <w:color w:val="000000"/>
          <w:kern w:val="24"/>
          <w:sz w:val="30"/>
          <w:szCs w:val="30"/>
          <w:cs/>
        </w:rPr>
        <w:t>”</w:t>
      </w:r>
      <w:r w:rsidR="00AB4B28" w:rsidRPr="00AB4B28">
        <w:rPr>
          <w:rFonts w:ascii="TH SarabunPSK" w:eastAsia="+mn-ea" w:hAnsi="TH SarabunPSK" w:cs="TH SarabunPSK" w:hint="cs"/>
          <w:color w:val="000000"/>
          <w:kern w:val="24"/>
          <w:sz w:val="30"/>
          <w:szCs w:val="30"/>
          <w:cs/>
        </w:rPr>
        <w:t>ซึ่งเป็นการบรรยาย</w:t>
      </w:r>
      <w:r w:rsidR="006D0494">
        <w:rPr>
          <w:rFonts w:ascii="TH SarabunPSK" w:eastAsia="+mn-ea" w:hAnsi="TH SarabunPSK" w:cs="TH SarabunPSK" w:hint="cs"/>
          <w:color w:val="000000"/>
          <w:kern w:val="24"/>
          <w:sz w:val="30"/>
          <w:szCs w:val="30"/>
          <w:cs/>
        </w:rPr>
        <w:t>บูรณาการแลกเปลี่ยนความรู้</w:t>
      </w:r>
      <w:r w:rsidR="00AB4B28" w:rsidRPr="00AB4B28">
        <w:rPr>
          <w:rFonts w:ascii="TH SarabunPSK" w:eastAsia="+mn-ea" w:hAnsi="TH SarabunPSK" w:cs="TH SarabunPSK" w:hint="cs"/>
          <w:color w:val="000000"/>
          <w:kern w:val="24"/>
          <w:sz w:val="30"/>
          <w:szCs w:val="30"/>
          <w:cs/>
        </w:rPr>
        <w:t>ร่วมกันของมหาวิทยาลัย</w:t>
      </w:r>
      <w:r w:rsidR="006D0494">
        <w:rPr>
          <w:rFonts w:ascii="TH SarabunPSK" w:eastAsia="+mn-ea" w:hAnsi="TH SarabunPSK" w:cs="TH SarabunPSK" w:hint="cs"/>
          <w:color w:val="000000"/>
          <w:kern w:val="24"/>
          <w:sz w:val="30"/>
          <w:szCs w:val="30"/>
          <w:cs/>
        </w:rPr>
        <w:t>เกริก</w:t>
      </w:r>
      <w:r w:rsidR="00AB4B28" w:rsidRPr="00AB4B28">
        <w:rPr>
          <w:rFonts w:ascii="TH SarabunPSK" w:eastAsia="+mn-ea" w:hAnsi="TH SarabunPSK" w:cs="TH SarabunPSK" w:hint="cs"/>
          <w:color w:val="000000"/>
          <w:kern w:val="24"/>
          <w:sz w:val="30"/>
          <w:szCs w:val="30"/>
          <w:cs/>
        </w:rPr>
        <w:t>และไอแบงก์</w:t>
      </w:r>
      <w:r w:rsidRPr="00E3288D">
        <w:rPr>
          <w:rFonts w:ascii="TH SarabunPSK" w:eastAsia="+mn-ea" w:hAnsi="TH SarabunPSK" w:cs="TH SarabunPSK" w:hint="cs"/>
          <w:b/>
          <w:bCs/>
          <w:color w:val="000000"/>
          <w:kern w:val="24"/>
          <w:sz w:val="30"/>
          <w:szCs w:val="30"/>
          <w:cs/>
        </w:rPr>
        <w:t xml:space="preserve"> </w:t>
      </w:r>
      <w:r w:rsidRPr="00E3288D">
        <w:rPr>
          <w:rFonts w:ascii="TH SarabunPSK" w:eastAsia="+mn-ea" w:hAnsi="TH SarabunPSK" w:cs="TH SarabunPSK" w:hint="cs"/>
          <w:color w:val="000000"/>
          <w:kern w:val="24"/>
          <w:sz w:val="30"/>
          <w:szCs w:val="30"/>
          <w:cs/>
        </w:rPr>
        <w:t>และ</w:t>
      </w:r>
      <w:r w:rsidR="006D0494">
        <w:rPr>
          <w:rFonts w:ascii="TH SarabunPSK" w:eastAsia="+mn-ea" w:hAnsi="TH SarabunPSK" w:cs="TH SarabunPSK" w:hint="cs"/>
          <w:color w:val="000000"/>
          <w:kern w:val="24"/>
          <w:sz w:val="30"/>
          <w:szCs w:val="30"/>
          <w:cs/>
        </w:rPr>
        <w:t>ปิดท้ายการบรรยายเรื่อง</w:t>
      </w:r>
      <w:r w:rsidRPr="00E3288D">
        <w:rPr>
          <w:rFonts w:ascii="TH SarabunPSK" w:eastAsia="+mn-ea" w:hAnsi="TH SarabunPSK" w:cs="TH SarabunPSK" w:hint="cs"/>
          <w:color w:val="000000"/>
          <w:kern w:val="24"/>
          <w:sz w:val="30"/>
          <w:szCs w:val="30"/>
          <w:cs/>
        </w:rPr>
        <w:t xml:space="preserve"> </w:t>
      </w:r>
      <w:r w:rsidR="00973F22" w:rsidRPr="00E3288D">
        <w:rPr>
          <w:rFonts w:ascii="TH SarabunPSK" w:eastAsia="+mn-ea" w:hAnsi="TH SarabunPSK" w:cs="TH SarabunPSK" w:hint="cs"/>
          <w:b/>
          <w:bCs/>
          <w:color w:val="000000"/>
          <w:kern w:val="24"/>
          <w:sz w:val="30"/>
          <w:szCs w:val="30"/>
          <w:cs/>
        </w:rPr>
        <w:t>“</w:t>
      </w:r>
      <w:r w:rsidRPr="00E3288D">
        <w:rPr>
          <w:rFonts w:ascii="TH SarabunPSK" w:eastAsia="+mn-ea" w:hAnsi="TH SarabunPSK" w:cs="TH SarabunPSK" w:hint="cs"/>
          <w:b/>
          <w:bCs/>
          <w:color w:val="000000"/>
          <w:kern w:val="24"/>
          <w:sz w:val="30"/>
          <w:szCs w:val="30"/>
          <w:cs/>
        </w:rPr>
        <w:t>กิจกรรมแลกเปลี่ยนเรียนรู้</w:t>
      </w:r>
      <w:r w:rsidR="00973F22" w:rsidRPr="00E3288D">
        <w:rPr>
          <w:rFonts w:ascii="TH SarabunPSK" w:eastAsia="+mn-ea" w:hAnsi="TH SarabunPSK" w:cs="TH SarabunPSK" w:hint="cs"/>
          <w:b/>
          <w:bCs/>
          <w:color w:val="000000"/>
          <w:kern w:val="24"/>
          <w:sz w:val="30"/>
          <w:szCs w:val="30"/>
          <w:cs/>
        </w:rPr>
        <w:t>”</w:t>
      </w:r>
      <w:r w:rsidRPr="00E3288D">
        <w:rPr>
          <w:rFonts w:ascii="TH SarabunPSK" w:eastAsia="+mn-ea" w:hAnsi="TH SarabunPSK" w:cs="TH SarabunPSK" w:hint="cs"/>
          <w:b/>
          <w:bCs/>
          <w:color w:val="000000"/>
          <w:kern w:val="24"/>
          <w:sz w:val="30"/>
          <w:szCs w:val="30"/>
          <w:cs/>
        </w:rPr>
        <w:t xml:space="preserve"> </w:t>
      </w:r>
      <w:r w:rsidR="000F6529" w:rsidRPr="00E3288D">
        <w:rPr>
          <w:rFonts w:ascii="TH SarabunPSK" w:eastAsia="+mn-ea" w:hAnsi="TH SarabunPSK" w:cs="TH SarabunPSK" w:hint="cs"/>
          <w:color w:val="000000"/>
          <w:kern w:val="24"/>
          <w:sz w:val="30"/>
          <w:szCs w:val="30"/>
          <w:cs/>
        </w:rPr>
        <w:t>เพื่อเสริมสร้างความเข้าใจตลอดจนพัฒนาแนวปฏิบัติในเรื่องการเงินอิสลามให้</w:t>
      </w:r>
      <w:r w:rsidR="00B668B9">
        <w:rPr>
          <w:rFonts w:ascii="TH SarabunPSK" w:eastAsia="+mn-ea" w:hAnsi="TH SarabunPSK" w:cs="TH SarabunPSK" w:hint="cs"/>
          <w:color w:val="000000"/>
          <w:kern w:val="24"/>
          <w:sz w:val="30"/>
          <w:szCs w:val="30"/>
          <w:cs/>
        </w:rPr>
        <w:t>เกิดความเข้าใจสูงสุด</w:t>
      </w:r>
      <w:r w:rsidR="00B50F4A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 xml:space="preserve"> </w:t>
      </w:r>
    </w:p>
    <w:sectPr w:rsidR="00B47FCE" w:rsidRPr="00E3288D" w:rsidSect="0051201F">
      <w:headerReference w:type="default" r:id="rId13"/>
      <w:footerReference w:type="default" r:id="rId14"/>
      <w:pgSz w:w="11906" w:h="16838"/>
      <w:pgMar w:top="567" w:right="924" w:bottom="425" w:left="993" w:header="709" w:footer="4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41A02" w14:textId="77777777" w:rsidR="001106A8" w:rsidRDefault="001106A8">
      <w:pPr>
        <w:spacing w:after="0" w:line="240" w:lineRule="auto"/>
      </w:pPr>
      <w:r>
        <w:separator/>
      </w:r>
    </w:p>
  </w:endnote>
  <w:endnote w:type="continuationSeparator" w:id="0">
    <w:p w14:paraId="303023A5" w14:textId="77777777" w:rsidR="001106A8" w:rsidRDefault="0011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Sarabun">
    <w:altName w:val="Times New Roman"/>
    <w:charset w:val="00"/>
    <w:family w:val="auto"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CBDB0" w14:textId="77777777" w:rsidR="002D4893" w:rsidRDefault="005E5AEF">
    <w:pPr>
      <w:pBdr>
        <w:top w:val="single" w:sz="24" w:space="0" w:color="9BBB59"/>
        <w:left w:val="nil"/>
        <w:bottom w:val="nil"/>
        <w:right w:val="nil"/>
        <w:between w:val="nil"/>
      </w:pBdr>
      <w:tabs>
        <w:tab w:val="center" w:pos="4601"/>
        <w:tab w:val="left" w:pos="8025"/>
      </w:tabs>
      <w:spacing w:after="0" w:line="240" w:lineRule="auto"/>
      <w:jc w:val="center"/>
      <w:rPr>
        <w:rFonts w:ascii="Sarabun" w:eastAsia="Sarabun" w:hAnsi="Sarabun" w:cs="Sarabun"/>
        <w:color w:val="000000"/>
        <w:sz w:val="24"/>
        <w:szCs w:val="24"/>
      </w:rPr>
    </w:pPr>
    <w:r>
      <w:rPr>
        <w:rFonts w:ascii="Sarabun" w:eastAsia="Sarabun" w:hAnsi="Sarabun" w:cs="Angsana New"/>
        <w:b/>
        <w:bCs/>
        <w:color w:val="000000"/>
        <w:sz w:val="24"/>
        <w:szCs w:val="24"/>
        <w:cs/>
      </w:rPr>
      <w:t xml:space="preserve">ข้อมูลข่าวประชาสัมพันธ์ </w:t>
    </w:r>
    <w:r>
      <w:rPr>
        <w:rFonts w:ascii="Sarabun" w:eastAsia="Sarabun" w:hAnsi="Sarabun" w:cs="Sarabun"/>
        <w:color w:val="000000"/>
        <w:sz w:val="24"/>
        <w:szCs w:val="24"/>
      </w:rPr>
      <w:t xml:space="preserve"> </w:t>
    </w:r>
    <w:r>
      <w:rPr>
        <w:rFonts w:ascii="Sarabun" w:eastAsia="Sarabun" w:hAnsi="Sarabun" w:cs="Angsana New"/>
        <w:color w:val="000000"/>
        <w:sz w:val="24"/>
        <w:szCs w:val="24"/>
        <w:cs/>
      </w:rPr>
      <w:t>โดย ฝ่ายสื่อสารและภาพลักษณ์องค์กร</w:t>
    </w:r>
  </w:p>
  <w:p w14:paraId="0C65CC14" w14:textId="77777777" w:rsidR="002D4893" w:rsidRDefault="005E5AEF">
    <w:pPr>
      <w:pBdr>
        <w:top w:val="single" w:sz="24" w:space="0" w:color="9BBB5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Sarabun" w:eastAsia="Sarabun" w:hAnsi="Sarabun" w:cs="Sarabun"/>
        <w:color w:val="000000"/>
        <w:sz w:val="24"/>
        <w:szCs w:val="24"/>
      </w:rPr>
    </w:pPr>
    <w:r>
      <w:rPr>
        <w:rFonts w:ascii="Sarabun" w:eastAsia="Sarabun" w:hAnsi="Sarabun" w:cs="Angsana New"/>
        <w:color w:val="000000"/>
        <w:sz w:val="24"/>
        <w:szCs w:val="24"/>
        <w:cs/>
      </w:rPr>
      <w:t>โทร</w:t>
    </w:r>
    <w:r>
      <w:rPr>
        <w:rFonts w:ascii="Sarabun" w:eastAsia="Sarabun" w:hAnsi="Sarabun" w:cs="Sarabun"/>
        <w:color w:val="000000"/>
        <w:sz w:val="24"/>
        <w:szCs w:val="24"/>
      </w:rPr>
      <w:t xml:space="preserve">. 0-2650-6999 </w:t>
    </w:r>
    <w:r>
      <w:rPr>
        <w:rFonts w:ascii="Sarabun" w:eastAsia="Sarabun" w:hAnsi="Sarabun" w:cs="Angsana New"/>
        <w:color w:val="000000"/>
        <w:sz w:val="24"/>
        <w:szCs w:val="24"/>
        <w:cs/>
      </w:rPr>
      <w:t xml:space="preserve">ต่อ  </w:t>
    </w:r>
    <w:r>
      <w:rPr>
        <w:rFonts w:ascii="Sarabun" w:eastAsia="Sarabun" w:hAnsi="Sarabun" w:cs="Sarabun"/>
        <w:color w:val="000000"/>
        <w:sz w:val="24"/>
        <w:szCs w:val="24"/>
      </w:rPr>
      <w:t xml:space="preserve">2228, 6929, 2450 </w:t>
    </w:r>
    <w:r>
      <w:rPr>
        <w:rFonts w:ascii="Sarabun" w:eastAsia="Sarabun" w:hAnsi="Sarabun" w:cs="Angsana New"/>
        <w:color w:val="000000"/>
        <w:sz w:val="24"/>
        <w:szCs w:val="24"/>
        <w:cs/>
      </w:rPr>
      <w:t xml:space="preserve">แฟ็กซ์ </w:t>
    </w:r>
    <w:r>
      <w:rPr>
        <w:rFonts w:ascii="Sarabun" w:eastAsia="Sarabun" w:hAnsi="Sarabun" w:cs="Sarabun"/>
        <w:color w:val="000000"/>
        <w:sz w:val="24"/>
        <w:szCs w:val="24"/>
      </w:rPr>
      <w:t>0-2204-2765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67D1E" w14:textId="77777777" w:rsidR="001106A8" w:rsidRDefault="001106A8">
      <w:pPr>
        <w:spacing w:after="0" w:line="240" w:lineRule="auto"/>
      </w:pPr>
      <w:r>
        <w:separator/>
      </w:r>
    </w:p>
  </w:footnote>
  <w:footnote w:type="continuationSeparator" w:id="0">
    <w:p w14:paraId="0D23F9E4" w14:textId="77777777" w:rsidR="001106A8" w:rsidRDefault="00110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09F4" w14:textId="77777777" w:rsidR="002D4893" w:rsidRDefault="005E5AEF">
    <w:pPr>
      <w:pBdr>
        <w:top w:val="nil"/>
        <w:left w:val="nil"/>
        <w:bottom w:val="nil"/>
        <w:right w:val="nil"/>
        <w:between w:val="nil"/>
      </w:pBdr>
      <w:tabs>
        <w:tab w:val="left" w:pos="900"/>
      </w:tabs>
      <w:spacing w:after="0" w:line="240" w:lineRule="auto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7BD"/>
    <w:multiLevelType w:val="hybridMultilevel"/>
    <w:tmpl w:val="A2901F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661D5"/>
    <w:multiLevelType w:val="multilevel"/>
    <w:tmpl w:val="06403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535F0"/>
    <w:multiLevelType w:val="hybridMultilevel"/>
    <w:tmpl w:val="FD5A02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D64A57"/>
    <w:multiLevelType w:val="hybridMultilevel"/>
    <w:tmpl w:val="8856F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361A6"/>
    <w:multiLevelType w:val="multilevel"/>
    <w:tmpl w:val="E0303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131A42"/>
    <w:multiLevelType w:val="multilevel"/>
    <w:tmpl w:val="1B26DA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C25F1A"/>
    <w:multiLevelType w:val="multilevel"/>
    <w:tmpl w:val="4742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C57B90"/>
    <w:multiLevelType w:val="multilevel"/>
    <w:tmpl w:val="24A07F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  <w:b/>
      </w:rPr>
    </w:lvl>
  </w:abstractNum>
  <w:abstractNum w:abstractNumId="8" w15:restartNumberingAfterBreak="0">
    <w:nsid w:val="63CE3204"/>
    <w:multiLevelType w:val="multilevel"/>
    <w:tmpl w:val="1EB8BA0E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8"/>
  </w:num>
  <w:num w:numId="2">
    <w:abstractNumId w:val="4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93"/>
    <w:rsid w:val="00024C2A"/>
    <w:rsid w:val="000315E3"/>
    <w:rsid w:val="00041D1B"/>
    <w:rsid w:val="000455B6"/>
    <w:rsid w:val="000550BF"/>
    <w:rsid w:val="000F6529"/>
    <w:rsid w:val="001106A8"/>
    <w:rsid w:val="00182D72"/>
    <w:rsid w:val="001A0BD4"/>
    <w:rsid w:val="001A1983"/>
    <w:rsid w:val="001C3AFF"/>
    <w:rsid w:val="001F588F"/>
    <w:rsid w:val="002569D5"/>
    <w:rsid w:val="00294140"/>
    <w:rsid w:val="0029561B"/>
    <w:rsid w:val="00296D6E"/>
    <w:rsid w:val="002A335D"/>
    <w:rsid w:val="002D4893"/>
    <w:rsid w:val="002F53D9"/>
    <w:rsid w:val="0031035C"/>
    <w:rsid w:val="00316D7B"/>
    <w:rsid w:val="00365BD0"/>
    <w:rsid w:val="003876AD"/>
    <w:rsid w:val="003A3492"/>
    <w:rsid w:val="003E35BB"/>
    <w:rsid w:val="00413CF7"/>
    <w:rsid w:val="00417A49"/>
    <w:rsid w:val="0043154B"/>
    <w:rsid w:val="00435DDA"/>
    <w:rsid w:val="0043696B"/>
    <w:rsid w:val="004566C0"/>
    <w:rsid w:val="004A5F09"/>
    <w:rsid w:val="004B528D"/>
    <w:rsid w:val="0050150D"/>
    <w:rsid w:val="0051201F"/>
    <w:rsid w:val="005230F9"/>
    <w:rsid w:val="005424A8"/>
    <w:rsid w:val="0056177A"/>
    <w:rsid w:val="005633CF"/>
    <w:rsid w:val="00572722"/>
    <w:rsid w:val="00591688"/>
    <w:rsid w:val="005934C4"/>
    <w:rsid w:val="00593E6F"/>
    <w:rsid w:val="005A5785"/>
    <w:rsid w:val="005B1C31"/>
    <w:rsid w:val="005C1725"/>
    <w:rsid w:val="005E5AEF"/>
    <w:rsid w:val="00613EBB"/>
    <w:rsid w:val="00613FF0"/>
    <w:rsid w:val="00616751"/>
    <w:rsid w:val="0062041E"/>
    <w:rsid w:val="006246C2"/>
    <w:rsid w:val="0065593E"/>
    <w:rsid w:val="00656329"/>
    <w:rsid w:val="006C586D"/>
    <w:rsid w:val="006D0494"/>
    <w:rsid w:val="006D1D17"/>
    <w:rsid w:val="006D5F90"/>
    <w:rsid w:val="0074162F"/>
    <w:rsid w:val="0079477B"/>
    <w:rsid w:val="007C2212"/>
    <w:rsid w:val="0080448C"/>
    <w:rsid w:val="00805CFA"/>
    <w:rsid w:val="008152E8"/>
    <w:rsid w:val="008156B3"/>
    <w:rsid w:val="00816798"/>
    <w:rsid w:val="00845FF2"/>
    <w:rsid w:val="00853478"/>
    <w:rsid w:val="00854AC3"/>
    <w:rsid w:val="008A0B1C"/>
    <w:rsid w:val="008A180D"/>
    <w:rsid w:val="008B1A7B"/>
    <w:rsid w:val="008C0615"/>
    <w:rsid w:val="00900CDE"/>
    <w:rsid w:val="009558AD"/>
    <w:rsid w:val="00971406"/>
    <w:rsid w:val="00973F22"/>
    <w:rsid w:val="009B1DA8"/>
    <w:rsid w:val="00A25380"/>
    <w:rsid w:val="00A37B85"/>
    <w:rsid w:val="00A832B8"/>
    <w:rsid w:val="00AB4B28"/>
    <w:rsid w:val="00B11377"/>
    <w:rsid w:val="00B12EC9"/>
    <w:rsid w:val="00B35665"/>
    <w:rsid w:val="00B3676E"/>
    <w:rsid w:val="00B47FCE"/>
    <w:rsid w:val="00B50F4A"/>
    <w:rsid w:val="00B668B9"/>
    <w:rsid w:val="00B82BF5"/>
    <w:rsid w:val="00BA55DE"/>
    <w:rsid w:val="00BD638F"/>
    <w:rsid w:val="00C07CBC"/>
    <w:rsid w:val="00C12094"/>
    <w:rsid w:val="00C22333"/>
    <w:rsid w:val="00C452FA"/>
    <w:rsid w:val="00C54F28"/>
    <w:rsid w:val="00C738AD"/>
    <w:rsid w:val="00C83F6F"/>
    <w:rsid w:val="00C85E73"/>
    <w:rsid w:val="00CB488E"/>
    <w:rsid w:val="00CB4C55"/>
    <w:rsid w:val="00CD7DB1"/>
    <w:rsid w:val="00D0147B"/>
    <w:rsid w:val="00D05D22"/>
    <w:rsid w:val="00D14953"/>
    <w:rsid w:val="00DB1D5B"/>
    <w:rsid w:val="00DD51B8"/>
    <w:rsid w:val="00E075BD"/>
    <w:rsid w:val="00E3288D"/>
    <w:rsid w:val="00E33179"/>
    <w:rsid w:val="00E510FE"/>
    <w:rsid w:val="00E7246B"/>
    <w:rsid w:val="00EA51A0"/>
    <w:rsid w:val="00F15F97"/>
    <w:rsid w:val="00F209CA"/>
    <w:rsid w:val="00F400F9"/>
    <w:rsid w:val="00F75C5B"/>
    <w:rsid w:val="00F816AB"/>
    <w:rsid w:val="00F8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8B699"/>
  <w15:docId w15:val="{5C3BA356-F46E-41D0-A4F0-D182FF4C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9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93E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435DD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5DD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35DDA"/>
  </w:style>
  <w:style w:type="paragraph" w:styleId="ListParagraph">
    <w:name w:val="List Paragraph"/>
    <w:basedOn w:val="Normal"/>
    <w:uiPriority w:val="34"/>
    <w:qFormat/>
    <w:rsid w:val="00435DDA"/>
    <w:pPr>
      <w:ind w:left="720"/>
      <w:contextualSpacing/>
    </w:pPr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A_R_T</dc:creator>
  <cp:lastModifiedBy>A_R_T</cp:lastModifiedBy>
  <cp:revision>10</cp:revision>
  <cp:lastPrinted>2021-12-09T02:25:00Z</cp:lastPrinted>
  <dcterms:created xsi:type="dcterms:W3CDTF">2021-12-13T12:46:00Z</dcterms:created>
  <dcterms:modified xsi:type="dcterms:W3CDTF">2021-12-13T14:33:00Z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{68ECA74C-82E7-494D-BC0F-AB6653BF5F25}</vt:lpwstr>
  </property>
  <property fmtid="{D5CDD505-2E9C-101B-9397-08002B2CF9AE}" pid="3" name="DLPManualFileClassificationLastModifiedBy">
    <vt:lpwstr>IBANK\520013</vt:lpwstr>
  </property>
  <property fmtid="{D5CDD505-2E9C-101B-9397-08002B2CF9AE}" pid="4" name="DLPManualFileClassificationLastModificationDate">
    <vt:lpwstr>1635467543</vt:lpwstr>
  </property>
  <property fmtid="{D5CDD505-2E9C-101B-9397-08002B2CF9AE}" pid="5" name="DLPManualFileClassificationVersion">
    <vt:lpwstr>11.6.100.33</vt:lpwstr>
  </property>
</Properties>
</file>