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3D55" w14:textId="77777777" w:rsidR="009A121E" w:rsidRPr="00085A53" w:rsidRDefault="009A121E" w:rsidP="009A121E">
      <w:pPr>
        <w:spacing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</w:p>
    <w:p w14:paraId="3426CB8A" w14:textId="77777777" w:rsidR="00C038CB" w:rsidRDefault="009A121E" w:rsidP="003F0592">
      <w:pPr>
        <w:spacing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  <w:r w:rsidRPr="00085A53">
        <w:rPr>
          <w:rFonts w:ascii="Cordia New" w:eastAsia="Times New Roman" w:hAnsi="Cordia New" w:cs="Cordia New"/>
          <w:noProof/>
          <w:color w:val="000000" w:themeColor="text1"/>
          <w:sz w:val="30"/>
          <w:szCs w:val="30"/>
          <w:bdr w:val="none" w:sz="0" w:space="0" w:color="auto" w:frame="1"/>
        </w:rPr>
        <w:drawing>
          <wp:inline distT="0" distB="0" distL="0" distR="0" wp14:anchorId="11831682" wp14:editId="60299604">
            <wp:extent cx="848498" cy="951793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82" cy="9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59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ab/>
      </w:r>
      <w:r w:rsidR="003F059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ab/>
      </w:r>
      <w:r w:rsidR="003F059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ab/>
      </w:r>
      <w:r w:rsidR="003F059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ab/>
      </w:r>
      <w:r w:rsidR="003F059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ab/>
      </w:r>
      <w:r w:rsidR="003F059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ab/>
      </w:r>
      <w:r w:rsidR="003F059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ab/>
      </w:r>
      <w:r w:rsidR="003F059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ab/>
      </w:r>
      <w:r w:rsidR="003F059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ab/>
      </w:r>
      <w:r w:rsidR="003F0592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ab/>
      </w:r>
    </w:p>
    <w:p w14:paraId="44AF5DEE" w14:textId="0610234C" w:rsidR="009A121E" w:rsidRPr="00085A53" w:rsidRDefault="009A121E" w:rsidP="00C038CB">
      <w:pPr>
        <w:spacing w:line="240" w:lineRule="auto"/>
        <w:jc w:val="right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u w:val="single"/>
          <w:cs/>
        </w:rPr>
        <w:t>ข่าวประชาสัมพันธ์</w:t>
      </w:r>
    </w:p>
    <w:p w14:paraId="16B34822" w14:textId="3FCE4F13" w:rsidR="009A121E" w:rsidRPr="00085A53" w:rsidRDefault="009A121E" w:rsidP="009A121E">
      <w:pPr>
        <w:spacing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“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กรุงไทย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” 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ปิดบิ๊กดีล!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  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ผนึก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“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เอคเซนเชอร์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” </w:t>
      </w:r>
      <w:r w:rsidR="003E0216" w:rsidRPr="00085A53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ตั้งบริษัท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ร่วมทุน</w:t>
      </w:r>
      <w:r w:rsidR="00BC48FA" w:rsidRPr="00085A53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 xml:space="preserve"> สร้าง</w:t>
      </w:r>
      <w:r w:rsidR="005E562E" w:rsidRPr="00085A53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“</w:t>
      </w:r>
      <w:r w:rsidR="005E562E"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Digital Talents</w:t>
      </w:r>
      <w:r w:rsidR="005E562E" w:rsidRPr="00085A53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”</w:t>
      </w:r>
      <w:r w:rsidR="00BC48FA" w:rsidRPr="00085A53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 xml:space="preserve"> รองรับธุรกิจดิจิทัลทั่วโลก </w:t>
      </w:r>
    </w:p>
    <w:p w14:paraId="76E2FD91" w14:textId="18B78A1C" w:rsidR="009A121E" w:rsidRDefault="009A121E" w:rsidP="00521B47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“</w:t>
      </w:r>
      <w:proofErr w:type="gramStart"/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กรุงไทย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”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สยายปีกขยายธุรกิจ</w:t>
      </w:r>
      <w:proofErr w:type="gramEnd"/>
      <w:r w:rsidR="00F176E5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ส่ง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“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อินฟินิธัส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”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ผนึก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“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เอคเซนเชอร์ โซลูชั่นส์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”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บริษัทเทคโนโลยีชั้นนำระดับโลก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ตั้งบริษัทร่วมทุน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“Arise by </w:t>
      </w:r>
      <w:proofErr w:type="spellStart"/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Infinitas</w:t>
      </w:r>
      <w:proofErr w:type="spellEnd"/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” </w:t>
      </w:r>
      <w:r w:rsidR="00861789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สร้างอัจฉริยะสายพันธุ์ดิจิทัล</w:t>
      </w:r>
      <w:r w:rsidR="008E27F4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="008E27F4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หรือ  “</w:t>
      </w:r>
      <w:r w:rsidR="008E27F4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Digital Talents</w:t>
      </w:r>
      <w:r w:rsidR="008E27F4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”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 รองรับแผน</w:t>
      </w:r>
      <w:r w:rsidR="008E27F4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ขยายธุรกิจของ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กรุงไทย</w:t>
      </w:r>
      <w:r w:rsidR="008E27F4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อินฟินิธัส</w:t>
      </w:r>
      <w:r w:rsidR="008E27F4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และพันธมิตรทั้งในไทยและต่างประเทศ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ตั้งเป้าสร้างมูลค่ากิจการ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2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หมื่นล้านบาท ภายใน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5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ปี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</w:p>
    <w:p w14:paraId="358E0E92" w14:textId="003080AB" w:rsidR="00B560A6" w:rsidRPr="00D31221" w:rsidRDefault="008A32D3" w:rsidP="00521B47">
      <w:pPr>
        <w:spacing w:after="0"/>
        <w:ind w:firstLine="720"/>
        <w:jc w:val="thaiDistribute"/>
      </w:pPr>
      <w:r w:rsidRPr="008A32D3">
        <w:rPr>
          <w:rFonts w:ascii="Cordia New" w:hAnsi="Cordia New" w:cs="Cordia New"/>
          <w:b/>
          <w:bCs/>
          <w:sz w:val="30"/>
          <w:szCs w:val="30"/>
          <w:cs/>
        </w:rPr>
        <w:t>นายกฤษฎา จีนะวิจารณะ</w:t>
      </w:r>
      <w:r w:rsidRPr="008A32D3">
        <w:rPr>
          <w:rFonts w:ascii="Cordia New" w:hAnsi="Cordia New" w:cs="Cordia New"/>
          <w:sz w:val="30"/>
          <w:szCs w:val="30"/>
          <w:cs/>
        </w:rPr>
        <w:t xml:space="preserve"> ประธานกรรมการ ธนาคารกรุงไทย</w:t>
      </w:r>
      <w:r>
        <w:rPr>
          <w:rFonts w:ascii="Cordia New" w:hAnsi="Cordia New" w:cs="Cordia New"/>
          <w:sz w:val="30"/>
          <w:szCs w:val="30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 xml:space="preserve">เปิดเผยว่า </w:t>
      </w:r>
      <w:r w:rsidR="008B0690">
        <w:rPr>
          <w:rFonts w:hint="cs"/>
          <w:cs/>
        </w:rPr>
        <w:t xml:space="preserve">ประเทศไทยกำลังก้าวเข้าสู่เศรษฐกิจดิจิทัลอย่างชัดเจน จากความร่วมมือในการขับเคลื่อนโครงสร้างพื้นฐานดิจิทัลทางการเงินของภาครัฐและเอกชน ตั้งแต่ระบบพร้อมเพย์ คิวอาร์โค้ด การขับเคลื่อนโครงการภาครัฐผ่าน </w:t>
      </w:r>
      <w:r w:rsidR="008B0690" w:rsidRPr="00CE187C">
        <w:rPr>
          <w:rFonts w:asciiTheme="minorBidi" w:hAnsiTheme="minorBidi"/>
          <w:sz w:val="30"/>
          <w:szCs w:val="30"/>
        </w:rPr>
        <w:t>G-Wallet</w:t>
      </w:r>
      <w:r w:rsidR="008B0690">
        <w:rPr>
          <w:rFonts w:hint="cs"/>
          <w:cs/>
        </w:rPr>
        <w:t xml:space="preserve"> บนแอปพลิเคชันเป๋าตัง </w:t>
      </w:r>
      <w:r w:rsidR="005D05E0">
        <w:rPr>
          <w:rFonts w:hint="cs"/>
          <w:cs/>
        </w:rPr>
        <w:t>ร่วมกับธนาคารกรุงไทย รวมถึงการนำเทคโนโลยี</w:t>
      </w:r>
      <w:r w:rsidR="00B560A6">
        <w:rPr>
          <w:rFonts w:hint="cs"/>
          <w:cs/>
        </w:rPr>
        <w:t>บล็อกเชน</w:t>
      </w:r>
      <w:r w:rsidR="005D05E0">
        <w:rPr>
          <w:rFonts w:hint="cs"/>
          <w:cs/>
        </w:rPr>
        <w:t>มายกระดับการบริการภาครัฐ เช่นระบบการคืนภาษีนักท่องเที่ยว</w:t>
      </w:r>
      <w:r w:rsidR="00B560A6">
        <w:rPr>
          <w:rFonts w:hint="cs"/>
          <w:cs/>
        </w:rPr>
        <w:t xml:space="preserve"> และการขายพันธบัตรภาครัฐ</w:t>
      </w:r>
      <w:r w:rsidR="00174937">
        <w:rPr>
          <w:rFonts w:hint="cs"/>
          <w:cs/>
        </w:rPr>
        <w:t xml:space="preserve"> </w:t>
      </w:r>
      <w:r w:rsidR="00B560A6">
        <w:rPr>
          <w:rFonts w:hint="cs"/>
          <w:cs/>
        </w:rPr>
        <w:t xml:space="preserve"> ซึ่งล้วนมีส่วนทำให้ประชาชนทุกกลุ่มได้เรียนรู้และเข้าถึงบริการการเงินดิจิทัลมากขึ้น อย่างไรก็ตาม การนำพาประเทศเข้าสู่ยุคเศรษฐกิจดิจิทัลหลังจากนี้  การพัฒนาบุคลากรที่มีความรู้</w:t>
      </w:r>
      <w:r w:rsidR="00174937">
        <w:t xml:space="preserve"> </w:t>
      </w:r>
      <w:r w:rsidR="00B560A6">
        <w:rPr>
          <w:rFonts w:hint="cs"/>
          <w:cs/>
        </w:rPr>
        <w:t>ความเชี่ยวชาญด้านดิจิทัล</w:t>
      </w:r>
      <w:r w:rsidR="00D31221">
        <w:rPr>
          <w:rFonts w:hint="cs"/>
          <w:cs/>
        </w:rPr>
        <w:t xml:space="preserve"> ถือเ</w:t>
      </w:r>
      <w:r w:rsidR="00B560A6">
        <w:rPr>
          <w:rFonts w:hint="cs"/>
          <w:cs/>
        </w:rPr>
        <w:t>ป็นความท้าทาย</w:t>
      </w:r>
      <w:r w:rsidR="00D31221">
        <w:rPr>
          <w:rFonts w:hint="cs"/>
          <w:cs/>
        </w:rPr>
        <w:t xml:space="preserve"> เพราะประเทศไทยขาดแคลนบุคลากรที่มีความสามารถด้านเทคโนโลยี </w:t>
      </w:r>
      <w:r w:rsidR="00174937">
        <w:rPr>
          <w:rFonts w:hint="cs"/>
          <w:cs/>
        </w:rPr>
        <w:t>สะท้อน</w:t>
      </w:r>
      <w:r w:rsidR="00D31221">
        <w:rPr>
          <w:rFonts w:hint="cs"/>
          <w:cs/>
        </w:rPr>
        <w:t>จากผลศึกษาปี</w:t>
      </w:r>
      <w:r w:rsidR="00D31221" w:rsidRPr="00792922">
        <w:rPr>
          <w:rFonts w:hint="cs"/>
          <w:sz w:val="30"/>
          <w:szCs w:val="30"/>
          <w:cs/>
        </w:rPr>
        <w:t xml:space="preserve"> </w:t>
      </w:r>
      <w:r w:rsidR="00D31221" w:rsidRPr="00792922">
        <w:rPr>
          <w:rFonts w:asciiTheme="minorBidi" w:hAnsiTheme="minorBidi"/>
          <w:sz w:val="30"/>
          <w:szCs w:val="30"/>
        </w:rPr>
        <w:t>2564</w:t>
      </w:r>
      <w:r w:rsidR="00174937" w:rsidRPr="00792922">
        <w:rPr>
          <w:rFonts w:asciiTheme="minorBidi" w:hAnsiTheme="minorBidi"/>
          <w:sz w:val="30"/>
          <w:szCs w:val="30"/>
          <w:cs/>
        </w:rPr>
        <w:t xml:space="preserve"> </w:t>
      </w:r>
      <w:r w:rsidR="00D31221" w:rsidRPr="00792922">
        <w:rPr>
          <w:rFonts w:asciiTheme="minorBidi" w:hAnsiTheme="minorBidi"/>
          <w:sz w:val="30"/>
          <w:szCs w:val="30"/>
          <w:cs/>
        </w:rPr>
        <w:t>ของ</w:t>
      </w:r>
      <w:r w:rsidR="00D31221" w:rsidRPr="00792922">
        <w:rPr>
          <w:rFonts w:asciiTheme="minorBidi" w:hAnsiTheme="minorBidi"/>
          <w:sz w:val="30"/>
          <w:szCs w:val="30"/>
        </w:rPr>
        <w:t xml:space="preserve"> OECD </w:t>
      </w:r>
      <w:r w:rsidR="00D31221" w:rsidRPr="00792922">
        <w:rPr>
          <w:rFonts w:asciiTheme="minorBidi" w:hAnsiTheme="minorBidi"/>
          <w:sz w:val="30"/>
          <w:szCs w:val="30"/>
          <w:cs/>
        </w:rPr>
        <w:t>พบ</w:t>
      </w:r>
      <w:r w:rsidR="00D31221">
        <w:rPr>
          <w:rFonts w:hint="cs"/>
          <w:cs/>
        </w:rPr>
        <w:t>ว่า</w:t>
      </w:r>
      <w:r w:rsidR="00174937">
        <w:rPr>
          <w:rFonts w:hint="cs"/>
          <w:cs/>
        </w:rPr>
        <w:t xml:space="preserve"> </w:t>
      </w:r>
      <w:r w:rsidR="00D31221">
        <w:rPr>
          <w:rFonts w:hint="cs"/>
          <w:cs/>
        </w:rPr>
        <w:t xml:space="preserve">ประเทศไทยขาดแคลนแรงงานระดับผู้เชี่ยวชาญมากกว่าประเทศในกลุ่ม </w:t>
      </w:r>
      <w:r w:rsidR="00D31221" w:rsidRPr="00792922">
        <w:rPr>
          <w:rFonts w:asciiTheme="minorBidi" w:hAnsiTheme="minorBidi"/>
          <w:sz w:val="30"/>
          <w:szCs w:val="30"/>
        </w:rPr>
        <w:t>OECD</w:t>
      </w:r>
      <w:r w:rsidR="00D31221">
        <w:rPr>
          <w:rFonts w:hint="cs"/>
          <w:cs/>
        </w:rPr>
        <w:t xml:space="preserve"> โดยเฉพาะในภาคการเงิน ขณะที่แรงงานที่เพิ่งจบการศึกษาด้านวิทยาศาสตร์ เทคโนโลยี วิศวกรรมศาสตร์และคณิตศาสตร์</w:t>
      </w:r>
      <w:r w:rsidR="00AC0FB6">
        <w:rPr>
          <w:rFonts w:hint="cs"/>
          <w:cs/>
        </w:rPr>
        <w:t xml:space="preserve">มีเพียง </w:t>
      </w:r>
      <w:r w:rsidR="00AC0FB6" w:rsidRPr="00792922">
        <w:rPr>
          <w:rFonts w:ascii="Cordia New" w:hAnsi="Cordia New" w:cs="Cordia New"/>
          <w:sz w:val="30"/>
          <w:szCs w:val="30"/>
        </w:rPr>
        <w:t>21%</w:t>
      </w:r>
      <w:r w:rsidR="00AC0FB6">
        <w:t xml:space="preserve">  </w:t>
      </w:r>
      <w:r w:rsidR="00AC0FB6">
        <w:rPr>
          <w:rFonts w:hint="cs"/>
          <w:cs/>
        </w:rPr>
        <w:t xml:space="preserve">ต่ำกว่าประเทศพัฒนาแล้ว และต่ำกว่าความต้องการแรงงานในด้านนี้ที่มีสูงถึง </w:t>
      </w:r>
      <w:r w:rsidR="00AC0FB6" w:rsidRPr="00792922">
        <w:rPr>
          <w:rFonts w:ascii="Cordia New" w:hAnsi="Cordia New" w:cs="Cordia New"/>
          <w:sz w:val="30"/>
          <w:szCs w:val="30"/>
        </w:rPr>
        <w:t>41%</w:t>
      </w:r>
      <w:r w:rsidR="00AC0FB6">
        <w:rPr>
          <w:rFonts w:hint="cs"/>
          <w:cs/>
        </w:rPr>
        <w:t xml:space="preserve"> ดังนั้น ความร่วมมือระหว่างธนาคารกรุงไทย โดยอินฟินิธัส บาย กรุงไทย และ </w:t>
      </w:r>
      <w:r w:rsidR="00AC0FB6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บริษัท เอคเซนเชอร์ โซลูชั่นส์ จำกัด</w:t>
      </w:r>
      <w:r w:rsidR="00AC0FB6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="00AC0FB6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ในการพัฒนาบุคลากรที่มีความเชี่ยวชาญด้านเทคโนโลยี จึงเป็นก้าวสำคัญ</w:t>
      </w:r>
      <w:r w:rsidR="0017493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ที่จะมาปิดช่องว่างนี้ พร้อม</w:t>
      </w:r>
      <w:r w:rsidR="00AC0FB6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ทำให้เศรษฐกิจไทยเดินไปสู่เศรษฐกิจดิจิทัลอย่างยั่งยืน</w:t>
      </w:r>
    </w:p>
    <w:p w14:paraId="367136B1" w14:textId="4B630F9B" w:rsidR="00521B47" w:rsidRPr="00016138" w:rsidRDefault="008A32D3" w:rsidP="00C038CB">
      <w:pPr>
        <w:spacing w:after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016138">
        <w:rPr>
          <w:rFonts w:ascii="Cordia New" w:hAnsi="Cordia New" w:cs="Cordia New"/>
          <w:b/>
          <w:bCs/>
          <w:sz w:val="30"/>
          <w:szCs w:val="30"/>
          <w:cs/>
        </w:rPr>
        <w:t>นายไกรฤทธิ์ อุชุกานนท์ชัย</w:t>
      </w:r>
      <w:r w:rsidRPr="00016138">
        <w:rPr>
          <w:rFonts w:ascii="Cordia New" w:hAnsi="Cordia New" w:cs="Cordia New"/>
          <w:sz w:val="30"/>
          <w:szCs w:val="30"/>
          <w:cs/>
        </w:rPr>
        <w:t xml:space="preserve"> ประธานกรรมการ บริษัท อินฟินิธัส บาย กรุงไทย</w:t>
      </w:r>
      <w:r w:rsidRPr="00016138">
        <w:rPr>
          <w:rFonts w:ascii="Cordia New" w:hAnsi="Cordia New" w:cs="Cordia New"/>
          <w:sz w:val="30"/>
          <w:szCs w:val="30"/>
          <w:cs/>
        </w:rPr>
        <w:t xml:space="preserve"> เปิดเผยว่า </w:t>
      </w:r>
      <w:r w:rsidR="00521B47" w:rsidRPr="00016138">
        <w:rPr>
          <w:rFonts w:ascii="Cordia New" w:hAnsi="Cordia New" w:cs="Cordia New"/>
          <w:sz w:val="30"/>
          <w:szCs w:val="30"/>
          <w:cs/>
        </w:rPr>
        <w:t xml:space="preserve">ธนาคารกรุงไทย ในฐานะธนาคารพาณิชย์ของรัฐ มุ่งมั่นพัฒนาเทคโนโลยีและนวัตกรรมทางการเงินเพื่อยกระดับชีวิตความเป็นอยู่ของคนไทยทุกกลุ่มให้ดียิ่งขึ้น </w:t>
      </w:r>
      <w:r w:rsidR="0047156E" w:rsidRPr="00016138">
        <w:rPr>
          <w:rFonts w:ascii="Cordia New" w:hAnsi="Cordia New" w:cs="Cordia New"/>
          <w:sz w:val="30"/>
          <w:szCs w:val="30"/>
          <w:cs/>
        </w:rPr>
        <w:t xml:space="preserve">ครอบคลุม </w:t>
      </w:r>
      <w:r w:rsidR="0047156E" w:rsidRPr="00016138">
        <w:rPr>
          <w:rFonts w:ascii="Cordia New" w:hAnsi="Cordia New" w:cs="Cordia New"/>
          <w:sz w:val="30"/>
          <w:szCs w:val="30"/>
        </w:rPr>
        <w:t>5 ecosystems</w:t>
      </w:r>
      <w:r w:rsidR="00016138">
        <w:rPr>
          <w:rFonts w:ascii="Cordia New" w:hAnsi="Cordia New" w:cs="Cordia New" w:hint="cs"/>
          <w:sz w:val="30"/>
          <w:szCs w:val="30"/>
          <w:cs/>
        </w:rPr>
        <w:t xml:space="preserve"> หลัก </w:t>
      </w:r>
      <w:r w:rsidR="0047156E" w:rsidRPr="00016138">
        <w:rPr>
          <w:rFonts w:ascii="Cordia New" w:hAnsi="Cordia New" w:cs="Cordia New"/>
          <w:sz w:val="30"/>
          <w:szCs w:val="30"/>
          <w:cs/>
        </w:rPr>
        <w:t xml:space="preserve"> ผ่านการพัฒนาดิจิทัลแพลตฟอร์มทั้งระบบปิดและระบบเปิด หรือ แอปฯเป๋าตัง ที่เป็น </w:t>
      </w:r>
      <w:r w:rsidR="0047156E" w:rsidRPr="00016138">
        <w:rPr>
          <w:rFonts w:ascii="Cordia New" w:hAnsi="Cordia New" w:cs="Cordia New"/>
          <w:sz w:val="30"/>
          <w:szCs w:val="30"/>
        </w:rPr>
        <w:t xml:space="preserve">Thailand Open </w:t>
      </w:r>
      <w:r w:rsidR="00583638">
        <w:rPr>
          <w:rFonts w:ascii="Cordia New" w:hAnsi="Cordia New" w:cs="Cordia New"/>
          <w:sz w:val="30"/>
          <w:szCs w:val="30"/>
        </w:rPr>
        <w:t>D</w:t>
      </w:r>
      <w:r w:rsidR="0047156E" w:rsidRPr="00016138">
        <w:rPr>
          <w:rFonts w:ascii="Cordia New" w:hAnsi="Cordia New" w:cs="Cordia New"/>
          <w:sz w:val="30"/>
          <w:szCs w:val="30"/>
        </w:rPr>
        <w:t xml:space="preserve">igital </w:t>
      </w:r>
      <w:r w:rsidR="00583638">
        <w:rPr>
          <w:rFonts w:ascii="Cordia New" w:hAnsi="Cordia New" w:cs="Cordia New"/>
          <w:sz w:val="30"/>
          <w:szCs w:val="30"/>
        </w:rPr>
        <w:t>P</w:t>
      </w:r>
      <w:r w:rsidR="0047156E" w:rsidRPr="00016138">
        <w:rPr>
          <w:rFonts w:ascii="Cordia New" w:hAnsi="Cordia New" w:cs="Cordia New"/>
          <w:sz w:val="30"/>
          <w:szCs w:val="30"/>
        </w:rPr>
        <w:t>latform</w:t>
      </w:r>
      <w:r w:rsidR="0047156E" w:rsidRPr="00016138">
        <w:rPr>
          <w:rFonts w:ascii="Cordia New" w:hAnsi="Cordia New" w:cs="Cordia New"/>
          <w:sz w:val="30"/>
          <w:szCs w:val="30"/>
          <w:cs/>
        </w:rPr>
        <w:t xml:space="preserve"> ได้รับการพัฒนาโดยอินฟินิธัส บาย</w:t>
      </w:r>
      <w:r w:rsidR="00583638">
        <w:rPr>
          <w:rFonts w:ascii="Cordia New" w:hAnsi="Cordia New" w:cs="Cordia New"/>
          <w:sz w:val="30"/>
          <w:szCs w:val="30"/>
        </w:rPr>
        <w:t xml:space="preserve"> </w:t>
      </w:r>
      <w:r w:rsidR="0047156E" w:rsidRPr="00016138">
        <w:rPr>
          <w:rFonts w:ascii="Cordia New" w:hAnsi="Cordia New" w:cs="Cordia New"/>
          <w:sz w:val="30"/>
          <w:szCs w:val="30"/>
          <w:cs/>
        </w:rPr>
        <w:t>กรุงไทย ทำให้ธนาคารสามาร</w:t>
      </w:r>
      <w:r w:rsidR="00016138">
        <w:rPr>
          <w:rFonts w:ascii="Cordia New" w:hAnsi="Cordia New" w:cs="Cordia New" w:hint="cs"/>
          <w:sz w:val="30"/>
          <w:szCs w:val="30"/>
          <w:cs/>
        </w:rPr>
        <w:t>ถ</w:t>
      </w:r>
      <w:r w:rsidR="0047156E" w:rsidRPr="00016138">
        <w:rPr>
          <w:rFonts w:ascii="Cordia New" w:hAnsi="Cordia New" w:cs="Cordia New"/>
          <w:sz w:val="30"/>
          <w:szCs w:val="30"/>
          <w:cs/>
        </w:rPr>
        <w:t xml:space="preserve">เข้าถึงคนไทยกว่า </w:t>
      </w:r>
      <w:r w:rsidR="0047156E" w:rsidRPr="00016138">
        <w:rPr>
          <w:rFonts w:ascii="Cordia New" w:hAnsi="Cordia New" w:cs="Cordia New"/>
          <w:sz w:val="30"/>
          <w:szCs w:val="30"/>
        </w:rPr>
        <w:t>50</w:t>
      </w:r>
      <w:r w:rsidR="0047156E" w:rsidRPr="00016138">
        <w:rPr>
          <w:rFonts w:ascii="Cordia New" w:hAnsi="Cordia New" w:cs="Cordia New"/>
          <w:sz w:val="30"/>
          <w:szCs w:val="30"/>
          <w:cs/>
        </w:rPr>
        <w:t xml:space="preserve"> ล้านคนและร้านค้ากว่า </w:t>
      </w:r>
      <w:r w:rsidR="0047156E" w:rsidRPr="00016138">
        <w:rPr>
          <w:rFonts w:ascii="Cordia New" w:hAnsi="Cordia New" w:cs="Cordia New"/>
          <w:sz w:val="30"/>
          <w:szCs w:val="30"/>
        </w:rPr>
        <w:t>1.5</w:t>
      </w:r>
      <w:r w:rsidR="0047156E" w:rsidRPr="00016138">
        <w:rPr>
          <w:rFonts w:ascii="Cordia New" w:hAnsi="Cordia New" w:cs="Cordia New"/>
          <w:sz w:val="30"/>
          <w:szCs w:val="30"/>
          <w:cs/>
        </w:rPr>
        <w:t xml:space="preserve"> ล้านร้านค้า </w:t>
      </w:r>
      <w:r w:rsidR="00402028" w:rsidRPr="00016138">
        <w:rPr>
          <w:rFonts w:ascii="Cordia New" w:hAnsi="Cordia New" w:cs="Cordia New"/>
          <w:sz w:val="30"/>
          <w:szCs w:val="30"/>
          <w:cs/>
        </w:rPr>
        <w:t xml:space="preserve"> โดยธนาคาร</w:t>
      </w:r>
      <w:r w:rsidR="00C038CB">
        <w:rPr>
          <w:rFonts w:ascii="Cordia New" w:hAnsi="Cordia New" w:cs="Cordia New" w:hint="cs"/>
          <w:sz w:val="30"/>
          <w:szCs w:val="30"/>
          <w:cs/>
        </w:rPr>
        <w:t xml:space="preserve">และอินฟินิธัส </w:t>
      </w:r>
      <w:r w:rsidR="00402028" w:rsidRPr="00016138">
        <w:rPr>
          <w:rFonts w:ascii="Cordia New" w:hAnsi="Cordia New" w:cs="Cordia New"/>
          <w:sz w:val="30"/>
          <w:szCs w:val="30"/>
          <w:cs/>
        </w:rPr>
        <w:t xml:space="preserve">พร้อมเดินหน้าพัฒนาเทคโนโลยีอย่างต่อเนื่อง ทั้งการยกระดับผลิตภัณฑ์และบริการ รวมถึงการพัฒนาทรัพยากรบุคคลด้านดิจิทัลที่มีความเชี่ยวชาญและหลากหลาย </w:t>
      </w:r>
      <w:r w:rsidR="00521B47" w:rsidRPr="00016138">
        <w:rPr>
          <w:rFonts w:ascii="Cordia New" w:hAnsi="Cordia New" w:cs="Cordia New"/>
          <w:sz w:val="30"/>
          <w:szCs w:val="30"/>
          <w:cs/>
        </w:rPr>
        <w:t xml:space="preserve">ยึดหลัก </w:t>
      </w:r>
      <w:r w:rsidR="00521B47" w:rsidRPr="00016138">
        <w:rPr>
          <w:rFonts w:ascii="Cordia New" w:hAnsi="Cordia New" w:cs="Cordia New"/>
          <w:sz w:val="30"/>
          <w:szCs w:val="30"/>
        </w:rPr>
        <w:t>“One unite goal as a F</w:t>
      </w:r>
      <w:r w:rsidR="00521B47" w:rsidRPr="00016138">
        <w:rPr>
          <w:rFonts w:ascii="Cordia New" w:hAnsi="Cordia New" w:cs="Cordia New"/>
          <w:sz w:val="30"/>
          <w:szCs w:val="30"/>
          <w:cs/>
        </w:rPr>
        <w:t>1</w:t>
      </w:r>
      <w:r w:rsidR="00521B47" w:rsidRPr="00016138">
        <w:rPr>
          <w:rFonts w:ascii="Cordia New" w:hAnsi="Cordia New" w:cs="Cordia New"/>
          <w:sz w:val="30"/>
          <w:szCs w:val="30"/>
        </w:rPr>
        <w:t xml:space="preserve"> Team”</w:t>
      </w:r>
      <w:r w:rsidR="00402028" w:rsidRPr="00016138">
        <w:rPr>
          <w:rFonts w:ascii="Cordia New" w:hAnsi="Cordia New" w:cs="Cordia New"/>
          <w:sz w:val="30"/>
          <w:szCs w:val="30"/>
          <w:cs/>
        </w:rPr>
        <w:t xml:space="preserve"> </w:t>
      </w:r>
      <w:r w:rsidR="00521B47" w:rsidRPr="00016138">
        <w:rPr>
          <w:rFonts w:ascii="Cordia New" w:hAnsi="Cordia New" w:cs="Cordia New"/>
          <w:sz w:val="30"/>
          <w:szCs w:val="30"/>
          <w:cs/>
        </w:rPr>
        <w:t xml:space="preserve">ภายใต้การคิดแบบนอกกรอบ </w:t>
      </w:r>
      <w:r w:rsidR="00402028" w:rsidRPr="00016138">
        <w:rPr>
          <w:rFonts w:ascii="Cordia New" w:hAnsi="Cordia New" w:cs="Cordia New"/>
          <w:sz w:val="30"/>
          <w:szCs w:val="30"/>
          <w:cs/>
        </w:rPr>
        <w:t xml:space="preserve">ร่วมมือกับพันธมิตรชั้นนำในระดับโลก </w:t>
      </w:r>
      <w:r w:rsidR="00016138" w:rsidRPr="00016138">
        <w:rPr>
          <w:rFonts w:ascii="Cordia New" w:hAnsi="Cordia New" w:cs="Cordia New"/>
          <w:sz w:val="30"/>
          <w:szCs w:val="30"/>
          <w:cs/>
        </w:rPr>
        <w:t xml:space="preserve">จึงได้จัดตั้งบริษัท </w:t>
      </w:r>
      <w:r w:rsidR="00521B47" w:rsidRPr="00016138">
        <w:rPr>
          <w:rFonts w:ascii="Cordia New" w:hAnsi="Cordia New" w:cs="Cordia New"/>
          <w:sz w:val="30"/>
          <w:szCs w:val="30"/>
        </w:rPr>
        <w:t>Arise</w:t>
      </w:r>
      <w:r w:rsidR="00016138" w:rsidRPr="00016138">
        <w:rPr>
          <w:rFonts w:ascii="Cordia New" w:hAnsi="Cordia New" w:cs="Cordia New"/>
          <w:sz w:val="30"/>
          <w:szCs w:val="30"/>
          <w:cs/>
        </w:rPr>
        <w:t xml:space="preserve"> </w:t>
      </w:r>
      <w:r w:rsidR="00016138" w:rsidRPr="00016138">
        <w:rPr>
          <w:rFonts w:ascii="Cordia New" w:hAnsi="Cordia New" w:cs="Cordia New"/>
          <w:sz w:val="30"/>
          <w:szCs w:val="30"/>
          <w:cs/>
        </w:rPr>
        <w:t>เพื่อเพิ่มศักยภาพและทรัพยากรบุคคลทางด้าน</w:t>
      </w:r>
      <w:r w:rsidR="00016138" w:rsidRPr="00016138">
        <w:rPr>
          <w:rFonts w:ascii="Cordia New" w:hAnsi="Cordia New" w:cs="Cordia New"/>
          <w:sz w:val="30"/>
          <w:szCs w:val="30"/>
          <w:cs/>
        </w:rPr>
        <w:t xml:space="preserve">เทคโนโลยีและดิจิทัลโดยเฉพาะ เพื่อร่วมกันสร้างโอกาสสู่การเป็นบริษัทเทคโนโลยีชั้นนำในระดับภูมิภาคและในระดับโลก </w:t>
      </w:r>
    </w:p>
    <w:p w14:paraId="798289DD" w14:textId="77777777" w:rsidR="00C038CB" w:rsidRDefault="00C038CB" w:rsidP="00174937">
      <w:pPr>
        <w:spacing w:after="0"/>
        <w:ind w:firstLine="720"/>
        <w:rPr>
          <w:rFonts w:ascii="Cordia New" w:hAnsi="Cordia New" w:cs="Cordia New"/>
          <w:b/>
          <w:bCs/>
          <w:sz w:val="30"/>
          <w:szCs w:val="30"/>
        </w:rPr>
      </w:pPr>
    </w:p>
    <w:p w14:paraId="422BE299" w14:textId="77777777" w:rsidR="00C038CB" w:rsidRDefault="00C038CB" w:rsidP="00174937">
      <w:pPr>
        <w:spacing w:after="0"/>
        <w:ind w:firstLine="720"/>
        <w:rPr>
          <w:rFonts w:ascii="Cordia New" w:hAnsi="Cordia New" w:cs="Cordia New"/>
          <w:b/>
          <w:bCs/>
          <w:sz w:val="30"/>
          <w:szCs w:val="30"/>
        </w:rPr>
      </w:pPr>
    </w:p>
    <w:p w14:paraId="543A223F" w14:textId="5794DC3E" w:rsidR="008A32D3" w:rsidRPr="00174937" w:rsidRDefault="008A32D3" w:rsidP="00174937">
      <w:pPr>
        <w:spacing w:after="0"/>
        <w:ind w:firstLine="720"/>
        <w:rPr>
          <w:rFonts w:ascii="Cordia New" w:hAnsi="Cordia New" w:cs="Cordia New" w:hint="cs"/>
          <w:sz w:val="30"/>
          <w:szCs w:val="30"/>
        </w:rPr>
      </w:pPr>
      <w:r w:rsidRPr="008A32D3">
        <w:rPr>
          <w:rFonts w:ascii="Cordia New" w:hAnsi="Cordia New" w:cs="Cordia New"/>
          <w:b/>
          <w:bCs/>
          <w:sz w:val="30"/>
          <w:szCs w:val="30"/>
          <w:cs/>
        </w:rPr>
        <w:lastRenderedPageBreak/>
        <w:t>นายภากร ปีตธวัชชัย</w:t>
      </w:r>
      <w:r w:rsidRPr="008A32D3">
        <w:rPr>
          <w:rFonts w:ascii="Cordia New" w:hAnsi="Cordia New" w:cs="Cordia New"/>
          <w:sz w:val="30"/>
          <w:szCs w:val="30"/>
          <w:cs/>
        </w:rPr>
        <w:t xml:space="preserve"> กรรมการและผู้จัดการตลาดหลักทรัพย์แห่งประเทศไทย</w:t>
      </w:r>
      <w:r>
        <w:rPr>
          <w:rFonts w:ascii="Cordia New" w:hAnsi="Cordia New" w:cs="Cordia New" w:hint="cs"/>
          <w:sz w:val="30"/>
          <w:szCs w:val="30"/>
          <w:cs/>
        </w:rPr>
        <w:t xml:space="preserve"> เปิดเผยว่า </w:t>
      </w:r>
      <w:r w:rsidR="00985283">
        <w:rPr>
          <w:rFonts w:ascii="Cordia New" w:hAnsi="Cordia New" w:cs="Cordia New" w:hint="cs"/>
          <w:sz w:val="30"/>
          <w:szCs w:val="30"/>
          <w:cs/>
        </w:rPr>
        <w:t xml:space="preserve"> จากสถานการณ์</w:t>
      </w:r>
      <w:r w:rsidR="00985283">
        <w:rPr>
          <w:rFonts w:ascii="Cordia New" w:hAnsi="Cordia New" w:cs="Cordia New"/>
          <w:sz w:val="30"/>
          <w:szCs w:val="30"/>
        </w:rPr>
        <w:t xml:space="preserve"> Technology </w:t>
      </w:r>
      <w:r w:rsidR="00583638">
        <w:rPr>
          <w:rFonts w:ascii="Cordia New" w:hAnsi="Cordia New" w:cs="Cordia New"/>
          <w:sz w:val="30"/>
          <w:szCs w:val="30"/>
        </w:rPr>
        <w:t>D</w:t>
      </w:r>
      <w:r w:rsidR="00985283">
        <w:rPr>
          <w:rFonts w:ascii="Cordia New" w:hAnsi="Cordia New" w:cs="Cordia New"/>
          <w:sz w:val="30"/>
          <w:szCs w:val="30"/>
        </w:rPr>
        <w:t xml:space="preserve">isruption </w:t>
      </w:r>
      <w:r w:rsidR="00985283">
        <w:rPr>
          <w:rFonts w:ascii="Cordia New" w:hAnsi="Cordia New" w:cs="Cordia New" w:hint="cs"/>
          <w:sz w:val="30"/>
          <w:szCs w:val="30"/>
          <w:cs/>
        </w:rPr>
        <w:t>และการระบาดของโควิด</w:t>
      </w:r>
      <w:r w:rsidR="00985283">
        <w:rPr>
          <w:rFonts w:ascii="Cordia New" w:hAnsi="Cordia New" w:cs="Cordia New"/>
          <w:sz w:val="30"/>
          <w:szCs w:val="30"/>
        </w:rPr>
        <w:t xml:space="preserve">-19 </w:t>
      </w:r>
      <w:r w:rsidR="00985283">
        <w:rPr>
          <w:rFonts w:ascii="Cordia New" w:hAnsi="Cordia New" w:cs="Cordia New" w:hint="cs"/>
          <w:sz w:val="30"/>
          <w:szCs w:val="30"/>
          <w:cs/>
        </w:rPr>
        <w:t xml:space="preserve">เป็นตัวเร่งให้ทุกภาคส่วนก้าวเข้าสู่โลกดิจิทัลเร็วยิ่งขึ้น  โดยเฉพาะภาคตลาดเงินและตลาดทุน </w:t>
      </w:r>
      <w:r w:rsidR="00073D0A">
        <w:rPr>
          <w:rFonts w:ascii="Cordia New" w:hAnsi="Cordia New" w:cs="Cordia New" w:hint="cs"/>
          <w:sz w:val="30"/>
          <w:szCs w:val="30"/>
          <w:cs/>
        </w:rPr>
        <w:t>เกิดบริการซื้อขายพันธบัตรรัฐบาล  หุ้นกู้ภาคเอกชน และซื้อขายทองคำ ผ่านช่องทางดิจิทัลแบบครบวงจร เป็นการเปิดโอกาสให้คนไทยทุกกลุ่ม ทุกวัย สามารถเข้าถึงการออมและการลงทุนได้ง่ายยิ่งขึ้น ซึ่งในระยะถัดไปจะเห็นประเทศเร่งพัฒนาตลาดซื้อขายสินทรัพย์ดิจิทัล (</w:t>
      </w:r>
      <w:r w:rsidR="00073D0A">
        <w:rPr>
          <w:rFonts w:ascii="Cordia New" w:hAnsi="Cordia New" w:cs="Cordia New"/>
          <w:sz w:val="30"/>
          <w:szCs w:val="30"/>
        </w:rPr>
        <w:t>Digital Asset</w:t>
      </w:r>
      <w:r w:rsidR="00073D0A">
        <w:rPr>
          <w:rFonts w:ascii="Cordia New" w:hAnsi="Cordia New" w:cs="Cordia New" w:hint="cs"/>
          <w:sz w:val="30"/>
          <w:szCs w:val="30"/>
          <w:cs/>
        </w:rPr>
        <w:t xml:space="preserve">) อย่างมีคุณภาพ </w:t>
      </w:r>
      <w:r w:rsidR="00174937">
        <w:rPr>
          <w:rFonts w:ascii="Cordia New" w:hAnsi="Cordia New" w:cs="Cordia New" w:hint="cs"/>
          <w:sz w:val="30"/>
          <w:szCs w:val="30"/>
          <w:cs/>
        </w:rPr>
        <w:t>ซึ่ง</w:t>
      </w:r>
      <w:r w:rsidR="00736E05">
        <w:rPr>
          <w:rFonts w:ascii="Cordia New" w:hAnsi="Cordia New" w:cs="Cordia New" w:hint="cs"/>
          <w:sz w:val="30"/>
          <w:szCs w:val="30"/>
          <w:cs/>
        </w:rPr>
        <w:t xml:space="preserve">จำเป็นต้องมีบุคลากรที่มีความรู้และความเชี่ยวชาญด้านเทคโนโลยีที่เพียงพอ การเปิดตัวบริษัท </w:t>
      </w:r>
      <w:r w:rsidR="00736E05">
        <w:rPr>
          <w:rFonts w:ascii="Cordia New" w:hAnsi="Cordia New" w:cs="Cordia New"/>
          <w:sz w:val="30"/>
          <w:szCs w:val="30"/>
        </w:rPr>
        <w:t xml:space="preserve">Arise </w:t>
      </w:r>
      <w:r w:rsidR="00736E05">
        <w:rPr>
          <w:rFonts w:ascii="Cordia New" w:hAnsi="Cordia New" w:cs="Cordia New" w:hint="cs"/>
          <w:sz w:val="30"/>
          <w:szCs w:val="30"/>
          <w:cs/>
        </w:rPr>
        <w:t xml:space="preserve">จึงเป็นอีกหนึ่งความหวังของประเทศในการสร้าง </w:t>
      </w:r>
      <w:r w:rsidR="00736E05">
        <w:rPr>
          <w:rFonts w:ascii="Cordia New" w:hAnsi="Cordia New" w:cs="Cordia New"/>
          <w:sz w:val="30"/>
          <w:szCs w:val="30"/>
        </w:rPr>
        <w:t xml:space="preserve">word-class talents </w:t>
      </w:r>
      <w:r w:rsidR="00736E05">
        <w:rPr>
          <w:rFonts w:ascii="Cordia New" w:hAnsi="Cordia New" w:cs="Cordia New" w:hint="cs"/>
          <w:sz w:val="30"/>
          <w:szCs w:val="30"/>
          <w:cs/>
        </w:rPr>
        <w:t xml:space="preserve">มาร่วมพัฒนาตลาดเงินตลาดทุน และตลาดสินทรัพย์ดิจิทัลของประเทศ </w:t>
      </w:r>
      <w:r w:rsidR="00174937">
        <w:rPr>
          <w:rFonts w:ascii="Cordia New" w:hAnsi="Cordia New" w:cs="Cordia New" w:hint="cs"/>
          <w:sz w:val="30"/>
          <w:szCs w:val="30"/>
          <w:cs/>
        </w:rPr>
        <w:t xml:space="preserve">สร้างกลไกตลาดการจัดสรรทรัพยากรเงินทุนให้เข้าถึงได้ทุกคน บนต้นทุนที่เป็นธรรม ลดความเหลื่อมล้ำ สร้างมูลค่าเพิ่มให้เศรษฐกิจได้อย่างมีประสิทธิภาพและยั่งยืน </w:t>
      </w:r>
    </w:p>
    <w:p w14:paraId="5003DABE" w14:textId="69BF30D2" w:rsidR="00484DCC" w:rsidRDefault="009A121E" w:rsidP="00484DCC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นายผยง ศรีวณิช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กรรมการผู้จัดการใหญ่ ธนาคารกรุงไทย เปิดเผยว่า ธนาคารเดินหน้าขยายธุรกิจรูปแบบใหม่ ภายใต้บริษัท อินฟินิธัส บาย กรุงไทย จำกัด ซึ่งเป็นบริษัทในกลุ่มธุรกิจการเงินของธนาคารที่เปรียบเสมือนเรือเร็ว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(Speed Boat)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ในการบุกเบิกธุรกิจใหม่ด้านดิจิทัลในอนาคต โดยเปิดกว้างเป็นพันธมิตรกับองค์กรชั้นนำทั้งในและต่างประเทศ ล่าสุด อินฟินิธัสจับมือเป็นพันธมิตรกับ บริษัท เอคเซนเชอร์ โซลูชั่นส์ จำกัด ซึ่งเป็นบริษัทเทคโนโลยีชั้นนำระดับโลก (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Global Technology Firm)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จัดตั้งบริษัทร่วมทุนชื่อ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“Arise by </w:t>
      </w:r>
      <w:proofErr w:type="spellStart"/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Infinitas</w:t>
      </w:r>
      <w:proofErr w:type="spellEnd"/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”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ในสัดส่วน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51% : 49%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ด้วยทุนจดทะเบียน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300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ล้านบาท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="008E27F4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พื่อ</w:t>
      </w:r>
      <w:r w:rsidR="008E27F4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เป็นศูนย์กลาง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พัฒนาบุคคลากรด้านเทคโนโลยีที่มีความเชี่ยวชาญในสาขาต่างๆ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="008E27F4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="005E562E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ร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องรับการขยายธุรกิจของธนาคาร</w:t>
      </w:r>
      <w:r w:rsidR="00F176E5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อินฟินิธัส</w:t>
      </w:r>
      <w:r w:rsidR="00F176E5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และพันธมิตรทั้งในประเทศและต่างประเทศ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โดยการร่วมทุนในครั้งนี้ เป็นการร่วมทุนของแอคเซนเชอร์กับกลุ่มสถาบันการเงินเป็นครั้งแรกในเอเชีย</w:t>
      </w:r>
    </w:p>
    <w:p w14:paraId="4AF7481D" w14:textId="2E9047DE" w:rsidR="009A121E" w:rsidRPr="00085A53" w:rsidRDefault="00484DCC" w:rsidP="008A32D3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บริษัท </w:t>
      </w:r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Arise by </w:t>
      </w:r>
      <w:proofErr w:type="spellStart"/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</w:rPr>
        <w:t>Infinitas</w:t>
      </w:r>
      <w:proofErr w:type="spellEnd"/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ตั้งเป้าดำเนินธุรกิจด้วยแนวทาง </w:t>
      </w:r>
      <w:proofErr w:type="spellStart"/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</w:rPr>
        <w:t>TechFin</w:t>
      </w:r>
      <w:proofErr w:type="spellEnd"/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เพื่อให้สามารถขับเคลื่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อ</w:t>
      </w:r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น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องค์กร</w:t>
      </w:r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รองรับการเปลี่ยนแปลงในด้านต่าง ๆ</w:t>
      </w:r>
      <w:r w:rsidR="00B345B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ได้อย่างรวดเร็</w:t>
      </w:r>
      <w:r w:rsidR="00792922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ว</w:t>
      </w:r>
      <w:r w:rsidR="00B345B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="00B345B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ทั้งในด้าน</w:t>
      </w:r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นวัตกรรมทางการเงิน และการพัฒนาบุคลากร </w:t>
      </w:r>
      <w:r w:rsidR="003F0592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โดย</w:t>
      </w:r>
      <w:r w:rsidR="003F0592" w:rsidRPr="00484DC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มุ่งพัฒนาโครงการและโซลูชั่นใหม่ ๆ ที่จะเร่งให้ธนาคารกรุงไทยสามารถปรับกระบวนการปฏิบัติงานต่าง ๆ ให้เป็นดิจิทัล (</w:t>
      </w:r>
      <w:r w:rsidR="003F0592" w:rsidRPr="00484DCC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Digitization) </w:t>
      </w:r>
      <w:r w:rsidR="003F0592" w:rsidRPr="00484DC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และปรับไปสู่ </w:t>
      </w:r>
      <w:r w:rsidR="003F0592" w:rsidRPr="00484DCC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Cloud-centric Model </w:t>
      </w:r>
      <w:r w:rsidR="003F0592" w:rsidRPr="00484DC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ได้เร็วยิ่งขึ้น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ซึ่งเป็น</w:t>
      </w:r>
      <w:r w:rsidRPr="00484DCC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รากฐานของการเติบโตในประเทศไทยและในระดับภูมิภาคของธนาคารในระยะยาว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  </w:t>
      </w:r>
      <w:r w:rsidR="008A32D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โดย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บริษัท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Arise by  </w:t>
      </w:r>
      <w:proofErr w:type="spellStart"/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Infinitas</w:t>
      </w:r>
      <w:proofErr w:type="spellEnd"/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 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ตั้งเป้าพัฒนาบุคลากรด้านเทคโนโลยีที่มีมาตรฐาน มีประสบการณ์การทำงานระดับ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World class </w:t>
      </w:r>
      <w:r w:rsidR="008A32D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ด้วยการ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สร้างฐานบุคลากรในประเทศ</w:t>
      </w:r>
      <w:r w:rsidR="008A32D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และ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ดึงกลุ่ม </w:t>
      </w:r>
      <w:r w:rsidR="009760BD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Technology Talents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จากต่างประเทศมาร่วมงาน พร้อมมีแผนจัดตั้ง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Virtual Office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ในอีกหลายประเทศ โดยคาดว่า</w:t>
      </w:r>
      <w:r w:rsidR="00B345B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ภายใน </w:t>
      </w:r>
      <w:r w:rsidR="00B345B7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5 </w:t>
      </w:r>
      <w:r w:rsidR="00B345B7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ปี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จะมีมูลค่ากิจการสูงถึง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20,000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ล้านบาท </w:t>
      </w:r>
    </w:p>
    <w:p w14:paraId="0B96592E" w14:textId="1F567BC3" w:rsidR="009A121E" w:rsidRPr="00085A53" w:rsidRDefault="009A121E" w:rsidP="009A121E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“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จากการเติบโตของธุรกิจดิจิทัลในสาขาต่างๆ ทำให้บุคลากรด้านเทคโนโลยีที่มีความเชี่ยวชาญขาดแคลนในตลาดแรงงาน ทั้งในและต่างประเทศ และมีการแย่งชิงตัวกันสูงมาก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ซึ่งบริษัท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Arise by </w:t>
      </w:r>
      <w:proofErr w:type="spellStart"/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Infinitas</w:t>
      </w:r>
      <w:proofErr w:type="spellEnd"/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จะเข้ามาปิดช่องว่าง</w:t>
      </w:r>
      <w:r w:rsidR="00F176E5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ในการพัฒนาคน เป็นองค์กรเป้าหมายที่คนรุ่นใหม่ รวมถึง </w:t>
      </w:r>
      <w:r w:rsidR="00F176E5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Digital Talents </w:t>
      </w:r>
      <w:r w:rsidR="00F176E5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อยากมาร่วมงานด้วย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 w:rsidR="009760BD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เสริมสร้างความแข็งแกร่งด้าน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Digital Capabilities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ให้กับกลุ่มธนาคารกรุงไทย รองรับการเติบโตตามแผนธุรกิจ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พร้อมสร้างอัจฉริยะด้านดิจิทัล (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Digital Talents)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ช่วยพัฒนา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Digital Platforms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ให้ประเทศ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รองรับการเติบโตของธุรกิจดิจิทัลในไทยและต่างประเทศ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” </w:t>
      </w:r>
    </w:p>
    <w:p w14:paraId="21E7E89E" w14:textId="77777777" w:rsidR="009A121E" w:rsidRPr="00085A53" w:rsidRDefault="009A121E" w:rsidP="009A121E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สำหรับทิศทางของ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Arise by </w:t>
      </w:r>
      <w:proofErr w:type="spellStart"/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Infinitas</w:t>
      </w:r>
      <w:proofErr w:type="spellEnd"/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ที่จะมุ่งไป ประกอบด้วย  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A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gility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การสร้างความคล่องตัวในองค์กร เพื่อรองรับธุรกิจในอนาคต รวมทั้งการเปลี่ยนแปลงต่างๆ ของโลกได้อย่างมีประสิทธิภาพ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proofErr w:type="spellStart"/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R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eliablity</w:t>
      </w:r>
      <w:proofErr w:type="spellEnd"/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การสร้างความน่าเชื่อถือเพื่อเปิดโอกาสสังคมไทย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I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nnovation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การสร้างความคิดสร้างสรรค์ เพื่อต่อยอดนวัตกรรมที่ตอบโจทย์การใช้ชีวิตของลูกค้าทุกกลุ่ม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S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tability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การสร้างผลงานที่มีเสถียรภาพและมอบประสบการณ์ที่ดีให้ทั้งลูกค้าและพนักงาน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E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quality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การสร้างความเท่าเทียม ความเป็นหนึ่งเดียวกัน เพื่อบรรลุเป้าหมาย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</w:p>
    <w:p w14:paraId="58D3C3FF" w14:textId="51146EFD" w:rsidR="009A121E" w:rsidRDefault="009A121E" w:rsidP="009A121E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lastRenderedPageBreak/>
        <w:t>ด้วยประสบการณ์และความเชี่ยวชาญของบริษัทเอคเซนเชอร์ ในฐานะบริษัทเทคโนโลยีชั้นนำระดับโลก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จะสนับสนุนการดำเนินงานของบริษัท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Arise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ทั้งการ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Set Up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องค์กร</w:t>
      </w:r>
      <w:r w:rsidR="00B03CD3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ให้ดึง</w:t>
      </w:r>
      <w:r w:rsidR="009760BD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ดูด </w:t>
      </w:r>
      <w:r w:rsidR="009760BD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Talents  </w:t>
      </w:r>
      <w:r w:rsidR="009760BD" w:rsidRPr="00085A53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จากทั่วโลก ตอบโจทย์ทั้งด้านการเติบโตในอาชีพ ความท้าทาย และทีมเวิร์คที่แข็งแกร่ง พร้อมวาง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แผนกลยุทธ์การบริหารจัดการ การสร้างแพลตฟอร์มและโปรแกรมการพัฒนาบุคลากร โดยมองถึงทักษะที่สำคัญและเป็นที่ต้องการสำหรับเทคโนโลยีใหม่ในอนาคต เชื่อมั่นว่า บุคลากรของ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Arise 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จะมีศักยภาพเทียบเท่าองค์กรชั้นนำในระดับโลก สามารถสร้าง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Impact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ต่อกลุ่มธนาคารและการพัฒนาด้านดิจิทัลของประเทศ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</w:p>
    <w:p w14:paraId="7ED3198A" w14:textId="4927DD63" w:rsidR="00085A53" w:rsidRPr="00085A53" w:rsidRDefault="00085A53" w:rsidP="00085A53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3F0592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 xml:space="preserve">นายดิวีเยช วิทลานี่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กรรมการผู้จัดการใหญ่ประจำภูมิภาคเอเชียตะวันออกเฉียงใต้ของเอคเซนเชอร์ 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เปิดเผยว่า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ธนาคารกรุงไทย</w:t>
      </w:r>
      <w:r w:rsidR="003F0592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มีความ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มุ่ง</w:t>
      </w:r>
      <w:r w:rsidR="003F0592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มั่น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ที่จะสร้างประสบการณ์การทำธุรกรรมที่ไม่ซับซ้อน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ใช้งานง่ายให้กับลูกค้า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โดยปัจจัย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สำคัญที่จะทำให้ธนาคารสามารถตอบสนองความต้องการของลูกค้าและตลาดที่เปลี่ยนแปลงอยู่ตลอดเวลาอย่างรวดเร็วได้ คือ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Digital Transformation 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ซึ่ง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ความเชี่ยวชาญและประสบการณ์ที่หลากหลายของเอคเซนเชอร์จะช่วยให้ธนาคารสามารถพัฒนาต่อยอดนวัตกรรมดิจิทัล สร้างบุคลากรอัจฉริยะด้านดิจิทัล และเติบโตก้าวนำตลาดได้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ความร่วมมือในครั้งนี้เป็น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ข้อพิสูจน์</w:t>
      </w:r>
      <w:r w:rsidR="00494E49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ถึงการ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สร้างคุณค่าแบบ 360 องศาให้กับลูกค้าของเรา </w:t>
      </w:r>
      <w:r w:rsidR="00494E49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เป็น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ประโยชน์ทั้งกับลูกค้า</w:t>
      </w:r>
      <w:r w:rsidR="00494E49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รวมถึงลูกค้า</w:t>
      </w:r>
      <w:r w:rsidR="00494E49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ของ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คู่ค้า และพนักงาน</w:t>
      </w:r>
      <w:r w:rsidR="00494E49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คู่ค้า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 ในประเทศไทยและในภูมิภาค</w:t>
      </w:r>
    </w:p>
    <w:p w14:paraId="0387CAE8" w14:textId="04A9491B" w:rsidR="00085A53" w:rsidRPr="00085A53" w:rsidRDefault="00494E49" w:rsidP="00085A53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 xml:space="preserve">ทั้งนี้ </w:t>
      </w:r>
      <w:r w:rsidR="00085A53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บริษัทเอคเซนเชอร์และธนาคารกรุงไทย 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เป็นพันธมิตร</w:t>
      </w:r>
      <w:r w:rsidR="00085A53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กันมาอย่างยาวนาน </w:t>
      </w: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ร่วม</w:t>
      </w:r>
      <w:r w:rsidR="00085A53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ร้างนวัตกรรมและพัฒนาผลิตภัณฑ์และบริการทางการเงินที่ส่งเสริมให้คนไทยทุกกลุ่มสามารถเข้าถึงบริการทางการเงินได้อย่างทั่วถึง เช่น แอปพลิเคชันเป๋าตัง ที่ช่วยให้รัฐบาลสามารถส่งมอบความช่วยเหลือในช่วงวิกฤตโควิด-19 ให้กับประชาชนได้อย่างมีประสิทธิภาพและโปร่งใส รวมถึงช่วยให้ประชาชนสามารถเข้าถึงบริการทางการแพทย์และการลงทุนต่าง ๆ ให้ง่ายขึ้น</w:t>
      </w:r>
    </w:p>
    <w:p w14:paraId="17F2C31E" w14:textId="5C79689A" w:rsidR="00085A53" w:rsidRDefault="00494E49" w:rsidP="00494E49">
      <w:pPr>
        <w:spacing w:after="0" w:line="240" w:lineRule="auto"/>
        <w:ind w:firstLine="720"/>
        <w:jc w:val="center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>
        <w:rPr>
          <w:rFonts w:ascii="Cordia New" w:eastAsia="Times New Roman" w:hAnsi="Cordia New" w:cs="Cordia New"/>
          <w:color w:val="000000" w:themeColor="text1"/>
          <w:sz w:val="30"/>
          <w:szCs w:val="30"/>
        </w:rPr>
        <w:t>_______________________</w:t>
      </w:r>
    </w:p>
    <w:p w14:paraId="03B7E868" w14:textId="69316110" w:rsidR="00494E49" w:rsidRPr="00484DCC" w:rsidRDefault="00494E49" w:rsidP="00494E49">
      <w:pPr>
        <w:spacing w:after="0" w:line="240" w:lineRule="auto"/>
        <w:jc w:val="both"/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</w:pPr>
      <w:r w:rsidRPr="00484DCC">
        <w:rPr>
          <w:rFonts w:ascii="Cordia New" w:eastAsia="Times New Roman" w:hAnsi="Cordia New" w:cs="Cordia New" w:hint="cs"/>
          <w:b/>
          <w:bCs/>
          <w:color w:val="000000" w:themeColor="text1"/>
          <w:sz w:val="30"/>
          <w:szCs w:val="30"/>
          <w:cs/>
        </w:rPr>
        <w:t>ข้อมูล</w:t>
      </w:r>
      <w:r w:rsidRPr="00484DCC">
        <w:rPr>
          <w:rFonts w:ascii="Cordia New" w:eastAsia="Cordia New" w:hAnsi="Cordia New" w:cs="Cordia New"/>
          <w:b/>
          <w:bCs/>
          <w:sz w:val="30"/>
          <w:szCs w:val="30"/>
        </w:rPr>
        <w:t xml:space="preserve"> </w:t>
      </w:r>
      <w:r w:rsidR="009A121E" w:rsidRPr="00484DCC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บริษัท อินฟินิธัส บาย กรุงไทย จำกัด</w:t>
      </w:r>
      <w:r w:rsidR="009A121E" w:rsidRPr="00484DCC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> </w:t>
      </w:r>
    </w:p>
    <w:p w14:paraId="4F12FC3B" w14:textId="602F1B20" w:rsidR="009A121E" w:rsidRDefault="00484DCC" w:rsidP="00484DCC">
      <w:pPr>
        <w:spacing w:after="0" w:line="240" w:lineRule="auto"/>
        <w:ind w:firstLine="720"/>
        <w:jc w:val="both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บริ</w:t>
      </w:r>
      <w:r w:rsidR="00494E49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ษัท อินฟินิธัส บาย กรุงไทย จำกัด</w:t>
      </w:r>
      <w:r w:rsidR="00494E49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 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(</w:t>
      </w:r>
      <w:proofErr w:type="spellStart"/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Infinitas</w:t>
      </w:r>
      <w:proofErr w:type="spellEnd"/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by </w:t>
      </w:r>
      <w:proofErr w:type="spellStart"/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Krungthai</w:t>
      </w:r>
      <w:proofErr w:type="spellEnd"/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)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จัดตั้ง</w:t>
      </w:r>
      <w:r w:rsidR="00494E49">
        <w:rPr>
          <w:rFonts w:ascii="Cordia New" w:eastAsia="Times New Roman" w:hAnsi="Cordia New" w:cs="Cordia New" w:hint="cs"/>
          <w:color w:val="000000" w:themeColor="text1"/>
          <w:sz w:val="30"/>
          <w:szCs w:val="30"/>
          <w:cs/>
        </w:rPr>
        <w:t>ขึ้น</w:t>
      </w:r>
      <w:proofErr w:type="spellStart"/>
      <w:r w:rsidR="00494E49">
        <w:rPr>
          <w:rFonts w:ascii="Cordia New" w:eastAsia="Cordia New" w:hAnsi="Cordia New" w:cs="Cordia New"/>
          <w:sz w:val="30"/>
          <w:szCs w:val="30"/>
        </w:rPr>
        <w:t>เมื่อเดือนตุลาคม</w:t>
      </w:r>
      <w:proofErr w:type="spellEnd"/>
      <w:r w:rsidR="00494E49">
        <w:rPr>
          <w:rFonts w:ascii="Cordia New" w:eastAsia="Cordia New" w:hAnsi="Cordia New" w:cs="Cordia New"/>
          <w:sz w:val="30"/>
          <w:szCs w:val="30"/>
        </w:rPr>
        <w:t xml:space="preserve"> 2563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ตามยุทธศาสตร์คู่ขนาน หรือ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2 Banking Model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ของธนาคารกรุงไทย ภายใต้รูปแบบ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="009A121E"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การขับเคลื่อนธุรกิจแบบใหม่ (</w:t>
      </w:r>
      <w:r w:rsidR="009A121E"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</w:rPr>
        <w:t xml:space="preserve">Digital Organization)  </w:t>
      </w:r>
      <w:r w:rsidR="009A121E" w:rsidRPr="00085A53">
        <w:rPr>
          <w:rFonts w:ascii="Cordia New" w:eastAsia="Times New Roman" w:hAnsi="Cordia New" w:cs="Cordia New"/>
          <w:b/>
          <w:bCs/>
          <w:color w:val="000000" w:themeColor="text1"/>
          <w:sz w:val="30"/>
          <w:szCs w:val="30"/>
          <w:cs/>
        </w:rPr>
        <w:t>ซึ่งเปรียบเสมือนเรือเร็ว (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Speed  Boat)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ของธนาคารในการสร้างโมเดลธุรกิจใหม่ (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New Business Model)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โดยร่วมมือกับพันธมิตรที่มีศักยภาพทั้งในประเทศและต่างประเทศ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ที่ผ่านมา อินฟินิธัสมีผลงานที่โดดเด่นในการพัฒนาแอปพลิเคชัน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“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เป๋าตัง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”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ให้เป็น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Thailand </w:t>
      </w:r>
      <w:r w:rsidR="00583638">
        <w:rPr>
          <w:rFonts w:ascii="Cordia New" w:eastAsia="Times New Roman" w:hAnsi="Cordia New" w:cs="Cordia New"/>
          <w:color w:val="000000" w:themeColor="text1"/>
          <w:sz w:val="30"/>
          <w:szCs w:val="30"/>
        </w:rPr>
        <w:t>O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pen </w:t>
      </w:r>
      <w:r w:rsidR="00583638">
        <w:rPr>
          <w:rFonts w:ascii="Cordia New" w:eastAsia="Times New Roman" w:hAnsi="Cordia New" w:cs="Cordia New"/>
          <w:color w:val="000000" w:themeColor="text1"/>
          <w:sz w:val="30"/>
          <w:szCs w:val="30"/>
        </w:rPr>
        <w:t>D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igital </w:t>
      </w:r>
      <w:r w:rsidR="00583638">
        <w:rPr>
          <w:rFonts w:ascii="Cordia New" w:eastAsia="Times New Roman" w:hAnsi="Cordia New" w:cs="Cordia New"/>
          <w:color w:val="000000" w:themeColor="text1"/>
          <w:sz w:val="30"/>
          <w:szCs w:val="30"/>
        </w:rPr>
        <w:t>P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latform  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สนับสนุนการขับเคลื่อนโครงการภาครัฐผ่าน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“G Wallet” 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ทั้งโครงการคนละครึ่ง เราเที่ยวด้วยกัน เราชนะ ม.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33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เรารักกัน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และยิ่งใช้ยิ่งได้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ตอบโจทย์บริการด้านสุขภาพทั้งการตรวจเช็คสิทธิและจองใช้สิทธิด้านสุขภาพร่วมกับสปสช.ผ่าน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“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กระเป๋าสุขภาพ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”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หรือ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“Health Wallet“  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ปฎิวัติการลงทุนพันธบัตรรัฐบาลผ่าน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“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วอลเล็ต สบม.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”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ทำให้ประชาชนทุกกลุ่มเข้าถึงการลงทุนพันธบัตรได้ง่าย ด้วยเงินลงทุนเริ่มต้นเพียง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100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บาท พลิกโฉมการลงทุนทองคำออนไลน์ครบวงจรเป็นครั้งแรกในไทยผ่าน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“Gold Wallet” 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เปิดให้ลงทุนหุ้นกู้ดิจิทัลภาคเอกชนบนวอลเล็ตเป็นครั้งแรกในเอเชีย ผ่านบริการ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“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ซื้อขายหุ้นกู้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”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บนเป๋าตัง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ซื้อง่าย ขายง่าย ได้ทันที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 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ด้วยบริการที่หลากหลายและตอบโจทย์ ทำให้ปัจจุบันมีผู้ใช้งานแอปฯ เป๋าตังแล้วมากกว่า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33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ล้านคน</w:t>
      </w:r>
    </w:p>
    <w:p w14:paraId="5095A847" w14:textId="77777777" w:rsidR="00B345B7" w:rsidRDefault="00B345B7" w:rsidP="00484DCC">
      <w:pPr>
        <w:spacing w:after="0" w:line="240" w:lineRule="auto"/>
        <w:ind w:firstLine="720"/>
        <w:jc w:val="both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</w:p>
    <w:p w14:paraId="48C7F160" w14:textId="0B8C84E6" w:rsidR="009A121E" w:rsidRPr="00085A53" w:rsidRDefault="009A121E" w:rsidP="009A121E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</w:rPr>
      </w:pP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 xml:space="preserve">ทีม </w:t>
      </w:r>
      <w:r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Marketing Strategy </w:t>
      </w:r>
    </w:p>
    <w:p w14:paraId="3AE00EB1" w14:textId="56F38DC0" w:rsidR="00F413C7" w:rsidRPr="00085A53" w:rsidRDefault="00B345B7" w:rsidP="009A121E">
      <w:pPr>
        <w:spacing w:after="0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</w:pPr>
      <w:r>
        <w:rPr>
          <w:rFonts w:ascii="Cordia New" w:eastAsia="Times New Roman" w:hAnsi="Cordia New" w:cs="Cordia New"/>
          <w:color w:val="000000" w:themeColor="text1"/>
          <w:sz w:val="30"/>
          <w:szCs w:val="30"/>
        </w:rPr>
        <w:t>1</w:t>
      </w:r>
      <w:r w:rsidR="00C038CB">
        <w:rPr>
          <w:rFonts w:ascii="Cordia New" w:eastAsia="Times New Roman" w:hAnsi="Cordia New" w:cs="Cordia New"/>
          <w:color w:val="000000" w:themeColor="text1"/>
          <w:sz w:val="30"/>
          <w:szCs w:val="30"/>
        </w:rPr>
        <w:t>3</w:t>
      </w:r>
      <w:r>
        <w:rPr>
          <w:rFonts w:ascii="Cordia New" w:eastAsia="Times New Roman" w:hAnsi="Cordia New" w:cs="Cordia New"/>
          <w:color w:val="000000" w:themeColor="text1"/>
          <w:sz w:val="30"/>
          <w:szCs w:val="30"/>
        </w:rPr>
        <w:t xml:space="preserve"> 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  <w:cs/>
        </w:rPr>
        <w:t>ธันวาคม</w:t>
      </w:r>
      <w:r w:rsidR="009A121E" w:rsidRPr="00085A53">
        <w:rPr>
          <w:rFonts w:ascii="Cordia New" w:eastAsia="Times New Roman" w:hAnsi="Cordia New" w:cs="Cordia New"/>
          <w:color w:val="000000" w:themeColor="text1"/>
          <w:sz w:val="30"/>
          <w:szCs w:val="30"/>
        </w:rPr>
        <w:t> 2564 </w:t>
      </w:r>
    </w:p>
    <w:sectPr w:rsidR="00F413C7" w:rsidRPr="00085A53" w:rsidSect="003F0592">
      <w:pgSz w:w="12240" w:h="15840"/>
      <w:pgMar w:top="270" w:right="108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9F"/>
    <w:rsid w:val="00016138"/>
    <w:rsid w:val="00037EA6"/>
    <w:rsid w:val="00073D0A"/>
    <w:rsid w:val="00085A53"/>
    <w:rsid w:val="000F03F4"/>
    <w:rsid w:val="0017351E"/>
    <w:rsid w:val="00174937"/>
    <w:rsid w:val="001755E5"/>
    <w:rsid w:val="0021369F"/>
    <w:rsid w:val="003428AB"/>
    <w:rsid w:val="003463FD"/>
    <w:rsid w:val="003A3EF0"/>
    <w:rsid w:val="003E0216"/>
    <w:rsid w:val="003F0592"/>
    <w:rsid w:val="00402028"/>
    <w:rsid w:val="0044387F"/>
    <w:rsid w:val="00452DE2"/>
    <w:rsid w:val="0047156E"/>
    <w:rsid w:val="00484DCC"/>
    <w:rsid w:val="00494E49"/>
    <w:rsid w:val="004B2D64"/>
    <w:rsid w:val="004F6E1F"/>
    <w:rsid w:val="00521B47"/>
    <w:rsid w:val="00567E6C"/>
    <w:rsid w:val="00583638"/>
    <w:rsid w:val="005B64C8"/>
    <w:rsid w:val="005B787B"/>
    <w:rsid w:val="005C14C7"/>
    <w:rsid w:val="005D05E0"/>
    <w:rsid w:val="005E1EE3"/>
    <w:rsid w:val="005E562E"/>
    <w:rsid w:val="005F3878"/>
    <w:rsid w:val="0068461F"/>
    <w:rsid w:val="00723CFA"/>
    <w:rsid w:val="00736E05"/>
    <w:rsid w:val="00772461"/>
    <w:rsid w:val="00785836"/>
    <w:rsid w:val="00792922"/>
    <w:rsid w:val="0083247F"/>
    <w:rsid w:val="00861789"/>
    <w:rsid w:val="008646F3"/>
    <w:rsid w:val="008A32D3"/>
    <w:rsid w:val="008B0690"/>
    <w:rsid w:val="008E0F22"/>
    <w:rsid w:val="008E27F4"/>
    <w:rsid w:val="008F58D5"/>
    <w:rsid w:val="00933AE3"/>
    <w:rsid w:val="009760BD"/>
    <w:rsid w:val="00985283"/>
    <w:rsid w:val="009A121E"/>
    <w:rsid w:val="009C1956"/>
    <w:rsid w:val="009D510A"/>
    <w:rsid w:val="00A517C1"/>
    <w:rsid w:val="00A65A56"/>
    <w:rsid w:val="00A90B5A"/>
    <w:rsid w:val="00AC0FB6"/>
    <w:rsid w:val="00AD5E17"/>
    <w:rsid w:val="00B03CD3"/>
    <w:rsid w:val="00B063EB"/>
    <w:rsid w:val="00B345B7"/>
    <w:rsid w:val="00B560A6"/>
    <w:rsid w:val="00B76A8A"/>
    <w:rsid w:val="00BC48FA"/>
    <w:rsid w:val="00C038CB"/>
    <w:rsid w:val="00C37B0D"/>
    <w:rsid w:val="00C4086E"/>
    <w:rsid w:val="00CE187C"/>
    <w:rsid w:val="00D05D90"/>
    <w:rsid w:val="00D31221"/>
    <w:rsid w:val="00D32AE6"/>
    <w:rsid w:val="00DC006E"/>
    <w:rsid w:val="00DC1BFD"/>
    <w:rsid w:val="00DD48E5"/>
    <w:rsid w:val="00E61EA1"/>
    <w:rsid w:val="00E820D4"/>
    <w:rsid w:val="00E95CF9"/>
    <w:rsid w:val="00F176E5"/>
    <w:rsid w:val="00F413C7"/>
    <w:rsid w:val="00FB56F4"/>
    <w:rsid w:val="00F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80A25"/>
  <w15:chartTrackingRefBased/>
  <w15:docId w15:val="{E521D0E1-D9C1-4954-A2D1-AB97B062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DE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A517C1"/>
  </w:style>
  <w:style w:type="paragraph" w:styleId="ListParagraph">
    <w:name w:val="List Paragraph"/>
    <w:basedOn w:val="Normal"/>
    <w:uiPriority w:val="34"/>
    <w:qFormat/>
    <w:rsid w:val="00E820D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6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63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0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montree.j</cp:lastModifiedBy>
  <cp:revision>2</cp:revision>
  <cp:lastPrinted>2021-12-12T13:30:00Z</cp:lastPrinted>
  <dcterms:created xsi:type="dcterms:W3CDTF">2021-12-12T23:47:00Z</dcterms:created>
  <dcterms:modified xsi:type="dcterms:W3CDTF">2021-12-12T23:47:00Z</dcterms:modified>
</cp:coreProperties>
</file>