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A3841" w14:textId="6C2FC365" w:rsidR="00001995" w:rsidRDefault="0000199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505B2D57" wp14:editId="43956324">
            <wp:simplePos x="0" y="0"/>
            <wp:positionH relativeFrom="column">
              <wp:posOffset>-255905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EE25C6" w14:textId="77777777" w:rsidR="00001995" w:rsidRDefault="0000199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417ED7FA" w14:textId="2E851029" w:rsidR="00001995" w:rsidRDefault="009217F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ที่ ปส. </w:t>
      </w:r>
      <w:r w:rsidR="000F06F2">
        <w:rPr>
          <w:rFonts w:ascii="TH Sarabun New" w:eastAsia="Sarabun" w:hAnsi="TH Sarabun New" w:cs="TH Sarabun New"/>
          <w:color w:val="000000"/>
          <w:sz w:val="32"/>
          <w:szCs w:val="32"/>
        </w:rPr>
        <w:t>04</w:t>
      </w:r>
      <w:r w:rsidR="00F60C44">
        <w:rPr>
          <w:rFonts w:ascii="TH Sarabun New" w:eastAsia="Sarabun" w:hAnsi="TH Sarabun New" w:cs="TH Sarabun New"/>
          <w:color w:val="000000"/>
          <w:sz w:val="32"/>
          <w:szCs w:val="32"/>
        </w:rPr>
        <w:t>9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>/2564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            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</w:t>
      </w:r>
      <w:r w:rsid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วันที่ </w:t>
      </w:r>
      <w:r w:rsidR="00501648">
        <w:rPr>
          <w:rFonts w:ascii="TH Sarabun New" w:eastAsia="Sarabun" w:hAnsi="TH Sarabun New" w:cs="TH Sarabun New"/>
          <w:color w:val="000000"/>
          <w:sz w:val="32"/>
          <w:szCs w:val="32"/>
        </w:rPr>
        <w:t>3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ธันวาคม 2564</w:t>
      </w:r>
    </w:p>
    <w:p w14:paraId="0A8CEB83" w14:textId="3289BA81" w:rsidR="00501648" w:rsidRDefault="00501648" w:rsidP="00001995">
      <w:pPr>
        <w:pStyle w:val="Caption"/>
        <w:ind w:left="1" w:hanging="3"/>
        <w:jc w:val="center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501648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เริ่มแล้ว</w:t>
      </w:r>
      <w:r w:rsidRPr="00501648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</w:t>
      </w:r>
      <w:r w:rsidR="004A4791" w:rsidRPr="004A4791">
        <w:rPr>
          <w:rFonts w:ascii="TH Sarabun New" w:eastAsia="Sarabun" w:hAnsi="TH Sarabun New" w:cs="TH Sarabun New"/>
          <w:color w:val="000000"/>
          <w:sz w:val="32"/>
          <w:szCs w:val="32"/>
        </w:rPr>
        <w:t>Money Expo Hatyai 2021</w:t>
      </w:r>
    </w:p>
    <w:p w14:paraId="02EA01DC" w14:textId="13F918FA" w:rsidR="00001995" w:rsidRPr="00147AF8" w:rsidRDefault="00501648" w:rsidP="00147AF8">
      <w:pPr>
        <w:pStyle w:val="Caption"/>
        <w:ind w:left="1" w:hanging="3"/>
        <w:jc w:val="center"/>
        <w:rPr>
          <w:rFonts w:ascii="TH Sarabun New" w:eastAsia="Sarabun" w:hAnsi="TH Sarabun New" w:cstheme="minorBidi"/>
          <w:b w:val="0"/>
          <w:bCs w:val="0"/>
          <w:sz w:val="32"/>
          <w:szCs w:val="32"/>
        </w:rPr>
      </w:pPr>
      <w:r>
        <w:rPr>
          <w:noProof/>
          <w:cs/>
        </w:rPr>
        <w:drawing>
          <wp:inline distT="0" distB="0" distL="0" distR="0" wp14:anchorId="42339326" wp14:editId="06473BE0">
            <wp:extent cx="2443498" cy="163228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59" cy="165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C27049" wp14:editId="2E67CFC0">
            <wp:extent cx="2429098" cy="16226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153" cy="166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E992" w14:textId="716F2281" w:rsidR="00501648" w:rsidRPr="00501648" w:rsidRDefault="00501648" w:rsidP="00501648">
      <w:pPr>
        <w:ind w:left="1" w:hanging="3"/>
        <w:jc w:val="thaiDistribute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 w:rsidR="00F65053">
        <w:rPr>
          <w:rFonts w:ascii="TH Sarabun New" w:eastAsia="Sarabun" w:hAnsi="TH Sarabun New" w:cs="TH Sarabun New" w:hint="cs"/>
          <w:sz w:val="28"/>
          <w:cs/>
        </w:rPr>
        <w:t>ธนาคารอิสลามแห่งประเทศไทย (</w:t>
      </w:r>
      <w:r w:rsidRPr="00501648">
        <w:rPr>
          <w:rFonts w:ascii="TH Sarabun New" w:eastAsia="Sarabun" w:hAnsi="TH Sarabun New" w:cs="TH Sarabun New" w:hint="cs"/>
          <w:sz w:val="28"/>
          <w:cs/>
        </w:rPr>
        <w:t>ไอแบงก์</w:t>
      </w:r>
      <w:r w:rsidR="00F65053">
        <w:rPr>
          <w:rFonts w:ascii="TH Sarabun New" w:eastAsia="Sarabun" w:hAnsi="TH Sarabun New" w:cs="TH Sarabun New" w:hint="cs"/>
          <w:sz w:val="28"/>
          <w:cs/>
        </w:rPr>
        <w:t>)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ร่วมพิธีเปิดงาน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มหกรรมการเงินหาดใหญ่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ครั้งที่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/>
          <w:sz w:val="28"/>
        </w:rPr>
        <w:t xml:space="preserve">11 </w:t>
      </w:r>
      <w:r w:rsidR="004A4791" w:rsidRPr="004A4791">
        <w:rPr>
          <w:rFonts w:ascii="TH Sarabun New" w:eastAsia="Sarabun" w:hAnsi="TH Sarabun New" w:cs="TH Sarabun New"/>
          <w:sz w:val="28"/>
        </w:rPr>
        <w:t>Money Expo Hatyai 2021</w:t>
      </w:r>
      <w:r w:rsidR="004A4791"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ที่ได้เริ่มแล้วอย่างเป็นทางการ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โดยมีนายนิพนธ์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บุญญามณี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1178D7" w:rsidRPr="001178D7">
        <w:rPr>
          <w:rFonts w:ascii="TH Sarabun New" w:eastAsia="Sarabun" w:hAnsi="TH Sarabun New" w:cs="TH Sarabun New" w:hint="cs"/>
          <w:sz w:val="28"/>
          <w:cs/>
        </w:rPr>
        <w:t>รัฐมนตรีช่วยว่าการกระทรวงมหาดไทย</w:t>
      </w:r>
      <w:r w:rsidR="001178D7" w:rsidRPr="001178D7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ให้เกียรติเป็นประธานในพิธีเปิดงาน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C97FCE">
        <w:rPr>
          <w:rFonts w:ascii="TH Sarabun New" w:eastAsia="Sarabun" w:hAnsi="TH Sarabun New" w:cs="TH Sarabun New" w:hint="cs"/>
          <w:sz w:val="28"/>
          <w:cs/>
        </w:rPr>
        <w:t>ซึ่ง</w:t>
      </w:r>
      <w:r w:rsidR="00C360EE">
        <w:rPr>
          <w:rFonts w:ascii="TH Sarabun New" w:eastAsia="Sarabun" w:hAnsi="TH Sarabun New" w:cs="TH Sarabun New" w:hint="cs"/>
          <w:sz w:val="28"/>
          <w:cs/>
        </w:rPr>
        <w:t>ใน</w:t>
      </w:r>
      <w:r w:rsidRPr="00501648">
        <w:rPr>
          <w:rFonts w:ascii="TH Sarabun New" w:eastAsia="Sarabun" w:hAnsi="TH Sarabun New" w:cs="TH Sarabun New" w:hint="cs"/>
          <w:sz w:val="28"/>
          <w:cs/>
        </w:rPr>
        <w:t>โอกาสนี้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นายนิพนธ์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บุญญามณี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พร้อมด้วยนายสันติ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วิริยะรังสฤษฎ์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ประธานจัดงาน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และนางสุรียพรรณ์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ณ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สงขลา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รองผู้ว่าราชการจังหวัดสงขลา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ได้ให้เกียรติเยี่ยมชมบูธไอแบงก์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โดยมีนายวิสุทธ</w:t>
      </w:r>
      <w:r w:rsidR="00E86FF8">
        <w:rPr>
          <w:rFonts w:ascii="TH Sarabun New" w:eastAsia="Sarabun" w:hAnsi="TH Sarabun New" w:cs="TH Sarabun New" w:hint="cs"/>
          <w:sz w:val="28"/>
          <w:cs/>
        </w:rPr>
        <w:t>ิ์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บริบูรณ์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รองกรรมการผู้จัดการ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ธนาคารอิสลามแห่งประเทศไทย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พร้อมคณะผู้บริหารให้การต้อนรับกันอย่างพร้อมเพรียง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 </w:t>
      </w:r>
      <w:r w:rsidRPr="00501648">
        <w:rPr>
          <w:rFonts w:ascii="TH Sarabun New" w:eastAsia="Sarabun" w:hAnsi="TH Sarabun New" w:cs="TH Sarabun New" w:hint="cs"/>
          <w:sz w:val="28"/>
          <w:cs/>
        </w:rPr>
        <w:t>ณ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หาดใหญ่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ฮอลล์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ชั้น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/>
          <w:sz w:val="28"/>
        </w:rPr>
        <w:t>5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ศูนย์การค้าเซ็นทรัลเฟสติวัล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หาดใหญ่</w:t>
      </w:r>
      <w:r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Pr="00501648">
        <w:rPr>
          <w:rFonts w:ascii="TH Sarabun New" w:eastAsia="Sarabun" w:hAnsi="TH Sarabun New" w:cs="TH Sarabun New" w:hint="cs"/>
          <w:sz w:val="28"/>
          <w:cs/>
        </w:rPr>
        <w:t>จ</w:t>
      </w:r>
      <w:r w:rsidRPr="00501648">
        <w:rPr>
          <w:rFonts w:ascii="TH Sarabun New" w:eastAsia="Sarabun" w:hAnsi="TH Sarabun New" w:cs="TH Sarabun New"/>
          <w:sz w:val="28"/>
          <w:cs/>
        </w:rPr>
        <w:t>.</w:t>
      </w:r>
      <w:r w:rsidRPr="00501648">
        <w:rPr>
          <w:rFonts w:ascii="TH Sarabun New" w:eastAsia="Sarabun" w:hAnsi="TH Sarabun New" w:cs="TH Sarabun New" w:hint="cs"/>
          <w:sz w:val="28"/>
          <w:cs/>
        </w:rPr>
        <w:t>สงขลา</w:t>
      </w:r>
    </w:p>
    <w:p w14:paraId="0BAF4522" w14:textId="617455F2" w:rsidR="00501648" w:rsidRPr="00501648" w:rsidRDefault="0093751E" w:rsidP="00501648">
      <w:pPr>
        <w:ind w:left="1" w:hanging="3"/>
        <w:jc w:val="thaiDistribute"/>
        <w:rPr>
          <w:rFonts w:ascii="TH Sarabun New" w:eastAsia="Sarabun" w:hAnsi="TH Sarabun New" w:cs="TH Sarabun New"/>
          <w:sz w:val="28"/>
          <w:cs/>
        </w:rPr>
      </w:pP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 w:rsidR="0022796F">
        <w:rPr>
          <w:rFonts w:ascii="TH Sarabun New" w:eastAsia="Sarabun" w:hAnsi="TH Sarabun New" w:cs="TH Sarabun New" w:hint="cs"/>
          <w:sz w:val="28"/>
          <w:cs/>
        </w:rPr>
        <w:t>ใน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ปีนี้ไอแบงก</w:t>
      </w:r>
      <w:r w:rsidR="0022796F">
        <w:rPr>
          <w:rFonts w:ascii="TH Sarabun New" w:eastAsia="Sarabun" w:hAnsi="TH Sarabun New" w:cs="TH Sarabun New" w:hint="cs"/>
          <w:sz w:val="28"/>
          <w:cs/>
        </w:rPr>
        <w:t>์ได้ออกแบบบูธภายใต้แนวคิด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"</w:t>
      </w:r>
      <w:r w:rsidR="0022796F" w:rsidRPr="00501648">
        <w:rPr>
          <w:rFonts w:ascii="TH Sarabun New" w:eastAsia="Sarabun" w:hAnsi="TH Sarabun New" w:cs="TH Sarabun New"/>
          <w:sz w:val="28"/>
        </w:rPr>
        <w:t xml:space="preserve">Paradise Future Wealth Garden"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ที่ได้แรงบันดาลใจจาก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"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เมี๊ยะห์รอบ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"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ซึ่งเป็นโครงสร้างสำคัญในบ้านของพระผู้เป็นเจ้า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(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หรือมัสยิด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)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ที่มีไว้สำหรับบอกทิศทางในการสักการะพระองค์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ผสมผสานการออกแบบลวดลายด้วยสถาปัตยกรรมอิสลามและตกแต่งภายในด้วยต้นอินทผลัม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ซึ่งเป็นผลไม้จากสวรรค์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เพื่อสื่อถึงความรู้สึกตั้งแต่ทางเข้าบูธของธนาคารที่เปรียบเหมือนประตูสู่ความถูกต้อง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มั่งคั่ง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และตลอดไป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สอดคล้องกับแนวคิดหลักของการจัดงาน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/>
          <w:sz w:val="28"/>
        </w:rPr>
        <w:t xml:space="preserve">Future Wealth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ความมั่นคงในมิติใหม่แห่งอนาคต</w:t>
      </w:r>
      <w:r w:rsidR="0022796F"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ผู้สนใจสามารถเข้าเยี่ยมชมบูธและรับคำปรึกษาทางด้าน</w:t>
      </w:r>
      <w:r w:rsidR="00C360EE">
        <w:rPr>
          <w:rFonts w:ascii="TH Sarabun New" w:eastAsia="Sarabun" w:hAnsi="TH Sarabun New" w:cs="TH Sarabun New" w:hint="cs"/>
          <w:sz w:val="28"/>
          <w:cs/>
        </w:rPr>
        <w:t>การ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เงินได้ที่บูธ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ไอแบงก์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โซน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/>
          <w:sz w:val="28"/>
        </w:rPr>
        <w:t>C4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หาดใหญ่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ฮอลล์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ชั้น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/>
          <w:sz w:val="28"/>
        </w:rPr>
        <w:t>5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ศูนย์การค้าเซ็นทรัลเฟสติวัล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หาดใหญ่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ระหว่างวันที่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/>
          <w:sz w:val="28"/>
        </w:rPr>
        <w:t>3-5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 w:hint="cs"/>
          <w:sz w:val="28"/>
          <w:cs/>
        </w:rPr>
        <w:t>ธันวาคม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22796F" w:rsidRPr="00501648">
        <w:rPr>
          <w:rFonts w:ascii="TH Sarabun New" w:eastAsia="Sarabun" w:hAnsi="TH Sarabun New" w:cs="TH Sarabun New"/>
          <w:sz w:val="28"/>
        </w:rPr>
        <w:t>2564</w:t>
      </w:r>
      <w:r w:rsidR="0022796F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ตั้งแต่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เวลา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/>
          <w:sz w:val="28"/>
        </w:rPr>
        <w:t>10.00 - 20.00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น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.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โดย</w:t>
      </w:r>
      <w:r w:rsidR="0022796F">
        <w:rPr>
          <w:rFonts w:ascii="TH Sarabun New" w:eastAsia="Sarabun" w:hAnsi="TH Sarabun New" w:cs="TH Sarabun New" w:hint="cs"/>
          <w:sz w:val="28"/>
          <w:cs/>
        </w:rPr>
        <w:t>ปีนี้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งดจัดกิจกรรมภายในพื้นที่บู</w:t>
      </w:r>
      <w:r w:rsidR="005D5651">
        <w:rPr>
          <w:rFonts w:ascii="TH Sarabun New" w:eastAsia="Sarabun" w:hAnsi="TH Sarabun New" w:cs="TH Sarabun New" w:hint="cs"/>
          <w:sz w:val="28"/>
          <w:cs/>
        </w:rPr>
        <w:t>ธ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 w:hint="cs"/>
          <w:sz w:val="28"/>
          <w:cs/>
        </w:rPr>
        <w:t>จึงขอเรียนเชิญทุกท่านติดตามร่วมสนุกลุ้นของรางวัลได้ที่เพจเฟซบุ๊ก</w:t>
      </w:r>
      <w:r w:rsidR="00501648" w:rsidRPr="00501648">
        <w:rPr>
          <w:rFonts w:ascii="TH Sarabun New" w:eastAsia="Sarabun" w:hAnsi="TH Sarabun New" w:cs="TH Sarabun New"/>
          <w:sz w:val="28"/>
          <w:cs/>
        </w:rPr>
        <w:t xml:space="preserve"> </w:t>
      </w:r>
      <w:r w:rsidR="00501648" w:rsidRPr="00501648">
        <w:rPr>
          <w:rFonts w:ascii="TH Sarabun New" w:eastAsia="Sarabun" w:hAnsi="TH Sarabun New" w:cs="TH Sarabun New"/>
          <w:sz w:val="28"/>
        </w:rPr>
        <w:t>Islamic Bank of Thailand - ibank</w:t>
      </w:r>
    </w:p>
    <w:p w14:paraId="56AEBE07" w14:textId="77777777" w:rsidR="00001995" w:rsidRDefault="00001995" w:rsidP="00831361">
      <w:pPr>
        <w:ind w:left="1" w:hanging="3"/>
        <w:jc w:val="thaiDistribute"/>
        <w:rPr>
          <w:rFonts w:ascii="TH Sarabun New" w:eastAsia="Sarabun" w:hAnsi="TH Sarabun New" w:cs="TH Sarabun New"/>
          <w:sz w:val="28"/>
        </w:rPr>
      </w:pPr>
    </w:p>
    <w:p w14:paraId="5590FD12" w14:textId="77777777" w:rsidR="00001995" w:rsidRPr="00001995" w:rsidRDefault="00001995" w:rsidP="00DD672A">
      <w:pPr>
        <w:ind w:left="0" w:hanging="2"/>
        <w:rPr>
          <w:rFonts w:ascii="TH Sarabun New" w:eastAsia="Sarabun" w:hAnsi="TH Sarabun New" w:cs="TH Sarabun New"/>
          <w:sz w:val="24"/>
          <w:szCs w:val="24"/>
        </w:rPr>
      </w:pPr>
    </w:p>
    <w:p w14:paraId="3E509423" w14:textId="77777777" w:rsidR="00491D8E" w:rsidRPr="00DD672A" w:rsidRDefault="00491D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H Sarabun New" w:eastAsia="Sarabun" w:hAnsi="TH Sarabun New" w:cs="TH Sarabun New"/>
          <w:color w:val="000000"/>
          <w:sz w:val="28"/>
          <w:cs/>
        </w:rPr>
      </w:pPr>
    </w:p>
    <w:p w14:paraId="09850D48" w14:textId="77777777" w:rsidR="00491D8E" w:rsidRPr="00DD672A" w:rsidRDefault="00491D8E">
      <w:pPr>
        <w:ind w:left="1" w:hanging="3"/>
        <w:rPr>
          <w:rFonts w:ascii="TH Sarabun New" w:hAnsi="TH Sarabun New" w:cs="TH Sarabun New"/>
          <w:sz w:val="32"/>
          <w:szCs w:val="32"/>
        </w:rPr>
      </w:pPr>
    </w:p>
    <w:sectPr w:rsidR="00491D8E" w:rsidRPr="00DD672A" w:rsidSect="00DD67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91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79A51" w14:textId="77777777" w:rsidR="002206CD" w:rsidRDefault="002206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54B057" w14:textId="77777777" w:rsidR="002206CD" w:rsidRDefault="002206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45729" w14:textId="77777777" w:rsidR="00491D8E" w:rsidRDefault="0049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50906" w14:textId="77777777" w:rsidR="00491D8E" w:rsidRPr="0044395E" w:rsidRDefault="009217F4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CordiaUPC" w:hAnsi="CordiaUPC" w:cs="CordiaUPC"/>
        <w:color w:val="000000"/>
        <w:sz w:val="24"/>
        <w:szCs w:val="24"/>
      </w:rPr>
    </w:pPr>
    <w:r w:rsidRPr="0044395E">
      <w:rPr>
        <w:rFonts w:ascii="CordiaUPC" w:hAnsi="CordiaUPC" w:cs="CordiaUPC"/>
        <w:b/>
        <w:color w:val="000000"/>
        <w:sz w:val="24"/>
        <w:szCs w:val="24"/>
      </w:rPr>
      <w:t xml:space="preserve">ข้อมูลข่าวประชาสัมพันธ์ </w:t>
    </w:r>
    <w:r w:rsidRPr="0044395E">
      <w:rPr>
        <w:rFonts w:ascii="CordiaUPC" w:hAnsi="CordiaUPC" w:cs="CordiaUPC"/>
        <w:color w:val="000000"/>
        <w:sz w:val="24"/>
        <w:szCs w:val="24"/>
      </w:rPr>
      <w:t xml:space="preserve"> โดย ฝ่ายสื่อสารและภาพลักษณ์องค์กร</w:t>
    </w:r>
  </w:p>
  <w:p w14:paraId="1A682730" w14:textId="77777777" w:rsidR="00491D8E" w:rsidRPr="0044395E" w:rsidRDefault="009217F4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CordiaUPC" w:hAnsi="CordiaUPC" w:cs="CordiaUPC"/>
        <w:color w:val="000000"/>
        <w:sz w:val="24"/>
        <w:szCs w:val="24"/>
      </w:rPr>
    </w:pPr>
    <w:r w:rsidRPr="0044395E">
      <w:rPr>
        <w:rFonts w:ascii="CordiaUPC" w:hAnsi="CordiaUPC" w:cs="CordiaUPC"/>
        <w:color w:val="000000"/>
        <w:sz w:val="24"/>
        <w:szCs w:val="24"/>
      </w:rPr>
      <w:t>โทร. 0-2650-6999 ต่อ  2228, 6929, 2450 แฟ็กซ์ 0-2204-2765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15B3E" w14:textId="77777777" w:rsidR="00491D8E" w:rsidRDefault="0049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70089" w14:textId="77777777" w:rsidR="002206CD" w:rsidRDefault="002206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18DE28" w14:textId="77777777" w:rsidR="002206CD" w:rsidRDefault="002206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F223" w14:textId="77777777" w:rsidR="00491D8E" w:rsidRDefault="0049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940A" w14:textId="77777777" w:rsidR="00491D8E" w:rsidRDefault="00921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FACD1" w14:textId="77777777" w:rsidR="00491D8E" w:rsidRDefault="0049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E"/>
    <w:rsid w:val="00001995"/>
    <w:rsid w:val="00010D24"/>
    <w:rsid w:val="000F06F2"/>
    <w:rsid w:val="001178D7"/>
    <w:rsid w:val="00147AF8"/>
    <w:rsid w:val="001E7191"/>
    <w:rsid w:val="002206CD"/>
    <w:rsid w:val="0022796F"/>
    <w:rsid w:val="00264F4F"/>
    <w:rsid w:val="002E5F69"/>
    <w:rsid w:val="00381D03"/>
    <w:rsid w:val="0044395E"/>
    <w:rsid w:val="00491D8E"/>
    <w:rsid w:val="0049431C"/>
    <w:rsid w:val="004A4791"/>
    <w:rsid w:val="00501648"/>
    <w:rsid w:val="005551F3"/>
    <w:rsid w:val="005D5651"/>
    <w:rsid w:val="006B0F7D"/>
    <w:rsid w:val="006F2239"/>
    <w:rsid w:val="00831361"/>
    <w:rsid w:val="009217F4"/>
    <w:rsid w:val="0093751E"/>
    <w:rsid w:val="00A40DEF"/>
    <w:rsid w:val="00B9082C"/>
    <w:rsid w:val="00BF0C3B"/>
    <w:rsid w:val="00C360EE"/>
    <w:rsid w:val="00C97FCE"/>
    <w:rsid w:val="00DD672A"/>
    <w:rsid w:val="00E86FF8"/>
    <w:rsid w:val="00F32658"/>
    <w:rsid w:val="00F60C44"/>
    <w:rsid w:val="00F65053"/>
    <w:rsid w:val="00F7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FEBB"/>
  <w15:docId w15:val="{6C19AEDF-AC75-4ADF-885E-5F724A81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CwFo4R2jEbP6LGLQl/GKK3MWpg==">AMUW2mV7dzKzVAr4+AKnCEL5i3LAIOhWXBkdE8VeU77aG5yx5ynAs47glzUwtRR2QHNp4K/D6NxAvZL60yuI0dTEysmPlFymHhZmPJH2FxI6527TKQH1y1BoHQ1rOjWV8EJRSHWOUL3z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16</cp:revision>
  <cp:lastPrinted>2021-11-29T02:08:00Z</cp:lastPrinted>
  <dcterms:created xsi:type="dcterms:W3CDTF">2021-11-29T08:51:00Z</dcterms:created>
  <dcterms:modified xsi:type="dcterms:W3CDTF">2021-12-03T09:27:00Z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1623637955</vt:lpwstr>
  </property>
  <property fmtid="{D5CDD505-2E9C-101B-9397-08002B2CF9AE}" pid="5" name="DLPManualFileClassificationVersion">
    <vt:lpwstr>11.6.100.33</vt:lpwstr>
  </property>
</Properties>
</file>