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BB55" w14:textId="77777777" w:rsidR="005350A3" w:rsidRPr="00370E13" w:rsidRDefault="005350A3" w:rsidP="005350A3">
      <w:pPr>
        <w:spacing w:after="240"/>
        <w:ind w:right="-270"/>
        <w:jc w:val="center"/>
        <w:rPr>
          <w:rFonts w:ascii="TH SarabunPSK" w:eastAsia="MS Mincho" w:hAnsi="TH SarabunPSK" w:cs="TH SarabunPSK"/>
          <w:b/>
          <w:bCs/>
          <w:sz w:val="2"/>
          <w:szCs w:val="2"/>
          <w:cs/>
          <w:lang w:eastAsia="ja-JP"/>
        </w:rPr>
      </w:pPr>
    </w:p>
    <w:p w14:paraId="4F6732C4" w14:textId="1B12BB4B" w:rsidR="008B4294" w:rsidRPr="00707CA2" w:rsidRDefault="00240D5E" w:rsidP="008B4294">
      <w:pPr>
        <w:spacing w:after="0" w:line="400" w:lineRule="exact"/>
        <w:ind w:right="-272"/>
        <w:jc w:val="center"/>
        <w:rPr>
          <w:rFonts w:ascii="TH SarabunPSK" w:eastAsia="MS Mincho" w:hAnsi="TH SarabunPSK" w:cs="TH SarabunPSK"/>
          <w:b/>
          <w:bCs/>
          <w:spacing w:val="-4"/>
          <w:sz w:val="32"/>
          <w:szCs w:val="32"/>
          <w:lang w:eastAsia="ja-JP"/>
        </w:rPr>
      </w:pPr>
      <w:r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 xml:space="preserve"> </w:t>
      </w:r>
      <w:r w:rsidR="005350A3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“</w:t>
      </w:r>
      <w:r w:rsidR="003F5BB2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กยศ. ร่วมกับกรมคุ้มครองสิทธิ</w:t>
      </w:r>
      <w:r w:rsidR="008B4294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และเสรีภาพ</w:t>
      </w:r>
    </w:p>
    <w:p w14:paraId="300BBB56" w14:textId="0F7F7417" w:rsidR="001A71AD" w:rsidRPr="00707CA2" w:rsidRDefault="003F5BB2" w:rsidP="008B4294">
      <w:pPr>
        <w:spacing w:after="0" w:line="400" w:lineRule="exact"/>
        <w:ind w:right="-272"/>
        <w:jc w:val="center"/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</w:pPr>
      <w:r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 xml:space="preserve"> </w:t>
      </w:r>
      <w:r w:rsidR="00E624A3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เตรียม</w:t>
      </w:r>
      <w:r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จัด</w:t>
      </w:r>
      <w:r w:rsidR="004703AA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งาน</w:t>
      </w:r>
      <w:r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ไกล่เกลี่ย</w:t>
      </w:r>
      <w:r w:rsidR="008B4294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เพื่อช่วยเหลือ</w:t>
      </w:r>
      <w:r w:rsidR="004703AA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ลูกหนี้ค้างชำระ</w:t>
      </w:r>
      <w:r w:rsidR="005350A3" w:rsidRPr="00707CA2">
        <w:rPr>
          <w:rFonts w:ascii="TH SarabunPSK" w:eastAsia="MS Mincho" w:hAnsi="TH SarabunPSK" w:cs="TH SarabunPSK"/>
          <w:b/>
          <w:bCs/>
          <w:spacing w:val="-4"/>
          <w:sz w:val="32"/>
          <w:szCs w:val="32"/>
          <w:cs/>
          <w:lang w:eastAsia="ja-JP"/>
        </w:rPr>
        <w:t>”</w:t>
      </w:r>
    </w:p>
    <w:p w14:paraId="1D1E68F7" w14:textId="77777777" w:rsidR="00240D5E" w:rsidRPr="00707CA2" w:rsidRDefault="00F55BA1" w:rsidP="00240D5E">
      <w:pPr>
        <w:spacing w:before="120" w:after="120" w:line="400" w:lineRule="exact"/>
        <w:ind w:right="4" w:firstLine="141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07CA2">
        <w:rPr>
          <w:rFonts w:ascii="TH SarabunPSK" w:eastAsia="Cordia New" w:hAnsi="TH SarabunPSK" w:cs="TH SarabunPSK"/>
          <w:spacing w:val="-2"/>
          <w:sz w:val="32"/>
          <w:szCs w:val="32"/>
          <w:cs/>
        </w:rPr>
        <w:t>กองทุน</w:t>
      </w:r>
      <w:r w:rsidRPr="00707CA2">
        <w:rPr>
          <w:rFonts w:ascii="TH SarabunPSK" w:hAnsi="TH SarabunPSK" w:cs="TH SarabunPSK"/>
          <w:spacing w:val="-2"/>
          <w:sz w:val="32"/>
          <w:szCs w:val="32"/>
          <w:cs/>
        </w:rPr>
        <w:t>เงินให้กู้ยืมเพื่อการศึกษา (กยศ.)</w:t>
      </w:r>
      <w:r w:rsidRPr="00707CA2">
        <w:rPr>
          <w:rFonts w:ascii="TH SarabunPSK" w:eastAsia="Sarabun" w:hAnsi="TH SarabunPSK" w:cs="TH SarabunPSK"/>
          <w:color w:val="000000"/>
          <w:spacing w:val="-2"/>
          <w:sz w:val="32"/>
          <w:szCs w:val="32"/>
        </w:rPr>
        <w:t xml:space="preserve"> </w:t>
      </w:r>
      <w:r w:rsidR="008D175C" w:rsidRPr="00707CA2">
        <w:rPr>
          <w:rFonts w:ascii="TH SarabunPSK" w:hAnsi="TH SarabunPSK" w:cs="TH SarabunPSK"/>
          <w:spacing w:val="-2"/>
          <w:sz w:val="32"/>
          <w:szCs w:val="32"/>
          <w:cs/>
        </w:rPr>
        <w:t xml:space="preserve">ร่วมกับ กรมคุ้มครองสิทธิและเสรีภาพ </w:t>
      </w:r>
      <w:r w:rsidR="008A0BF6" w:rsidRPr="00707CA2">
        <w:rPr>
          <w:rFonts w:ascii="TH SarabunPSK" w:hAnsi="TH SarabunPSK" w:cs="TH SarabunPSK"/>
          <w:spacing w:val="-2"/>
          <w:sz w:val="32"/>
          <w:szCs w:val="32"/>
          <w:cs/>
        </w:rPr>
        <w:t>จัดงานพิธี</w:t>
      </w:r>
      <w:r w:rsidR="001A71AD" w:rsidRPr="00707CA2">
        <w:rPr>
          <w:rFonts w:ascii="TH SarabunPSK" w:hAnsi="TH SarabunPSK" w:cs="TH SarabunPSK"/>
          <w:spacing w:val="-2"/>
          <w:sz w:val="32"/>
          <w:szCs w:val="32"/>
          <w:cs/>
        </w:rPr>
        <w:t>ลงนาม</w:t>
      </w:r>
      <w:r w:rsidR="001A71AD" w:rsidRPr="00707CA2">
        <w:rPr>
          <w:rFonts w:ascii="TH SarabunPSK" w:hAnsi="TH SarabunPSK" w:cs="TH SarabunPSK"/>
          <w:spacing w:val="4"/>
          <w:sz w:val="32"/>
          <w:szCs w:val="32"/>
          <w:cs/>
        </w:rPr>
        <w:t>บันทึกความร่วมมือ</w:t>
      </w:r>
      <w:r w:rsidR="004731A4" w:rsidRPr="00707CA2">
        <w:rPr>
          <w:rFonts w:ascii="TH SarabunPSK" w:hAnsi="TH SarabunPSK" w:cs="TH SarabunPSK"/>
          <w:spacing w:val="4"/>
          <w:sz w:val="32"/>
          <w:szCs w:val="32"/>
          <w:cs/>
        </w:rPr>
        <w:t>การดำเนินงานด้านการคุ้มครองสิทธิและเสรีภาพของประชาชน</w:t>
      </w:r>
      <w:r w:rsidR="00E11564" w:rsidRPr="00707CA2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4731A4" w:rsidRPr="00707CA2">
        <w:rPr>
          <w:rFonts w:ascii="TH SarabunPSK" w:hAnsi="TH SarabunPSK" w:cs="TH SarabunPSK"/>
          <w:spacing w:val="4"/>
          <w:sz w:val="32"/>
          <w:szCs w:val="32"/>
          <w:cs/>
        </w:rPr>
        <w:t>เพื่อแก้ไขปัญหาหนี้สินของผู้</w:t>
      </w:r>
      <w:r w:rsidR="004731A4" w:rsidRPr="00707CA2">
        <w:rPr>
          <w:rFonts w:ascii="TH SarabunPSK" w:hAnsi="TH SarabunPSK" w:cs="TH SarabunPSK"/>
          <w:sz w:val="32"/>
          <w:szCs w:val="32"/>
          <w:cs/>
        </w:rPr>
        <w:t>กู้ยืมด้วยการไกล่เกลี่ยข้อพิพา</w:t>
      </w:r>
      <w:r w:rsidR="006C5664" w:rsidRPr="00707CA2">
        <w:rPr>
          <w:rFonts w:ascii="TH SarabunPSK" w:hAnsi="TH SarabunPSK" w:cs="TH SarabunPSK"/>
          <w:sz w:val="32"/>
          <w:szCs w:val="32"/>
          <w:cs/>
        </w:rPr>
        <w:t>ท</w:t>
      </w:r>
      <w:r w:rsidR="004731A4" w:rsidRPr="00707CA2">
        <w:rPr>
          <w:rFonts w:ascii="TH SarabunPSK" w:hAnsi="TH SarabunPSK" w:cs="TH SarabunPSK"/>
          <w:sz w:val="32"/>
          <w:szCs w:val="32"/>
          <w:cs/>
        </w:rPr>
        <w:t>หรือการระงับข้อพิพาท</w:t>
      </w:r>
      <w:r w:rsidR="006C5664" w:rsidRPr="00707CA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14:paraId="300BBB58" w14:textId="5619AB0F" w:rsidR="001A71AD" w:rsidRPr="00707CA2" w:rsidRDefault="00240D5E" w:rsidP="00240D5E">
      <w:pPr>
        <w:spacing w:before="120" w:after="120" w:line="400" w:lineRule="exact"/>
        <w:ind w:right="4" w:firstLine="141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07CA2">
        <w:rPr>
          <w:rFonts w:ascii="TH SarabunPSK" w:hAnsi="TH SarabunPSK" w:cs="TH SarabunPSK"/>
          <w:sz w:val="32"/>
          <w:szCs w:val="32"/>
          <w:cs/>
        </w:rPr>
        <w:t xml:space="preserve">วันนี้ (17 พฤศจิกายน </w:t>
      </w:r>
      <w:r w:rsidRPr="00707CA2">
        <w:rPr>
          <w:rFonts w:ascii="TH SarabunPSK" w:hAnsi="TH SarabunPSK" w:cs="TH SarabunPSK"/>
          <w:sz w:val="32"/>
          <w:szCs w:val="32"/>
        </w:rPr>
        <w:t>2564</w:t>
      </w:r>
      <w:r w:rsidRPr="00707CA2">
        <w:rPr>
          <w:rFonts w:ascii="TH SarabunPSK" w:hAnsi="TH SarabunPSK" w:cs="TH SarabunPSK"/>
          <w:sz w:val="32"/>
          <w:szCs w:val="32"/>
          <w:cs/>
        </w:rPr>
        <w:t>) ณ กระทรวงยุติธรรม</w:t>
      </w:r>
      <w:r w:rsidRPr="00707CA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="00D86A92" w:rsidRPr="00707CA2">
        <w:rPr>
          <w:rFonts w:ascii="TH SarabunPSK" w:hAnsi="TH SarabunPSK" w:cs="TH SarabunPSK"/>
          <w:sz w:val="32"/>
          <w:szCs w:val="32"/>
          <w:cs/>
        </w:rPr>
        <w:t>ได้มีพิธีลงนามบันทึก</w:t>
      </w:r>
      <w:r w:rsidR="004703AA" w:rsidRPr="00707CA2">
        <w:rPr>
          <w:rFonts w:ascii="TH SarabunPSK" w:hAnsi="TH SarabunPSK" w:cs="TH SarabunPSK"/>
          <w:sz w:val="32"/>
          <w:szCs w:val="32"/>
          <w:cs/>
        </w:rPr>
        <w:t>ข้อ</w:t>
      </w:r>
      <w:r w:rsidR="008D175C" w:rsidRPr="00707CA2">
        <w:rPr>
          <w:rFonts w:ascii="TH SarabunPSK" w:hAnsi="TH SarabunPSK" w:cs="TH SarabunPSK"/>
          <w:sz w:val="32"/>
          <w:szCs w:val="32"/>
          <w:cs/>
        </w:rPr>
        <w:t>ตกลงความ</w:t>
      </w:r>
      <w:r w:rsidR="00D86A92" w:rsidRPr="00707CA2">
        <w:rPr>
          <w:rFonts w:ascii="TH SarabunPSK" w:hAnsi="TH SarabunPSK" w:cs="TH SarabunPSK"/>
          <w:sz w:val="32"/>
          <w:szCs w:val="32"/>
          <w:cs/>
        </w:rPr>
        <w:t>ร่วมมือ</w:t>
      </w:r>
      <w:r w:rsidR="006C5664" w:rsidRPr="00707CA2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การดำเนินงานด้านการคุ้มครองสิทธิและเสรีภาพของประชาชน</w:t>
      </w:r>
      <w:r w:rsidR="006C5664" w:rsidRPr="00707CA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D86A92" w:rsidRPr="00707CA2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 </w:t>
      </w:r>
      <w:r w:rsidR="00521100" w:rsidRPr="00707CA2">
        <w:rPr>
          <w:rFonts w:ascii="TH SarabunPSK" w:hAnsi="TH SarabunPSK" w:cs="TH SarabunPSK"/>
          <w:spacing w:val="-6"/>
          <w:sz w:val="32"/>
          <w:szCs w:val="32"/>
          <w:cs/>
        </w:rPr>
        <w:t>กรมคุ้มครองสิทธิและเสรีภาพ กระทรวงยุติธรรม</w:t>
      </w:r>
      <w:r w:rsidR="00521100" w:rsidRPr="00707CA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13F23" w:rsidRPr="00707CA2">
        <w:rPr>
          <w:rFonts w:ascii="TH SarabunPSK" w:hAnsi="TH SarabunPSK" w:cs="TH SarabunPSK"/>
          <w:spacing w:val="-8"/>
          <w:sz w:val="32"/>
          <w:szCs w:val="32"/>
          <w:cs/>
        </w:rPr>
        <w:t xml:space="preserve">กับ </w:t>
      </w:r>
      <w:r w:rsidR="00506B1A" w:rsidRPr="00707CA2">
        <w:rPr>
          <w:rFonts w:ascii="TH SarabunPSK" w:eastAsia="Cordia New" w:hAnsi="TH SarabunPSK" w:cs="TH SarabunPSK"/>
          <w:spacing w:val="-8"/>
          <w:sz w:val="32"/>
          <w:szCs w:val="32"/>
          <w:cs/>
        </w:rPr>
        <w:t>กองทุน</w:t>
      </w:r>
      <w:r w:rsidR="00506B1A" w:rsidRPr="00707CA2">
        <w:rPr>
          <w:rFonts w:ascii="TH SarabunPSK" w:hAnsi="TH SarabunPSK" w:cs="TH SarabunPSK"/>
          <w:spacing w:val="-8"/>
          <w:sz w:val="32"/>
          <w:szCs w:val="32"/>
          <w:cs/>
        </w:rPr>
        <w:t>เงินให้กู้ยืมเพื่อการศึกษา</w:t>
      </w:r>
      <w:r w:rsidR="00506B1A" w:rsidRPr="00707C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707CA2">
        <w:rPr>
          <w:rFonts w:ascii="TH SarabunPSK" w:hAnsi="TH SarabunPSK" w:cs="TH SarabunPSK"/>
          <w:spacing w:val="4"/>
          <w:sz w:val="32"/>
          <w:szCs w:val="32"/>
          <w:cs/>
        </w:rPr>
        <w:t>โดยมี</w:t>
      </w:r>
      <w:r w:rsidRPr="00707C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นายสมศักดิ์ เทพสุทิน</w:t>
      </w:r>
      <w:r w:rsidRPr="00707CA2">
        <w:rPr>
          <w:rFonts w:ascii="TH SarabunPSK" w:hAnsi="TH SarabunPSK" w:cs="TH SarabunPSK"/>
          <w:spacing w:val="-8"/>
          <w:sz w:val="32"/>
          <w:szCs w:val="32"/>
          <w:cs/>
        </w:rPr>
        <w:t xml:space="preserve"> รัฐมนตรีว่าการกระทรวงยุติธรรม</w:t>
      </w:r>
      <w:r w:rsidRPr="00707CA2">
        <w:rPr>
          <w:rFonts w:ascii="TH SarabunPSK" w:eastAsia="Sarabun" w:hAnsi="TH SarabunPSK" w:cs="TH SarabunPSK"/>
          <w:color w:val="000000"/>
          <w:spacing w:val="-8"/>
          <w:sz w:val="32"/>
          <w:szCs w:val="32"/>
        </w:rPr>
        <w:t xml:space="preserve"> </w:t>
      </w:r>
      <w:r w:rsidR="001F2732" w:rsidRPr="00707CA2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         </w:t>
      </w:r>
      <w:r w:rsidRPr="00707CA2">
        <w:rPr>
          <w:rFonts w:ascii="TH SarabunPSK" w:hAnsi="TH SarabunPSK" w:cs="TH SarabunPSK"/>
          <w:spacing w:val="-8"/>
          <w:sz w:val="32"/>
          <w:szCs w:val="32"/>
          <w:cs/>
        </w:rPr>
        <w:t>เป็นประธานในพิธี</w:t>
      </w:r>
      <w:r w:rsidRPr="00707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1AD" w:rsidRPr="00707CA2">
        <w:rPr>
          <w:rFonts w:ascii="TH SarabunPSK" w:hAnsi="TH SarabunPSK" w:cs="TH SarabunPSK"/>
          <w:spacing w:val="-8"/>
          <w:sz w:val="32"/>
          <w:szCs w:val="32"/>
          <w:cs/>
        </w:rPr>
        <w:t>โดยมี</w:t>
      </w:r>
      <w:r w:rsidR="0007317D" w:rsidRPr="00707C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6C5664" w:rsidRPr="00707C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นายเรืองศักดิ์ สุวารี</w:t>
      </w:r>
      <w:r w:rsidR="006C5664" w:rsidRPr="00707CA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อธิบดีกรมคุ้มครองสิทธิและเสรีภาพ</w:t>
      </w:r>
      <w:r w:rsidR="006C5664" w:rsidRPr="00707CA2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13F23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</w:t>
      </w:r>
      <w:r w:rsidR="009D7867" w:rsidRPr="00707CA2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กัจฉปานันท์</w:t>
      </w:r>
      <w:r w:rsidR="009D7867" w:rsidRPr="00707C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D7867" w:rsidRPr="00707CA2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="009D7867" w:rsidRPr="00707CA2">
        <w:rPr>
          <w:rFonts w:ascii="TH SarabunPSK" w:eastAsia="Cordia New" w:hAnsi="TH SarabunPSK" w:cs="TH SarabunPSK"/>
          <w:sz w:val="32"/>
          <w:szCs w:val="32"/>
          <w:cs/>
        </w:rPr>
        <w:t>กองทุน</w:t>
      </w:r>
      <w:r w:rsidR="009D7867" w:rsidRPr="00707CA2">
        <w:rPr>
          <w:rFonts w:ascii="TH SarabunPSK" w:hAnsi="TH SarabunPSK" w:cs="TH SarabunPSK"/>
          <w:sz w:val="32"/>
          <w:szCs w:val="32"/>
          <w:cs/>
        </w:rPr>
        <w:t>เงินให้กู้ยืมเพื่อการศึกษา (กยศ.)</w:t>
      </w:r>
      <w:r w:rsidR="001A71AD" w:rsidRPr="00707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100" w:rsidRPr="00707CA2">
        <w:rPr>
          <w:rFonts w:ascii="TH SarabunPSK" w:eastAsia="Times New Roman" w:hAnsi="TH SarabunPSK" w:cs="TH SarabunPSK"/>
          <w:sz w:val="32"/>
          <w:szCs w:val="32"/>
          <w:cs/>
        </w:rPr>
        <w:t>ร่วม</w:t>
      </w:r>
      <w:r w:rsidR="001A71AD" w:rsidRPr="00707CA2">
        <w:rPr>
          <w:rFonts w:ascii="TH SarabunPSK" w:eastAsia="Times New Roman" w:hAnsi="TH SarabunPSK" w:cs="TH SarabunPSK"/>
          <w:sz w:val="32"/>
          <w:szCs w:val="32"/>
          <w:cs/>
        </w:rPr>
        <w:t>ลงนาม</w:t>
      </w:r>
      <w:r w:rsidR="00C13F23" w:rsidRPr="00707CA2">
        <w:rPr>
          <w:rFonts w:ascii="TH SarabunPSK" w:hAnsi="TH SarabunPSK" w:cs="TH SarabunPSK"/>
          <w:sz w:val="32"/>
          <w:szCs w:val="32"/>
          <w:cs/>
        </w:rPr>
        <w:t>ในบัน</w:t>
      </w:r>
      <w:r w:rsidR="001A71AD" w:rsidRPr="00707CA2">
        <w:rPr>
          <w:rFonts w:ascii="TH SarabunPSK" w:hAnsi="TH SarabunPSK" w:cs="TH SarabunPSK"/>
          <w:sz w:val="32"/>
          <w:szCs w:val="32"/>
          <w:cs/>
        </w:rPr>
        <w:t>ทึกความร่วมมือ</w:t>
      </w:r>
    </w:p>
    <w:p w14:paraId="1FABD556" w14:textId="7B8D8220" w:rsidR="004E3E04" w:rsidRPr="00707CA2" w:rsidRDefault="00E24CE6" w:rsidP="00CD2E8B">
      <w:pPr>
        <w:spacing w:line="400" w:lineRule="exact"/>
        <w:ind w:right="4" w:firstLine="1418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707CA2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นายสมศักดิ์ เทพสุทิน</w:t>
      </w:r>
      <w:r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รัฐมนตรีว่าการกระทรวง</w:t>
      </w:r>
      <w:r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ยุติธรรม 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กล่าวว่า “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คณะรัฐมนตรีมีมติเมื่อวันที่ </w:t>
      </w:r>
      <w:r w:rsidR="001F2732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  </w:t>
      </w:r>
      <w:r w:rsidR="008635E2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="001F2732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ตุลาคม </w:t>
      </w:r>
      <w:r w:rsidR="008635E2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2564</w:t>
      </w:r>
      <w:r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รับทราบตามที่คณะกรรมการติดตามการดำเนินงานตามนโยบาย รัฐบาลและข้อสั่งกา</w:t>
      </w:r>
      <w:r w:rsidR="007A3339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</w:t>
      </w:r>
      <w:r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นายกรัฐมนตรี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เสนอนโยบายเร่งด่วน </w:t>
      </w:r>
      <w:r w:rsidR="008635E2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12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เรื่อง เพื่อการแก้ไขปัญหาในการดำรงชีวิตของประชาชนภายใต้มาตรการช่วยเหลือลูกหนี้กองทุนเงินให้กู้ยืมเพื่อการศึกษา (กยศ.) ที่ได้รับผลกระทบจากสถานการณ์การแพร่ระบาดของโรคติดเชื้อไวรัสโคโรนา </w:t>
      </w:r>
      <w:r w:rsidR="008635E2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2019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(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</w:rPr>
        <w:t>COVID-19)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โดยกระทรวง</w:t>
      </w:r>
      <w:r w:rsidR="003E1B5E"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มีนโยบายด้านการอำ</w:t>
      </w:r>
      <w:r w:rsidR="004E3E04"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นวยความเป็นธรรม </w:t>
      </w:r>
      <w:r w:rsidR="003E1B5E"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ลดความเหลื่อมล้ำ</w:t>
      </w:r>
      <w:r w:rsidR="004E3E04"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ในสังคม โดยการบูร</w:t>
      </w:r>
      <w:r w:rsidR="003E1B5E" w:rsidRPr="00707C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ณาการ</w:t>
      </w:r>
      <w:r w:rsidR="003E1B5E" w:rsidRPr="00707CA2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ความร่วมมือกับทุกภาคส่วนดำเนินการการแก้ไขปัญหาหนี้สิน</w:t>
      </w:r>
      <w:r w:rsidR="004E3E04" w:rsidRPr="00707CA2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ของประชาชนที่เป็นหนี้รายย่อย หนี้ครัวเรือน หนี้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เกษตรกร และหนี้กองทุนเงินใ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ห้กู้ยืมเพื่อการศึกษา ด้วยการนำ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กระบวนการไกล่เกลี่ยข้อพิพาททั้งก่อนฟ้องคดีและหลังฟ้องคดีมาใช้ยุติหรือระงับข้อพิพ</w:t>
      </w:r>
      <w:r w:rsidR="00041C1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าท ซึ่งต้องขอขอบพระคุณท่านโฆสิต สุวินิจจิต ที่ปรึกษาคณะกรรมการประสานงานแก้ไขปัญหาหนี้สินของกองทุนเงินให้กู้ยืมเพื่อการศึกษา ที่ได้ขับเคลื่อนนโยบายช่วยเหลือลูกหนี้ที่ผิดนัดชำระหนี้กองทุนเงินให้กู้ยืมเพื่อการศึกษาไกล่เกลี่ยข้อพิพาทก่อนฟ้องคดีให้สามารถยุติหรือระงับข้อพิพาทได้อย่างสะดวก รวดเร็ว เป็นธรรม ไม่เสียค่าใช้จ่าย และเกิดผลอย่างเป็นรูปธรรมในพื้นที่ </w:t>
      </w:r>
      <w:r w:rsidR="008635E2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76</w:t>
      </w:r>
      <w:r w:rsidR="00041C1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จังหวัดทั่วประเทศ รวมถึงกรุงเทพมหานคร”</w:t>
      </w:r>
    </w:p>
    <w:p w14:paraId="2362B38E" w14:textId="2F9FE7F5" w:rsidR="004E3E04" w:rsidRPr="00707CA2" w:rsidRDefault="00041C1E" w:rsidP="00CD2E8B">
      <w:pPr>
        <w:spacing w:line="400" w:lineRule="exact"/>
        <w:ind w:right="4" w:firstLine="1418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707CA2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นายเรืองศักดิ์ สุวารี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อธิบดีกรมคุ้มครองสิทธิและเสรีภาพ กล่าวว่า “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กรมคุ้มครองสิทธิและเสรีภาพ และกองทุนเงินให้กู้ยืมเงินเพื่อกา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รศึกษา</w:t>
      </w:r>
      <w:r w:rsidR="00BD7CF0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ได้บูรณาการความร่วมมือ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เพื่อดำเนินงานเกี่ยวกับการคุ้มครองสิทธิและ</w:t>
      </w:r>
      <w:r w:rsidR="003E1B5E" w:rsidRPr="00707CA2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เสรีภาพของประชาชน และการไกล่เกลี่ยข้อพิพา</w:t>
      </w:r>
      <w:r w:rsidR="004E3E04" w:rsidRPr="00707CA2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ทลูกหนี้</w:t>
      </w:r>
      <w:r w:rsidR="003E1B5E" w:rsidRPr="00707CA2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กองทุนเงินให้กู้ยืมเพื่อการศึกษาก่อนฟ้อง</w:t>
      </w:r>
      <w:r w:rsidR="00BD7CF0" w:rsidRPr="00707CA2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</w:t>
      </w:r>
      <w:r w:rsidR="0005685A" w:rsidRPr="00707CA2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          </w:t>
      </w:r>
      <w:r w:rsidR="003E1B5E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ตามพระราชบัญญัติการไกล่เกลี่ยข้อพิพาท พ.ศ. </w:t>
      </w:r>
      <w:r w:rsidR="008635E2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2562</w:t>
      </w:r>
      <w:r w:rsidR="003E1B5E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โดยคำ</w:t>
      </w:r>
      <w:r w:rsidR="004E3E04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นึงถึง</w:t>
      </w:r>
      <w:r w:rsidR="003E1B5E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ความยินยอมของคู่กรณีเป็นสำคัญ ทำให้ข้อพิพา</w:t>
      </w:r>
      <w:r w:rsidR="004E3E04" w:rsidRPr="00707C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ยุติได้ก่อนข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ึ้นสู่ศาล ลดปัญหาความขัดแย้ง ลดค่าใช้จ่า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ย 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ในกระบวนการยุติธรรมของประชาชน เกิดความสัมพันธ์อันดีระหว่า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งคู่กรณีและค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วามสมา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นฉันท์ในสังคม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ภายหลังจากลงนามบันทึกข้อตกลงความร่วมมือ ทั้งสองหน่วยงานจะได้ร่วมกันจัดมหกรรมกา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รไกล่เกลี่ย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ข้อพิพา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ทให้แก่ลูกหนี้ที่ผิดนัดช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ำ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ระหนี้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กองทุนเงินให้กู้ยืมเพื่อการศึกษาที่มี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จำนวน</w:t>
      </w:r>
      <w:r w:rsidR="003E1B5E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กว่าหนึ่งล้านรา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ยทั่วประเทศ</w:t>
      </w:r>
      <w:r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”</w:t>
      </w:r>
      <w:r w:rsidR="004E3E04" w:rsidRPr="00707CA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14:paraId="34AEA3CB" w14:textId="77777777" w:rsidR="00CD2E8B" w:rsidRPr="00707CA2" w:rsidRDefault="00CD2E8B" w:rsidP="00BD2CE2">
      <w:pPr>
        <w:tabs>
          <w:tab w:val="left" w:pos="1418"/>
        </w:tabs>
        <w:spacing w:after="0" w:line="240" w:lineRule="auto"/>
        <w:ind w:right="4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0BBB60" w14:textId="42F6AB7A" w:rsidR="00425BE8" w:rsidRPr="003A4746" w:rsidRDefault="00C523DA" w:rsidP="00BD2CE2">
      <w:pPr>
        <w:tabs>
          <w:tab w:val="left" w:pos="1418"/>
        </w:tabs>
        <w:spacing w:after="0" w:line="240" w:lineRule="auto"/>
        <w:ind w:right="4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CA2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กัจฉปานันท์</w:t>
      </w:r>
      <w:r w:rsidRPr="00707C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7CA2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Pr="00707CA2">
        <w:rPr>
          <w:rFonts w:ascii="TH SarabunPSK" w:eastAsia="Cordia New" w:hAnsi="TH SarabunPSK" w:cs="TH SarabunPSK"/>
          <w:sz w:val="32"/>
          <w:szCs w:val="32"/>
          <w:cs/>
        </w:rPr>
        <w:t>กองทุน</w:t>
      </w:r>
      <w:r w:rsidRPr="00707CA2">
        <w:rPr>
          <w:rFonts w:ascii="TH SarabunPSK" w:hAnsi="TH SarabunPSK" w:cs="TH SarabunPSK"/>
          <w:sz w:val="32"/>
          <w:szCs w:val="32"/>
          <w:cs/>
        </w:rPr>
        <w:t xml:space="preserve">เงินให้กู้ยืมเพื่อการศึกษา (กยศ.) </w:t>
      </w:r>
      <w:r w:rsidR="009302B0" w:rsidRPr="00707CA2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26776E" w:rsidRPr="00707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8AC" w:rsidRPr="00707CA2">
        <w:rPr>
          <w:rFonts w:ascii="TH SarabunPSK" w:hAnsi="TH SarabunPSK" w:cs="TH SarabunPSK"/>
          <w:sz w:val="32"/>
          <w:szCs w:val="32"/>
          <w:cs/>
        </w:rPr>
        <w:t>“</w:t>
      </w:r>
      <w:r w:rsidR="004F2520" w:rsidRPr="00707CA2">
        <w:rPr>
          <w:rFonts w:ascii="TH SarabunPSK" w:hAnsi="TH SarabunPSK" w:cs="TH SarabunPSK"/>
          <w:sz w:val="32"/>
          <w:szCs w:val="32"/>
          <w:cs/>
        </w:rPr>
        <w:t>กองทุน</w:t>
      </w:r>
      <w:r w:rsidR="004F2520" w:rsidRPr="00707CA2">
        <w:rPr>
          <w:rFonts w:ascii="TH SarabunPSK" w:hAnsi="TH SarabunPSK" w:cs="TH SarabunPSK"/>
          <w:spacing w:val="2"/>
          <w:sz w:val="32"/>
          <w:szCs w:val="32"/>
          <w:cs/>
        </w:rPr>
        <w:t>ได้ทำบันทึกข้อตกลงความร่วมมือกับกรมคุ้มครองสิทธิและเสรีภาพ กระทรวงยุติธรรม ในการให้ความช่วยเหลือ</w:t>
      </w:r>
      <w:r w:rsidR="00E24CE6" w:rsidRPr="00707CA2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4F2520" w:rsidRPr="00707CA2">
        <w:rPr>
          <w:rFonts w:ascii="TH SarabunPSK" w:hAnsi="TH SarabunPSK" w:cs="TH SarabunPSK"/>
          <w:spacing w:val="2"/>
          <w:sz w:val="32"/>
          <w:szCs w:val="32"/>
          <w:cs/>
        </w:rPr>
        <w:t>ผู้</w:t>
      </w:r>
      <w:r w:rsidR="004F2520" w:rsidRPr="00707CA2">
        <w:rPr>
          <w:rFonts w:ascii="TH SarabunPSK" w:hAnsi="TH SarabunPSK" w:cs="TH SarabunPSK"/>
          <w:sz w:val="32"/>
          <w:szCs w:val="32"/>
          <w:cs/>
        </w:rPr>
        <w:t xml:space="preserve">กู้ยืมที่มีหนี้ค้างชำระติดต่อกันหลายงวด </w:t>
      </w:r>
      <w:r w:rsidR="004F2520" w:rsidRPr="00707CA2">
        <w:rPr>
          <w:rFonts w:ascii="TH SarabunPSK" w:hAnsi="TH SarabunPSK" w:cs="TH SarabunPSK"/>
          <w:spacing w:val="4"/>
          <w:sz w:val="32"/>
          <w:szCs w:val="32"/>
          <w:cs/>
        </w:rPr>
        <w:t>ซึ่งอาจถูกบอกเลิกสัญญาและถูกฟ้องร้องดำเนินคดี</w:t>
      </w:r>
      <w:r w:rsidR="004F2520" w:rsidRPr="00707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520" w:rsidRPr="00707CA2">
        <w:rPr>
          <w:rFonts w:ascii="TH SarabunPSK" w:hAnsi="TH SarabunPSK" w:cs="TH SarabunPSK"/>
          <w:spacing w:val="-2"/>
          <w:sz w:val="32"/>
          <w:szCs w:val="32"/>
          <w:cs/>
        </w:rPr>
        <w:t>โดยจะเปิดโอกาสให้ผู้กู้ยืมยื่นคำร้องขอไกล่เกลี่ยข้อพิพาท</w:t>
      </w:r>
      <w:r w:rsidR="004F2520" w:rsidRPr="00707CA2">
        <w:rPr>
          <w:rFonts w:ascii="TH SarabunPSK" w:hAnsi="TH SarabunPSK" w:cs="TH SarabunPSK"/>
          <w:sz w:val="32"/>
          <w:szCs w:val="32"/>
          <w:cs/>
        </w:rPr>
        <w:t xml:space="preserve"> เพื่อเป็นการแบ่งเบาภาระการชำระหนี้ของผู้กู้ยืม ลดค่าใช้จ่ายในกระบวนการยุติธรรม ลดปริมาณคดีที่จะขึ้นสู่ศาล รวมถึงเป็นการส่งต่อโอกาสทางการศึกษาให้แก่นักเรียน นักศึกษารุ่นน้อง โดยสามารถ</w:t>
      </w:r>
      <w:r w:rsidR="004F2520" w:rsidRPr="00707CA2">
        <w:rPr>
          <w:rFonts w:ascii="TH SarabunPSK" w:hAnsi="TH SarabunPSK" w:cs="TH SarabunPSK"/>
          <w:spacing w:val="-4"/>
          <w:sz w:val="32"/>
          <w:szCs w:val="32"/>
          <w:cs/>
        </w:rPr>
        <w:t xml:space="preserve">ติดตามรายละเอียดการจัดงานไกล่เกลี่ยข้อพิพาทได้ทาง </w:t>
      </w:r>
      <w:hyperlink r:id="rId8" w:history="1">
        <w:r w:rsidR="004F2520" w:rsidRPr="00707CA2">
          <w:rPr>
            <w:rStyle w:val="Hyperlink"/>
            <w:rFonts w:ascii="TH SarabunPSK" w:hAnsi="TH SarabunPSK" w:cs="TH SarabunPSK"/>
            <w:color w:val="auto"/>
            <w:spacing w:val="-4"/>
            <w:sz w:val="32"/>
            <w:szCs w:val="32"/>
            <w:u w:val="none"/>
          </w:rPr>
          <w:t>www.studentloan.or.th</w:t>
        </w:r>
      </w:hyperlink>
      <w:r w:rsidR="004F2520" w:rsidRPr="003A4746">
        <w:rPr>
          <w:rFonts w:ascii="TH SarabunIT๙" w:hAnsi="TH SarabunIT๙" w:cs="TH SarabunIT๙"/>
          <w:spacing w:val="-4"/>
          <w:sz w:val="32"/>
          <w:szCs w:val="32"/>
          <w:cs/>
        </w:rPr>
        <w:t>”</w:t>
      </w:r>
      <w:r w:rsidR="00D64EA0" w:rsidRPr="003A47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sectPr w:rsidR="00425BE8" w:rsidRPr="003A4746" w:rsidSect="00E24CE6">
      <w:headerReference w:type="default" r:id="rId9"/>
      <w:pgSz w:w="12240" w:h="15840"/>
      <w:pgMar w:top="189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AF3E" w14:textId="77777777" w:rsidR="00E47078" w:rsidRDefault="00E47078" w:rsidP="001A71AD">
      <w:pPr>
        <w:spacing w:after="0" w:line="240" w:lineRule="auto"/>
      </w:pPr>
      <w:r>
        <w:separator/>
      </w:r>
    </w:p>
  </w:endnote>
  <w:endnote w:type="continuationSeparator" w:id="0">
    <w:p w14:paraId="704A5D9E" w14:textId="77777777" w:rsidR="00E47078" w:rsidRDefault="00E47078" w:rsidP="001A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A894" w14:textId="77777777" w:rsidR="00E47078" w:rsidRDefault="00E47078" w:rsidP="001A71AD">
      <w:pPr>
        <w:spacing w:after="0" w:line="240" w:lineRule="auto"/>
      </w:pPr>
      <w:r>
        <w:separator/>
      </w:r>
    </w:p>
  </w:footnote>
  <w:footnote w:type="continuationSeparator" w:id="0">
    <w:p w14:paraId="6AE793DC" w14:textId="77777777" w:rsidR="00E47078" w:rsidRDefault="00E47078" w:rsidP="001A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BB65" w14:textId="3F16D7C2" w:rsidR="005350A3" w:rsidRDefault="005C64CB" w:rsidP="004731A4">
    <w:pPr>
      <w:pStyle w:val="Default"/>
      <w:tabs>
        <w:tab w:val="left" w:pos="8037"/>
      </w:tabs>
      <w:rPr>
        <w:rFonts w:ascii="TH SarabunPSK" w:eastAsia="TH SarabunPSK" w:hAnsi="TH SarabunPSK" w:cs="TH SarabunPSK"/>
        <w:sz w:val="40"/>
        <w:szCs w:val="40"/>
      </w:rPr>
    </w:pPr>
    <w:r>
      <w:rPr>
        <w:rFonts w:ascii="TH SarabunPSK" w:eastAsia="TH SarabunPSK" w:hAnsi="TH SarabunPSK" w:cs="TH SarabunPSK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7F10AD0B" wp14:editId="098217BE">
          <wp:simplePos x="0" y="0"/>
          <wp:positionH relativeFrom="column">
            <wp:posOffset>4055423</wp:posOffset>
          </wp:positionH>
          <wp:positionV relativeFrom="paragraph">
            <wp:posOffset>-23751</wp:posOffset>
          </wp:positionV>
          <wp:extent cx="717361" cy="76326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83" cy="770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D4DB45C" wp14:editId="134F64F6">
          <wp:simplePos x="0" y="0"/>
          <wp:positionH relativeFrom="margin">
            <wp:posOffset>4815015</wp:posOffset>
          </wp:positionH>
          <wp:positionV relativeFrom="paragraph">
            <wp:posOffset>13335</wp:posOffset>
          </wp:positionV>
          <wp:extent cx="1114425" cy="648335"/>
          <wp:effectExtent l="0" t="0" r="9525" b="0"/>
          <wp:wrapNone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="TH SarabunPSK" w:hAnsi="TH SarabunPSK" w:cs="TH SarabunPSK"/>
        <w:noProof/>
        <w:sz w:val="40"/>
        <w:szCs w:val="40"/>
      </w:rPr>
      <w:drawing>
        <wp:inline distT="0" distB="0" distL="0" distR="0" wp14:anchorId="4CF48EB2" wp14:editId="6C39CC9A">
          <wp:extent cx="5848185" cy="961323"/>
          <wp:effectExtent l="0" t="0" r="635" b="0"/>
          <wp:docPr id="6" name="Picture 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8" t="28920" r="1255" b="59629"/>
                  <a:stretch/>
                </pic:blipFill>
                <pic:spPr bwMode="auto">
                  <a:xfrm>
                    <a:off x="0" y="0"/>
                    <a:ext cx="5874420" cy="965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31A4">
      <w:rPr>
        <w:rFonts w:ascii="TH SarabunPSK" w:eastAsia="TH SarabunPSK" w:hAnsi="TH SarabunPSK" w:cs="TH SarabunPSK"/>
        <w:sz w:val="40"/>
        <w:szCs w:val="40"/>
      </w:rPr>
      <w:tab/>
    </w:r>
  </w:p>
  <w:p w14:paraId="300BBB66" w14:textId="0749F678" w:rsidR="001A71AD" w:rsidRPr="005350A3" w:rsidRDefault="001A71AD" w:rsidP="00535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F55DE"/>
    <w:multiLevelType w:val="hybridMultilevel"/>
    <w:tmpl w:val="80EEA62A"/>
    <w:lvl w:ilvl="0" w:tplc="45EA8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55"/>
    <w:rsid w:val="00001029"/>
    <w:rsid w:val="000036FE"/>
    <w:rsid w:val="00005676"/>
    <w:rsid w:val="00007FE6"/>
    <w:rsid w:val="000254FB"/>
    <w:rsid w:val="00041C1E"/>
    <w:rsid w:val="0005685A"/>
    <w:rsid w:val="0007317D"/>
    <w:rsid w:val="000E64AE"/>
    <w:rsid w:val="000F0557"/>
    <w:rsid w:val="000F49C2"/>
    <w:rsid w:val="001055DC"/>
    <w:rsid w:val="00115711"/>
    <w:rsid w:val="00121595"/>
    <w:rsid w:val="00160F4C"/>
    <w:rsid w:val="0017045C"/>
    <w:rsid w:val="00191D37"/>
    <w:rsid w:val="001A1E22"/>
    <w:rsid w:val="001A71AD"/>
    <w:rsid w:val="001B1D6C"/>
    <w:rsid w:val="001C306A"/>
    <w:rsid w:val="001D0A0A"/>
    <w:rsid w:val="001D30C9"/>
    <w:rsid w:val="001E4AC4"/>
    <w:rsid w:val="001F2732"/>
    <w:rsid w:val="001F6A6E"/>
    <w:rsid w:val="00206149"/>
    <w:rsid w:val="0021372B"/>
    <w:rsid w:val="00220D13"/>
    <w:rsid w:val="002256A2"/>
    <w:rsid w:val="00240D5E"/>
    <w:rsid w:val="00241CD5"/>
    <w:rsid w:val="0026776E"/>
    <w:rsid w:val="00272283"/>
    <w:rsid w:val="0027391B"/>
    <w:rsid w:val="0027416E"/>
    <w:rsid w:val="0028036C"/>
    <w:rsid w:val="002A0F7A"/>
    <w:rsid w:val="002A302C"/>
    <w:rsid w:val="002B132C"/>
    <w:rsid w:val="002B5293"/>
    <w:rsid w:val="002E3C4C"/>
    <w:rsid w:val="002F476D"/>
    <w:rsid w:val="002F74E9"/>
    <w:rsid w:val="00311A08"/>
    <w:rsid w:val="0032621C"/>
    <w:rsid w:val="00334066"/>
    <w:rsid w:val="0036612F"/>
    <w:rsid w:val="00370E13"/>
    <w:rsid w:val="00385E77"/>
    <w:rsid w:val="00386809"/>
    <w:rsid w:val="003A4746"/>
    <w:rsid w:val="003B62A7"/>
    <w:rsid w:val="003C1A8B"/>
    <w:rsid w:val="003D181B"/>
    <w:rsid w:val="003E1B5E"/>
    <w:rsid w:val="003E2344"/>
    <w:rsid w:val="003F401A"/>
    <w:rsid w:val="003F5BB2"/>
    <w:rsid w:val="004233B4"/>
    <w:rsid w:val="00425A16"/>
    <w:rsid w:val="00425BE8"/>
    <w:rsid w:val="00426112"/>
    <w:rsid w:val="004323CD"/>
    <w:rsid w:val="004371C8"/>
    <w:rsid w:val="004413DA"/>
    <w:rsid w:val="00446842"/>
    <w:rsid w:val="00451001"/>
    <w:rsid w:val="00462D42"/>
    <w:rsid w:val="004703AA"/>
    <w:rsid w:val="004731A4"/>
    <w:rsid w:val="00480713"/>
    <w:rsid w:val="004B11EF"/>
    <w:rsid w:val="004E3E04"/>
    <w:rsid w:val="004F0977"/>
    <w:rsid w:val="004F2520"/>
    <w:rsid w:val="004F388F"/>
    <w:rsid w:val="0050262C"/>
    <w:rsid w:val="00506B1A"/>
    <w:rsid w:val="00521100"/>
    <w:rsid w:val="0053283A"/>
    <w:rsid w:val="005350A3"/>
    <w:rsid w:val="005465B5"/>
    <w:rsid w:val="00563F20"/>
    <w:rsid w:val="005746DB"/>
    <w:rsid w:val="005774BD"/>
    <w:rsid w:val="00580D80"/>
    <w:rsid w:val="00585CFE"/>
    <w:rsid w:val="005860E1"/>
    <w:rsid w:val="005C4BB3"/>
    <w:rsid w:val="005C64CB"/>
    <w:rsid w:val="00601AAE"/>
    <w:rsid w:val="006273E4"/>
    <w:rsid w:val="00627F98"/>
    <w:rsid w:val="00651C8C"/>
    <w:rsid w:val="00663327"/>
    <w:rsid w:val="00677EED"/>
    <w:rsid w:val="00690CBD"/>
    <w:rsid w:val="006A35C8"/>
    <w:rsid w:val="006B36F5"/>
    <w:rsid w:val="006B54CB"/>
    <w:rsid w:val="006B601C"/>
    <w:rsid w:val="006C5664"/>
    <w:rsid w:val="006C61EC"/>
    <w:rsid w:val="006F14D7"/>
    <w:rsid w:val="006F4486"/>
    <w:rsid w:val="00707CA2"/>
    <w:rsid w:val="00722DDF"/>
    <w:rsid w:val="0072312D"/>
    <w:rsid w:val="007602B7"/>
    <w:rsid w:val="0076542D"/>
    <w:rsid w:val="00791C8F"/>
    <w:rsid w:val="007A3339"/>
    <w:rsid w:val="007B7864"/>
    <w:rsid w:val="007D7795"/>
    <w:rsid w:val="007F0DDF"/>
    <w:rsid w:val="007F1970"/>
    <w:rsid w:val="008635E2"/>
    <w:rsid w:val="00871812"/>
    <w:rsid w:val="00880678"/>
    <w:rsid w:val="008825C6"/>
    <w:rsid w:val="00886B91"/>
    <w:rsid w:val="00886F2E"/>
    <w:rsid w:val="008A0BF6"/>
    <w:rsid w:val="008B4294"/>
    <w:rsid w:val="008D175C"/>
    <w:rsid w:val="008E2F2B"/>
    <w:rsid w:val="008E61C6"/>
    <w:rsid w:val="0091007E"/>
    <w:rsid w:val="00911787"/>
    <w:rsid w:val="00927A7E"/>
    <w:rsid w:val="009302B0"/>
    <w:rsid w:val="00935E75"/>
    <w:rsid w:val="009423B2"/>
    <w:rsid w:val="00945B25"/>
    <w:rsid w:val="009663DD"/>
    <w:rsid w:val="00977FE6"/>
    <w:rsid w:val="00987452"/>
    <w:rsid w:val="00990EE4"/>
    <w:rsid w:val="009A6F5C"/>
    <w:rsid w:val="009C3D99"/>
    <w:rsid w:val="009D5BDF"/>
    <w:rsid w:val="009D7867"/>
    <w:rsid w:val="009F2116"/>
    <w:rsid w:val="00A057B8"/>
    <w:rsid w:val="00A140A4"/>
    <w:rsid w:val="00A1516A"/>
    <w:rsid w:val="00A16802"/>
    <w:rsid w:val="00A24AC2"/>
    <w:rsid w:val="00A40EF2"/>
    <w:rsid w:val="00A43060"/>
    <w:rsid w:val="00A45435"/>
    <w:rsid w:val="00A71EF4"/>
    <w:rsid w:val="00A73317"/>
    <w:rsid w:val="00A75F6C"/>
    <w:rsid w:val="00A93B77"/>
    <w:rsid w:val="00AA13BD"/>
    <w:rsid w:val="00AA6A99"/>
    <w:rsid w:val="00AC6F44"/>
    <w:rsid w:val="00AD2342"/>
    <w:rsid w:val="00AE006A"/>
    <w:rsid w:val="00B11AAC"/>
    <w:rsid w:val="00B20120"/>
    <w:rsid w:val="00B2465A"/>
    <w:rsid w:val="00B36567"/>
    <w:rsid w:val="00B5250A"/>
    <w:rsid w:val="00B54E0E"/>
    <w:rsid w:val="00B67B7F"/>
    <w:rsid w:val="00B8765B"/>
    <w:rsid w:val="00BC09B0"/>
    <w:rsid w:val="00BD2CE2"/>
    <w:rsid w:val="00BD6DA2"/>
    <w:rsid w:val="00BD7CF0"/>
    <w:rsid w:val="00BE7296"/>
    <w:rsid w:val="00BF0D75"/>
    <w:rsid w:val="00C13F23"/>
    <w:rsid w:val="00C22BF3"/>
    <w:rsid w:val="00C350F0"/>
    <w:rsid w:val="00C41D8E"/>
    <w:rsid w:val="00C44909"/>
    <w:rsid w:val="00C523DA"/>
    <w:rsid w:val="00C53D20"/>
    <w:rsid w:val="00C62571"/>
    <w:rsid w:val="00C86B73"/>
    <w:rsid w:val="00C875C2"/>
    <w:rsid w:val="00C92A31"/>
    <w:rsid w:val="00CD2E8B"/>
    <w:rsid w:val="00CF2963"/>
    <w:rsid w:val="00D23CB2"/>
    <w:rsid w:val="00D45238"/>
    <w:rsid w:val="00D64EA0"/>
    <w:rsid w:val="00D721E6"/>
    <w:rsid w:val="00D76A6B"/>
    <w:rsid w:val="00D86A92"/>
    <w:rsid w:val="00DB47E0"/>
    <w:rsid w:val="00DD47DD"/>
    <w:rsid w:val="00DF0673"/>
    <w:rsid w:val="00DF7166"/>
    <w:rsid w:val="00E11564"/>
    <w:rsid w:val="00E11629"/>
    <w:rsid w:val="00E24CE6"/>
    <w:rsid w:val="00E31D0E"/>
    <w:rsid w:val="00E47078"/>
    <w:rsid w:val="00E624A3"/>
    <w:rsid w:val="00E738AC"/>
    <w:rsid w:val="00E8217B"/>
    <w:rsid w:val="00EB68C6"/>
    <w:rsid w:val="00ED3C04"/>
    <w:rsid w:val="00EF1AB2"/>
    <w:rsid w:val="00F075A5"/>
    <w:rsid w:val="00F2177A"/>
    <w:rsid w:val="00F23955"/>
    <w:rsid w:val="00F32959"/>
    <w:rsid w:val="00F55BA1"/>
    <w:rsid w:val="00F827A7"/>
    <w:rsid w:val="00FB5E47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BBB55"/>
  <w15:docId w15:val="{1E2A8927-7ACC-4AD0-8EAB-5E6AF9C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D"/>
  </w:style>
  <w:style w:type="paragraph" w:styleId="Footer">
    <w:name w:val="footer"/>
    <w:basedOn w:val="Normal"/>
    <w:link w:val="Foot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D"/>
  </w:style>
  <w:style w:type="paragraph" w:customStyle="1" w:styleId="Default">
    <w:name w:val="Default"/>
    <w:rsid w:val="0053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TH Sarabun New" w:hAnsi="TH Sarabun New" w:cs="TH Sarabun New"/>
      <w:color w:val="000000"/>
      <w:sz w:val="24"/>
      <w:szCs w:val="24"/>
      <w:u w:color="000000"/>
      <w:bdr w:val="nil"/>
    </w:rPr>
  </w:style>
  <w:style w:type="paragraph" w:customStyle="1" w:styleId="a">
    <w:name w:val="เนื้อหา"/>
    <w:rsid w:val="005350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B54E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oan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2A43-E0BA-4441-B31F-F8AC74F8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SIRITHON</cp:lastModifiedBy>
  <cp:revision>2</cp:revision>
  <cp:lastPrinted>2021-11-16T13:44:00Z</cp:lastPrinted>
  <dcterms:created xsi:type="dcterms:W3CDTF">2021-11-17T07:11:00Z</dcterms:created>
  <dcterms:modified xsi:type="dcterms:W3CDTF">2021-11-17T07:11:00Z</dcterms:modified>
</cp:coreProperties>
</file>