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9E" w:rsidRPr="00FE77C4" w:rsidRDefault="00A3589E" w:rsidP="005B3304">
      <w:pPr>
        <w:spacing w:after="0" w:line="380" w:lineRule="exact"/>
        <w:ind w:right="-36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E77C4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AA80A29" wp14:editId="7B9AA261">
            <wp:simplePos x="0" y="0"/>
            <wp:positionH relativeFrom="margin">
              <wp:align>left</wp:align>
            </wp:positionH>
            <wp:positionV relativeFrom="paragraph">
              <wp:posOffset>-143041</wp:posOffset>
            </wp:positionV>
            <wp:extent cx="2097405" cy="568960"/>
            <wp:effectExtent l="0" t="0" r="0" b="254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89E" w:rsidRDefault="00A3589E" w:rsidP="0099114A">
      <w:pPr>
        <w:spacing w:after="0" w:line="240" w:lineRule="exact"/>
        <w:ind w:right="-357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9114A" w:rsidRDefault="0099114A" w:rsidP="0099114A">
      <w:pPr>
        <w:spacing w:after="0" w:line="240" w:lineRule="exact"/>
        <w:ind w:right="-357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9114A" w:rsidRPr="00FE77C4" w:rsidRDefault="0099114A" w:rsidP="0099114A">
      <w:pPr>
        <w:spacing w:after="0" w:line="240" w:lineRule="exact"/>
        <w:ind w:right="-357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AC197C" w:rsidRPr="00FE77C4" w:rsidRDefault="00AC197C" w:rsidP="005B3304">
      <w:pPr>
        <w:spacing w:after="0" w:line="380" w:lineRule="exact"/>
        <w:ind w:right="-36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FE77C4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FB7643"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จับมือ </w:t>
      </w:r>
      <w:r w:rsidR="008015DB" w:rsidRPr="00FE77C4">
        <w:rPr>
          <w:rFonts w:asciiTheme="minorBidi" w:hAnsiTheme="minorBidi"/>
          <w:b/>
          <w:bCs/>
          <w:sz w:val="32"/>
          <w:szCs w:val="32"/>
          <w:u w:val="single"/>
        </w:rPr>
        <w:t>KB</w:t>
      </w:r>
      <w:r w:rsidR="009233A7" w:rsidRPr="00FE77C4">
        <w:rPr>
          <w:rFonts w:asciiTheme="minorBidi" w:hAnsiTheme="minorBidi"/>
          <w:b/>
          <w:bCs/>
          <w:sz w:val="32"/>
          <w:szCs w:val="32"/>
          <w:u w:val="single"/>
        </w:rPr>
        <w:t xml:space="preserve">ank </w:t>
      </w:r>
      <w:r w:rsidR="009233A7"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และ </w:t>
      </w:r>
      <w:r w:rsidR="009233A7" w:rsidRPr="00FE77C4">
        <w:rPr>
          <w:rFonts w:asciiTheme="minorBidi" w:hAnsiTheme="minorBidi"/>
          <w:b/>
          <w:bCs/>
          <w:sz w:val="32"/>
          <w:szCs w:val="32"/>
          <w:u w:val="single"/>
        </w:rPr>
        <w:t xml:space="preserve">BBL </w:t>
      </w:r>
      <w:r w:rsidR="00FB7643"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>สนับสนุนเงินกู้ให้กลุ่ม</w:t>
      </w:r>
      <w:r w:rsidR="00AD6569" w:rsidRPr="00FE77C4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บริษัท บี.กริม</w:t>
      </w:r>
      <w:r w:rsidR="008015DB" w:rsidRPr="00FE77C4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เพาเวอร์</w:t>
      </w:r>
    </w:p>
    <w:p w:rsidR="009233A7" w:rsidRPr="00FE77C4" w:rsidRDefault="00FB7643" w:rsidP="005B3304">
      <w:pPr>
        <w:spacing w:after="0" w:line="380" w:lineRule="exact"/>
        <w:ind w:right="-36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>ขยาย</w:t>
      </w:r>
      <w:r w:rsidR="00821C85"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>ธุรกิจโรงไฟฟ้าพลังงานแสงอาทิตย์</w:t>
      </w:r>
      <w:r w:rsidR="00821C85" w:rsidRPr="00FE77C4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ไปยัง</w:t>
      </w:r>
      <w:r w:rsidRPr="00FE77C4">
        <w:rPr>
          <w:rFonts w:asciiTheme="minorBidi" w:hAnsiTheme="minorBidi"/>
          <w:b/>
          <w:bCs/>
          <w:sz w:val="32"/>
          <w:szCs w:val="32"/>
          <w:u w:val="single"/>
          <w:cs/>
        </w:rPr>
        <w:t>กัมพูชา</w:t>
      </w:r>
      <w:r w:rsidR="00821C85" w:rsidRPr="00FE77C4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เป็นครั้งแรก</w:t>
      </w:r>
    </w:p>
    <w:p w:rsidR="005B3304" w:rsidRPr="00FE77C4" w:rsidRDefault="005B3304" w:rsidP="005B3304">
      <w:pPr>
        <w:spacing w:after="0" w:line="240" w:lineRule="exact"/>
        <w:ind w:right="-357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AD6569" w:rsidRPr="00FE77C4" w:rsidRDefault="00AC197C" w:rsidP="005B3304">
      <w:pPr>
        <w:pStyle w:val="NoSpacing"/>
        <w:spacing w:line="380" w:lineRule="exact"/>
        <w:ind w:right="-360" w:firstLine="720"/>
        <w:jc w:val="thaiDistribute"/>
        <w:rPr>
          <w:rFonts w:asciiTheme="minorBidi" w:hAnsiTheme="minorBidi" w:cstheme="minorBidi"/>
          <w:b/>
          <w:bCs/>
          <w:color w:val="000000"/>
          <w:spacing w:val="4"/>
          <w:sz w:val="30"/>
          <w:szCs w:val="30"/>
          <w:cs/>
        </w:rPr>
      </w:pPr>
      <w:r w:rsidRPr="00FE77C4">
        <w:rPr>
          <w:rFonts w:asciiTheme="minorBidi" w:hAnsiTheme="minorBidi" w:cstheme="minorBidi"/>
          <w:b/>
          <w:bCs/>
          <w:sz w:val="30"/>
          <w:szCs w:val="30"/>
        </w:rPr>
        <w:t xml:space="preserve">EXIM BANK 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>จับมือ</w:t>
      </w:r>
      <w:r w:rsidRPr="00FE77C4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="008015DB" w:rsidRPr="00FE77C4">
        <w:rPr>
          <w:rFonts w:asciiTheme="minorBidi" w:hAnsiTheme="minorBidi" w:cstheme="minorBidi"/>
          <w:b/>
          <w:bCs/>
          <w:sz w:val="30"/>
          <w:szCs w:val="30"/>
        </w:rPr>
        <w:t>KBank</w:t>
      </w:r>
      <w:r w:rsidRPr="00FE77C4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และ </w:t>
      </w:r>
      <w:r w:rsidRPr="00FE77C4">
        <w:rPr>
          <w:rFonts w:asciiTheme="minorBidi" w:hAnsiTheme="minorBidi" w:cstheme="minorBidi"/>
          <w:b/>
          <w:bCs/>
          <w:sz w:val="30"/>
          <w:szCs w:val="30"/>
        </w:rPr>
        <w:t xml:space="preserve">BBL 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>สนับสนุนเงินกู้ร่วม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>วงเงินกว่า</w:t>
      </w:r>
      <w:r w:rsidRPr="00FE77C4">
        <w:rPr>
          <w:rFonts w:asciiTheme="minorBidi" w:hAnsiTheme="minorBidi" w:cstheme="minorBidi"/>
          <w:b/>
          <w:bCs/>
          <w:sz w:val="30"/>
          <w:szCs w:val="30"/>
        </w:rPr>
        <w:t xml:space="preserve"> 900 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>ล้านบาท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ให้กลุ่มบริษัท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>บี.กริม เพาเวอร์ จำกัด (มหาชน) ลงทุน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พัฒนาโรงไฟฟ้าพลังงานแสงอาทิตย์ </w:t>
      </w:r>
      <w:r w:rsidRPr="00FE77C4">
        <w:rPr>
          <w:rFonts w:asciiTheme="minorBidi" w:hAnsiTheme="minorBidi" w:cstheme="minorBidi"/>
          <w:b/>
          <w:bCs/>
          <w:sz w:val="30"/>
          <w:szCs w:val="30"/>
        </w:rPr>
        <w:t>39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เมกะวัตต์ ใน</w:t>
      </w:r>
      <w:r w:rsidR="00821C85" w:rsidRPr="00FE77C4">
        <w:rPr>
          <w:rFonts w:asciiTheme="minorBidi" w:hAnsiTheme="minorBidi" w:cstheme="minorBidi"/>
          <w:b/>
          <w:bCs/>
          <w:sz w:val="30"/>
          <w:szCs w:val="30"/>
          <w:cs/>
        </w:rPr>
        <w:t>จังหวัดบันเตียเมียนเจย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FE77C4">
        <w:rPr>
          <w:rFonts w:asciiTheme="minorBidi" w:hAnsiTheme="minorBidi" w:cstheme="minorBidi"/>
          <w:b/>
          <w:bCs/>
          <w:sz w:val="30"/>
          <w:szCs w:val="30"/>
          <w:cs/>
        </w:rPr>
        <w:t>กัมพูชา</w:t>
      </w:r>
      <w:r w:rsidR="00AD6569" w:rsidRPr="00FE77C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AD6569" w:rsidRPr="00FE77C4">
        <w:rPr>
          <w:rFonts w:asciiTheme="minorBidi" w:hAnsiTheme="minorBidi" w:cstheme="minorBidi"/>
          <w:b/>
          <w:bCs/>
          <w:color w:val="000000"/>
          <w:spacing w:val="4"/>
          <w:sz w:val="30"/>
          <w:szCs w:val="30"/>
          <w:cs/>
        </w:rPr>
        <w:t xml:space="preserve">โดยมีสัญญาซื้อขายไฟฟ้ากับการไฟฟ้าประเทศกัมพูชา </w:t>
      </w:r>
      <w:r w:rsidR="00AD6569" w:rsidRPr="00FE77C4">
        <w:rPr>
          <w:rFonts w:asciiTheme="minorBidi" w:hAnsiTheme="minorBidi" w:cstheme="minorBidi"/>
          <w:b/>
          <w:bCs/>
          <w:color w:val="000000"/>
          <w:spacing w:val="4"/>
          <w:sz w:val="30"/>
          <w:szCs w:val="30"/>
        </w:rPr>
        <w:t>20</w:t>
      </w:r>
      <w:r w:rsidR="00AD6569" w:rsidRPr="00FE77C4">
        <w:rPr>
          <w:rFonts w:asciiTheme="minorBidi" w:hAnsiTheme="minorBidi" w:cstheme="minorBidi"/>
          <w:b/>
          <w:bCs/>
          <w:color w:val="000000"/>
          <w:spacing w:val="4"/>
          <w:sz w:val="30"/>
          <w:szCs w:val="30"/>
          <w:cs/>
        </w:rPr>
        <w:t xml:space="preserve"> ปี</w:t>
      </w:r>
      <w:r w:rsidR="00A3589E" w:rsidRPr="00FE77C4">
        <w:rPr>
          <w:rFonts w:asciiTheme="minorBidi" w:hAnsiTheme="minorBidi" w:cstheme="minorBidi" w:hint="cs"/>
          <w:b/>
          <w:bCs/>
          <w:color w:val="000000"/>
          <w:spacing w:val="4"/>
          <w:sz w:val="30"/>
          <w:szCs w:val="30"/>
          <w:cs/>
        </w:rPr>
        <w:t xml:space="preserve"> เพื่อส่งเสริมการค้าและการลงทุนที่เชื่อมโยงกับเป้าหมายการพัฒนาอย่างยั่งยืน</w:t>
      </w:r>
    </w:p>
    <w:p w:rsidR="009233A7" w:rsidRPr="00FE77C4" w:rsidRDefault="009233A7" w:rsidP="005B3304">
      <w:pPr>
        <w:spacing w:after="0" w:line="240" w:lineRule="exact"/>
        <w:ind w:right="-357"/>
        <w:jc w:val="thaiDistribute"/>
        <w:rPr>
          <w:rFonts w:asciiTheme="minorBidi" w:hAnsiTheme="minorBidi"/>
          <w:sz w:val="30"/>
          <w:szCs w:val="30"/>
        </w:rPr>
      </w:pPr>
    </w:p>
    <w:p w:rsidR="006D3C16" w:rsidRPr="00FE77C4" w:rsidRDefault="006D3C16" w:rsidP="005B3304">
      <w:pPr>
        <w:spacing w:after="0" w:line="380" w:lineRule="exact"/>
        <w:ind w:right="-360" w:firstLine="720"/>
        <w:jc w:val="thaiDistribute"/>
        <w:rPr>
          <w:rFonts w:asciiTheme="minorBidi" w:hAnsiTheme="minorBidi"/>
          <w:sz w:val="30"/>
          <w:szCs w:val="30"/>
        </w:rPr>
      </w:pPr>
      <w:r w:rsidRPr="00FE77C4">
        <w:rPr>
          <w:rFonts w:asciiTheme="minorBidi" w:hAnsiTheme="minorBidi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FE77C4">
        <w:rPr>
          <w:rFonts w:asciiTheme="minorBidi" w:hAnsiTheme="minorBidi"/>
          <w:sz w:val="30"/>
          <w:szCs w:val="30"/>
        </w:rPr>
        <w:t>EXIM BANK)</w:t>
      </w:r>
      <w:r w:rsidRPr="00FE77C4">
        <w:rPr>
          <w:rFonts w:asciiTheme="minorBidi" w:hAnsiTheme="minorBidi"/>
          <w:sz w:val="30"/>
          <w:szCs w:val="30"/>
          <w:cs/>
        </w:rPr>
        <w:t xml:space="preserve"> </w:t>
      </w:r>
      <w:r w:rsidR="009233A7" w:rsidRPr="00FE77C4">
        <w:rPr>
          <w:rFonts w:asciiTheme="minorBidi" w:hAnsiTheme="minorBidi"/>
          <w:spacing w:val="4"/>
          <w:sz w:val="30"/>
          <w:szCs w:val="30"/>
          <w:cs/>
        </w:rPr>
        <w:t>ร่วมกับ</w:t>
      </w:r>
      <w:r w:rsidR="001723F1" w:rsidRPr="00FE77C4">
        <w:rPr>
          <w:rFonts w:asciiTheme="minorBidi" w:hAnsiTheme="minorBidi"/>
          <w:spacing w:val="4"/>
          <w:sz w:val="30"/>
          <w:szCs w:val="30"/>
          <w:cs/>
        </w:rPr>
        <w:t>นาย</w:t>
      </w:r>
      <w:r w:rsidR="00A46F79" w:rsidRPr="00FE77C4">
        <w:rPr>
          <w:rFonts w:asciiTheme="minorBidi" w:hAnsiTheme="minorBidi"/>
          <w:spacing w:val="4"/>
          <w:sz w:val="30"/>
          <w:szCs w:val="30"/>
          <w:cs/>
        </w:rPr>
        <w:t>ทิพากร สายพัฒนา รอง</w:t>
      </w:r>
      <w:r w:rsidR="002C7A7D" w:rsidRPr="00FE77C4">
        <w:rPr>
          <w:rFonts w:asciiTheme="minorBidi" w:hAnsiTheme="minorBidi"/>
          <w:spacing w:val="4"/>
          <w:sz w:val="30"/>
          <w:szCs w:val="30"/>
          <w:cs/>
        </w:rPr>
        <w:t xml:space="preserve">กรรมการผู้จัดการ </w:t>
      </w:r>
      <w:r w:rsidR="0051739F" w:rsidRPr="00FE77C4">
        <w:rPr>
          <w:rFonts w:asciiTheme="minorBidi" w:hAnsiTheme="minorBidi"/>
          <w:spacing w:val="4"/>
          <w:sz w:val="30"/>
          <w:szCs w:val="30"/>
          <w:cs/>
        </w:rPr>
        <w:t>ธนาคาร</w:t>
      </w:r>
      <w:r w:rsidR="00C56FCF" w:rsidRPr="00FE77C4">
        <w:rPr>
          <w:rFonts w:asciiTheme="minorBidi" w:hAnsiTheme="minorBidi"/>
          <w:spacing w:val="4"/>
          <w:sz w:val="30"/>
          <w:szCs w:val="30"/>
          <w:cs/>
        </w:rPr>
        <w:t xml:space="preserve">กสิกรไทย จำกัด </w:t>
      </w:r>
      <w:r w:rsidR="0051739F" w:rsidRPr="00FE77C4">
        <w:rPr>
          <w:rFonts w:asciiTheme="minorBidi" w:hAnsiTheme="minorBidi" w:hint="cs"/>
          <w:spacing w:val="4"/>
          <w:sz w:val="30"/>
          <w:szCs w:val="30"/>
          <w:cs/>
        </w:rPr>
        <w:t>(</w:t>
      </w:r>
      <w:r w:rsidR="00C56FCF" w:rsidRPr="00FE77C4">
        <w:rPr>
          <w:rFonts w:asciiTheme="minorBidi" w:hAnsiTheme="minorBidi"/>
          <w:spacing w:val="4"/>
          <w:sz w:val="30"/>
          <w:szCs w:val="30"/>
          <w:cs/>
        </w:rPr>
        <w:t>มหาชน</w:t>
      </w:r>
      <w:r w:rsidR="0051739F" w:rsidRPr="00FE77C4">
        <w:rPr>
          <w:rFonts w:asciiTheme="minorBidi" w:hAnsiTheme="minorBidi" w:hint="cs"/>
          <w:spacing w:val="4"/>
          <w:sz w:val="30"/>
          <w:szCs w:val="30"/>
          <w:cs/>
        </w:rPr>
        <w:t>)</w:t>
      </w:r>
      <w:r w:rsidR="00C56FCF" w:rsidRPr="00FE77C4">
        <w:rPr>
          <w:rFonts w:asciiTheme="minorBidi" w:hAnsiTheme="minorBidi"/>
          <w:spacing w:val="4"/>
          <w:sz w:val="30"/>
          <w:szCs w:val="30"/>
          <w:cs/>
        </w:rPr>
        <w:t xml:space="preserve"> </w:t>
      </w:r>
      <w:r w:rsidR="008015DB" w:rsidRPr="00FE77C4">
        <w:rPr>
          <w:rFonts w:asciiTheme="minorBidi" w:hAnsiTheme="minorBidi"/>
          <w:spacing w:val="4"/>
          <w:sz w:val="30"/>
          <w:szCs w:val="30"/>
        </w:rPr>
        <w:t xml:space="preserve">(KBank) </w:t>
      </w:r>
      <w:r w:rsidR="001723F1" w:rsidRPr="00FE77C4">
        <w:rPr>
          <w:rFonts w:asciiTheme="minorBidi" w:hAnsiTheme="minorBidi"/>
          <w:spacing w:val="4"/>
          <w:sz w:val="30"/>
          <w:szCs w:val="30"/>
          <w:cs/>
        </w:rPr>
        <w:t>นาง</w:t>
      </w:r>
      <w:r w:rsidR="00B644EF" w:rsidRPr="00FE77C4">
        <w:rPr>
          <w:rFonts w:asciiTheme="minorBidi" w:hAnsiTheme="minorBidi"/>
          <w:spacing w:val="4"/>
          <w:sz w:val="30"/>
          <w:szCs w:val="30"/>
          <w:cs/>
        </w:rPr>
        <w:t>สาวนิรมาณ ไหลสาธิต</w:t>
      </w:r>
      <w:r w:rsidR="00B644EF" w:rsidRPr="00FE77C4">
        <w:rPr>
          <w:rFonts w:asciiTheme="minorBidi" w:hAnsiTheme="minorBidi"/>
          <w:sz w:val="30"/>
          <w:szCs w:val="30"/>
          <w:cs/>
        </w:rPr>
        <w:t xml:space="preserve"> รองผู้จัดการใหญ่ </w:t>
      </w:r>
      <w:r w:rsidR="0051739F" w:rsidRPr="00FE77C4">
        <w:rPr>
          <w:rFonts w:asciiTheme="minorBidi" w:hAnsiTheme="minorBidi"/>
          <w:sz w:val="30"/>
          <w:szCs w:val="30"/>
          <w:cs/>
        </w:rPr>
        <w:t>ธนาคาร</w:t>
      </w:r>
      <w:r w:rsidR="009233A7" w:rsidRPr="00FE77C4">
        <w:rPr>
          <w:rFonts w:asciiTheme="minorBidi" w:hAnsiTheme="minorBidi"/>
          <w:sz w:val="30"/>
          <w:szCs w:val="30"/>
          <w:cs/>
        </w:rPr>
        <w:t xml:space="preserve">กรุงเทพ จำกัด </w:t>
      </w:r>
      <w:r w:rsidR="0051739F" w:rsidRPr="00FE77C4">
        <w:rPr>
          <w:rFonts w:asciiTheme="minorBidi" w:hAnsiTheme="minorBidi" w:hint="cs"/>
          <w:sz w:val="30"/>
          <w:szCs w:val="30"/>
          <w:cs/>
        </w:rPr>
        <w:t>(</w:t>
      </w:r>
      <w:r w:rsidR="009233A7" w:rsidRPr="00FE77C4">
        <w:rPr>
          <w:rFonts w:asciiTheme="minorBidi" w:hAnsiTheme="minorBidi"/>
          <w:sz w:val="30"/>
          <w:szCs w:val="30"/>
          <w:cs/>
        </w:rPr>
        <w:t>มหาชน</w:t>
      </w:r>
      <w:r w:rsidR="0051739F" w:rsidRPr="00FE77C4">
        <w:rPr>
          <w:rFonts w:asciiTheme="minorBidi" w:hAnsiTheme="minorBidi" w:hint="cs"/>
          <w:sz w:val="30"/>
          <w:szCs w:val="30"/>
          <w:cs/>
        </w:rPr>
        <w:t>)</w:t>
      </w:r>
      <w:r w:rsidR="008015DB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="008015DB" w:rsidRPr="00FE77C4">
        <w:rPr>
          <w:rFonts w:asciiTheme="minorBidi" w:hAnsiTheme="minorBidi"/>
          <w:sz w:val="30"/>
          <w:szCs w:val="30"/>
        </w:rPr>
        <w:t>(BBL)</w:t>
      </w:r>
      <w:r w:rsidR="009233A7" w:rsidRPr="00FE77C4">
        <w:rPr>
          <w:rFonts w:asciiTheme="minorBidi" w:hAnsiTheme="minorBidi"/>
          <w:sz w:val="30"/>
          <w:szCs w:val="30"/>
          <w:cs/>
        </w:rPr>
        <w:t xml:space="preserve"> และ</w:t>
      </w:r>
      <w:r w:rsidR="002C7A7D" w:rsidRPr="00FE77C4">
        <w:rPr>
          <w:rFonts w:asciiTheme="minorBidi" w:hAnsiTheme="minorBidi"/>
          <w:sz w:val="30"/>
          <w:szCs w:val="30"/>
          <w:cs/>
        </w:rPr>
        <w:t xml:space="preserve"> ดร.</w:t>
      </w:r>
      <w:r w:rsidR="001723F1" w:rsidRPr="00FE77C4">
        <w:rPr>
          <w:rFonts w:asciiTheme="minorBidi" w:hAnsiTheme="minorBidi"/>
          <w:sz w:val="30"/>
          <w:szCs w:val="30"/>
          <w:cs/>
        </w:rPr>
        <w:t xml:space="preserve">ฮาราลด์ ลิงค์ </w:t>
      </w:r>
      <w:r w:rsidR="000179D4" w:rsidRPr="00FE77C4">
        <w:rPr>
          <w:rFonts w:asciiTheme="minorBidi" w:hAnsiTheme="minorBidi"/>
          <w:sz w:val="30"/>
          <w:szCs w:val="30"/>
          <w:cs/>
        </w:rPr>
        <w:t>ประธานกรรมการและประธานเจ้าหน้าที่บริหาร</w:t>
      </w:r>
      <w:r w:rsidR="000179D4" w:rsidRPr="00FE77C4">
        <w:rPr>
          <w:rFonts w:asciiTheme="minorBidi" w:hAnsiTheme="minorBidi"/>
          <w:sz w:val="30"/>
          <w:szCs w:val="30"/>
        </w:rPr>
        <w:t xml:space="preserve"> </w:t>
      </w:r>
      <w:r w:rsidR="000179D4" w:rsidRPr="00FE77C4">
        <w:rPr>
          <w:rFonts w:asciiTheme="minorBidi" w:hAnsiTheme="minorBidi"/>
          <w:sz w:val="30"/>
          <w:szCs w:val="30"/>
          <w:cs/>
        </w:rPr>
        <w:t xml:space="preserve">บริษัท บี.กริม เพาเวอร์ จำกัด (มหาชน) </w:t>
      </w:r>
      <w:r w:rsidR="009233A7" w:rsidRPr="00FE77C4">
        <w:rPr>
          <w:rFonts w:asciiTheme="minorBidi" w:hAnsiTheme="minorBidi"/>
          <w:sz w:val="30"/>
          <w:szCs w:val="30"/>
          <w:cs/>
        </w:rPr>
        <w:t>ล</w:t>
      </w:r>
      <w:r w:rsidR="00D30696" w:rsidRPr="00FE77C4">
        <w:rPr>
          <w:rFonts w:asciiTheme="minorBidi" w:hAnsiTheme="minorBidi"/>
          <w:sz w:val="30"/>
          <w:szCs w:val="30"/>
          <w:cs/>
        </w:rPr>
        <w:t>งนา</w:t>
      </w:r>
      <w:r w:rsidR="005A3B9B" w:rsidRPr="00FE77C4">
        <w:rPr>
          <w:rFonts w:asciiTheme="minorBidi" w:hAnsiTheme="minorBidi"/>
          <w:sz w:val="30"/>
          <w:szCs w:val="30"/>
          <w:cs/>
        </w:rPr>
        <w:t xml:space="preserve">มในสัญญาสนับสนุนทางการเงินให้แก่บริษัท เรย์เพาเวอร์ซัพพลาย จำกัด </w:t>
      </w:r>
      <w:r w:rsidR="008015DB" w:rsidRPr="00FE77C4">
        <w:rPr>
          <w:rFonts w:asciiTheme="minorBidi" w:hAnsiTheme="minorBidi" w:hint="cs"/>
          <w:sz w:val="30"/>
          <w:szCs w:val="30"/>
          <w:cs/>
        </w:rPr>
        <w:t>ซึ่งเป็นบริษัทใน</w:t>
      </w:r>
      <w:r w:rsidR="004B2158" w:rsidRPr="00FE77C4">
        <w:rPr>
          <w:rFonts w:asciiTheme="minorBidi" w:hAnsiTheme="minorBidi"/>
          <w:sz w:val="30"/>
          <w:szCs w:val="30"/>
          <w:cs/>
        </w:rPr>
        <w:t>กลุ่ม</w:t>
      </w:r>
      <w:r w:rsidR="00655AC1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บี.กริม</w:t>
      </w:r>
      <w:r w:rsidR="004B2158" w:rsidRPr="00FE77C4">
        <w:rPr>
          <w:rFonts w:asciiTheme="minorBidi" w:hAnsiTheme="minorBidi"/>
          <w:sz w:val="30"/>
          <w:szCs w:val="30"/>
        </w:rPr>
        <w:t xml:space="preserve"> </w:t>
      </w:r>
      <w:r w:rsidR="008015DB" w:rsidRPr="00FE77C4">
        <w:rPr>
          <w:rFonts w:asciiTheme="minorBidi" w:hAnsiTheme="minorBidi" w:hint="cs"/>
          <w:sz w:val="30"/>
          <w:szCs w:val="30"/>
          <w:cs/>
        </w:rPr>
        <w:t xml:space="preserve">เพาเวอร์ </w:t>
      </w:r>
      <w:r w:rsidR="004B2158" w:rsidRPr="00FE77C4">
        <w:rPr>
          <w:rFonts w:asciiTheme="minorBidi" w:hAnsiTheme="minorBidi"/>
          <w:sz w:val="30"/>
          <w:szCs w:val="30"/>
          <w:cs/>
        </w:rPr>
        <w:t>เพื่อ</w:t>
      </w:r>
      <w:r w:rsidR="00AD6569" w:rsidRPr="00FE77C4">
        <w:rPr>
          <w:rFonts w:asciiTheme="minorBidi" w:hAnsiTheme="minorBidi" w:hint="cs"/>
          <w:sz w:val="30"/>
          <w:szCs w:val="30"/>
          <w:cs/>
        </w:rPr>
        <w:t>นำไปใช้ใน</w:t>
      </w:r>
      <w:r w:rsidR="004B2158" w:rsidRPr="00FE77C4">
        <w:rPr>
          <w:rFonts w:asciiTheme="minorBidi" w:hAnsiTheme="minorBidi"/>
          <w:sz w:val="30"/>
          <w:szCs w:val="30"/>
          <w:cs/>
        </w:rPr>
        <w:t xml:space="preserve">โครงการโรงไฟฟ้าพลังงานแสงอาทิตย์ กำลังการผลิต </w:t>
      </w:r>
      <w:r w:rsidR="005A3B9B" w:rsidRPr="00FE77C4">
        <w:rPr>
          <w:rFonts w:asciiTheme="minorBidi" w:hAnsiTheme="minorBidi"/>
          <w:sz w:val="30"/>
          <w:szCs w:val="30"/>
        </w:rPr>
        <w:t>39</w:t>
      </w:r>
      <w:r w:rsidR="005A3B9B" w:rsidRPr="00FE77C4">
        <w:rPr>
          <w:rFonts w:asciiTheme="minorBidi" w:hAnsiTheme="minorBidi"/>
          <w:spacing w:val="-4"/>
          <w:sz w:val="30"/>
          <w:szCs w:val="30"/>
          <w:cs/>
        </w:rPr>
        <w:t xml:space="preserve"> เมกะวัตต์</w:t>
      </w:r>
      <w:r w:rsidR="004B2158" w:rsidRPr="00FE77C4">
        <w:rPr>
          <w:rFonts w:asciiTheme="minorBidi" w:hAnsiTheme="minorBidi"/>
          <w:spacing w:val="-4"/>
          <w:sz w:val="30"/>
          <w:szCs w:val="30"/>
        </w:rPr>
        <w:t xml:space="preserve"> </w:t>
      </w:r>
      <w:r w:rsidR="004B2158" w:rsidRPr="00FE77C4">
        <w:rPr>
          <w:rFonts w:asciiTheme="minorBidi" w:hAnsiTheme="minorBidi"/>
          <w:spacing w:val="-4"/>
          <w:sz w:val="30"/>
          <w:szCs w:val="30"/>
          <w:cs/>
        </w:rPr>
        <w:t>ที่เมืองศรีโสภณ</w:t>
      </w:r>
      <w:r w:rsidR="004B2158" w:rsidRPr="00FE77C4">
        <w:rPr>
          <w:rFonts w:asciiTheme="minorBidi" w:hAnsiTheme="minorBidi"/>
          <w:sz w:val="30"/>
          <w:szCs w:val="30"/>
          <w:cs/>
        </w:rPr>
        <w:t xml:space="preserve"> จังหวัด</w:t>
      </w:r>
      <w:r w:rsidR="00821C85" w:rsidRPr="00FE77C4">
        <w:rPr>
          <w:rFonts w:asciiTheme="minorBidi" w:hAnsiTheme="minorBidi"/>
          <w:sz w:val="30"/>
          <w:szCs w:val="30"/>
          <w:cs/>
        </w:rPr>
        <w:t>บันเตียเมียนเจย</w:t>
      </w:r>
      <w:r w:rsidR="004B2158" w:rsidRPr="00FE77C4">
        <w:rPr>
          <w:rFonts w:asciiTheme="minorBidi" w:hAnsiTheme="minorBidi"/>
          <w:sz w:val="30"/>
          <w:szCs w:val="30"/>
          <w:cs/>
        </w:rPr>
        <w:t xml:space="preserve"> ประเทศกัมพูชา</w:t>
      </w:r>
      <w:r w:rsidR="005A3B9B" w:rsidRPr="00FE77C4">
        <w:rPr>
          <w:rFonts w:asciiTheme="minorBidi" w:hAnsiTheme="minorBidi"/>
          <w:sz w:val="30"/>
          <w:szCs w:val="30"/>
          <w:cs/>
        </w:rPr>
        <w:t xml:space="preserve">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ซึ่ง</w:t>
      </w:r>
      <w:r w:rsidR="002C7A7D" w:rsidRPr="00FE77C4">
        <w:rPr>
          <w:rFonts w:asciiTheme="minorBidi" w:hAnsiTheme="minorBidi"/>
          <w:sz w:val="30"/>
          <w:szCs w:val="30"/>
          <w:cs/>
        </w:rPr>
        <w:t>มีสัญญาซื้อขายไฟฟ้า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ให้</w:t>
      </w:r>
      <w:r w:rsidR="00821C85" w:rsidRPr="00FE77C4">
        <w:rPr>
          <w:rFonts w:asciiTheme="minorBidi" w:hAnsiTheme="minorBidi"/>
          <w:sz w:val="30"/>
          <w:szCs w:val="30"/>
          <w:cs/>
        </w:rPr>
        <w:t>กับการไฟฟ้าประเทศกัมพูชา (</w:t>
      </w:r>
      <w:r w:rsidR="00821C85" w:rsidRPr="00FE77C4">
        <w:rPr>
          <w:rFonts w:asciiTheme="minorBidi" w:hAnsiTheme="minorBidi"/>
          <w:sz w:val="30"/>
          <w:szCs w:val="30"/>
        </w:rPr>
        <w:t>Electricite Du Cambodge</w:t>
      </w:r>
      <w:r w:rsidR="00A3589E" w:rsidRPr="00FE77C4">
        <w:rPr>
          <w:rFonts w:asciiTheme="minorBidi" w:hAnsiTheme="minorBidi"/>
          <w:sz w:val="30"/>
          <w:szCs w:val="30"/>
        </w:rPr>
        <w:t xml:space="preserve"> :</w:t>
      </w:r>
      <w:r w:rsidR="00821C85" w:rsidRPr="00FE77C4">
        <w:rPr>
          <w:rFonts w:asciiTheme="minorBidi" w:hAnsiTheme="minorBidi"/>
          <w:sz w:val="30"/>
          <w:szCs w:val="30"/>
          <w:cs/>
        </w:rPr>
        <w:t xml:space="preserve"> </w:t>
      </w:r>
      <w:r w:rsidR="00821C85" w:rsidRPr="00FE77C4">
        <w:rPr>
          <w:rFonts w:asciiTheme="minorBidi" w:hAnsiTheme="minorBidi"/>
          <w:sz w:val="30"/>
          <w:szCs w:val="30"/>
        </w:rPr>
        <w:t>EDC)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="0051739F" w:rsidRPr="00FE77C4">
        <w:rPr>
          <w:rFonts w:asciiTheme="minorBidi" w:hAnsiTheme="minorBidi"/>
          <w:sz w:val="30"/>
          <w:szCs w:val="30"/>
          <w:cs/>
        </w:rPr>
        <w:t xml:space="preserve">ระยะเวลา </w:t>
      </w:r>
      <w:r w:rsidR="0051739F" w:rsidRPr="00FE77C4">
        <w:rPr>
          <w:rFonts w:asciiTheme="minorBidi" w:hAnsiTheme="minorBidi"/>
          <w:sz w:val="30"/>
          <w:szCs w:val="30"/>
        </w:rPr>
        <w:t>20</w:t>
      </w:r>
      <w:r w:rsidR="005A3B9B" w:rsidRPr="00FE77C4">
        <w:rPr>
          <w:rFonts w:asciiTheme="minorBidi" w:hAnsiTheme="minorBidi"/>
          <w:sz w:val="30"/>
          <w:szCs w:val="30"/>
          <w:cs/>
        </w:rPr>
        <w:t xml:space="preserve"> ปี</w:t>
      </w:r>
      <w:r w:rsidR="005A3B9B" w:rsidRPr="00FE77C4">
        <w:rPr>
          <w:rFonts w:asciiTheme="minorBidi" w:hAnsiTheme="minorBidi"/>
          <w:sz w:val="30"/>
          <w:szCs w:val="30"/>
        </w:rPr>
        <w:t xml:space="preserve">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และ</w:t>
      </w:r>
      <w:r w:rsidR="00AD6569" w:rsidRPr="00FE77C4">
        <w:rPr>
          <w:rFonts w:asciiTheme="minorBidi" w:hAnsiTheme="minorBidi"/>
          <w:color w:val="000000"/>
          <w:spacing w:val="4"/>
          <w:sz w:val="30"/>
          <w:szCs w:val="30"/>
          <w:cs/>
        </w:rPr>
        <w:t xml:space="preserve">ดำเนินการจำหน่ายไฟฟ้าเชิงพาณิชย์ </w:t>
      </w:r>
      <w:r w:rsidR="00AD6569" w:rsidRPr="00FE77C4">
        <w:rPr>
          <w:rFonts w:asciiTheme="minorBidi" w:hAnsiTheme="minorBidi"/>
          <w:color w:val="000000"/>
          <w:spacing w:val="4"/>
          <w:sz w:val="30"/>
          <w:szCs w:val="30"/>
        </w:rPr>
        <w:t>(CO</w:t>
      </w:r>
      <w:r w:rsidR="00821C85" w:rsidRPr="00FE77C4">
        <w:rPr>
          <w:rFonts w:asciiTheme="minorBidi" w:hAnsiTheme="minorBidi"/>
          <w:color w:val="000000"/>
          <w:spacing w:val="4"/>
          <w:sz w:val="30"/>
          <w:szCs w:val="30"/>
        </w:rPr>
        <w:t>D)</w:t>
      </w:r>
      <w:r w:rsidR="00821C85" w:rsidRPr="00FE77C4">
        <w:rPr>
          <w:rFonts w:asciiTheme="minorBidi" w:hAnsiTheme="minorBidi" w:hint="cs"/>
          <w:color w:val="000000"/>
          <w:spacing w:val="4"/>
          <w:sz w:val="30"/>
          <w:szCs w:val="30"/>
          <w:cs/>
        </w:rPr>
        <w:t xml:space="preserve"> แล้วตั้งแต่</w:t>
      </w:r>
      <w:r w:rsidR="00AD6569" w:rsidRPr="00FE77C4">
        <w:rPr>
          <w:rFonts w:asciiTheme="minorBidi" w:hAnsiTheme="minorBidi" w:hint="cs"/>
          <w:color w:val="000000"/>
          <w:spacing w:val="4"/>
          <w:sz w:val="30"/>
          <w:szCs w:val="30"/>
          <w:cs/>
        </w:rPr>
        <w:t xml:space="preserve">เดือนธันวาคม </w:t>
      </w:r>
      <w:r w:rsidR="00AD6569" w:rsidRPr="00FE77C4">
        <w:rPr>
          <w:rFonts w:asciiTheme="minorBidi" w:hAnsiTheme="minorBidi"/>
          <w:color w:val="000000"/>
          <w:spacing w:val="4"/>
          <w:sz w:val="30"/>
          <w:szCs w:val="30"/>
        </w:rPr>
        <w:t>2563</w:t>
      </w:r>
    </w:p>
    <w:p w:rsidR="00AD6569" w:rsidRPr="00FE77C4" w:rsidRDefault="00AD6569" w:rsidP="005B3304">
      <w:pPr>
        <w:spacing w:after="0" w:line="240" w:lineRule="exact"/>
        <w:ind w:right="-357" w:firstLine="720"/>
        <w:jc w:val="thaiDistribute"/>
        <w:rPr>
          <w:rFonts w:asciiTheme="minorBidi" w:hAnsiTheme="minorBidi"/>
          <w:sz w:val="30"/>
          <w:szCs w:val="30"/>
        </w:rPr>
      </w:pPr>
    </w:p>
    <w:p w:rsidR="009233A7" w:rsidRPr="00FE77C4" w:rsidRDefault="004B2158" w:rsidP="005B3304">
      <w:pPr>
        <w:spacing w:after="0" w:line="380" w:lineRule="exact"/>
        <w:ind w:right="-360" w:firstLine="720"/>
        <w:jc w:val="thaiDistribute"/>
        <w:rPr>
          <w:rFonts w:asciiTheme="minorBidi" w:hAnsiTheme="minorBidi"/>
          <w:sz w:val="30"/>
          <w:szCs w:val="30"/>
        </w:rPr>
      </w:pPr>
      <w:r w:rsidRPr="00FE77C4">
        <w:rPr>
          <w:rFonts w:asciiTheme="minorBidi" w:hAnsiTheme="minorBidi"/>
          <w:sz w:val="30"/>
          <w:szCs w:val="30"/>
          <w:cs/>
        </w:rPr>
        <w:t xml:space="preserve">กรรมการผู้จัดการ </w:t>
      </w:r>
      <w:r w:rsidR="00FC2282" w:rsidRPr="00FE77C4">
        <w:rPr>
          <w:rFonts w:asciiTheme="minorBidi" w:hAnsiTheme="minorBidi"/>
          <w:sz w:val="30"/>
          <w:szCs w:val="30"/>
        </w:rPr>
        <w:t>EXIM BANK</w:t>
      </w:r>
      <w:r w:rsidRPr="00FE77C4">
        <w:rPr>
          <w:rFonts w:asciiTheme="minorBidi" w:hAnsiTheme="minorBidi"/>
          <w:sz w:val="30"/>
          <w:szCs w:val="30"/>
        </w:rPr>
        <w:t xml:space="preserve"> </w:t>
      </w:r>
      <w:r w:rsidRPr="00FE77C4">
        <w:rPr>
          <w:rFonts w:asciiTheme="minorBidi" w:hAnsiTheme="minorBidi"/>
          <w:sz w:val="30"/>
          <w:szCs w:val="30"/>
          <w:cs/>
        </w:rPr>
        <w:t>กล่าวว่า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Pr="00FE77C4">
        <w:rPr>
          <w:rFonts w:asciiTheme="minorBidi" w:hAnsiTheme="minorBidi"/>
          <w:sz w:val="30"/>
          <w:szCs w:val="30"/>
          <w:cs/>
        </w:rPr>
        <w:t>การ</w:t>
      </w:r>
      <w:r w:rsidR="000179D4" w:rsidRPr="00FE77C4">
        <w:rPr>
          <w:rFonts w:asciiTheme="minorBidi" w:hAnsiTheme="minorBidi"/>
          <w:sz w:val="30"/>
          <w:szCs w:val="30"/>
          <w:cs/>
        </w:rPr>
        <w:t>ร่วม</w:t>
      </w:r>
      <w:r w:rsidRPr="00FE77C4">
        <w:rPr>
          <w:rFonts w:asciiTheme="minorBidi" w:hAnsiTheme="minorBidi"/>
          <w:sz w:val="30"/>
          <w:szCs w:val="30"/>
          <w:cs/>
        </w:rPr>
        <w:t xml:space="preserve">สนับสนุนทางการเงินของ </w:t>
      </w:r>
      <w:r w:rsidR="00FC2282" w:rsidRPr="00FE77C4">
        <w:rPr>
          <w:rFonts w:asciiTheme="minorBidi" w:hAnsiTheme="minorBidi"/>
          <w:sz w:val="30"/>
          <w:szCs w:val="30"/>
        </w:rPr>
        <w:t>EXIM BANK</w:t>
      </w:r>
      <w:r w:rsidRPr="00FE77C4">
        <w:rPr>
          <w:rFonts w:asciiTheme="minorBidi" w:hAnsiTheme="minorBidi"/>
          <w:sz w:val="30"/>
          <w:szCs w:val="30"/>
        </w:rPr>
        <w:t xml:space="preserve"> </w:t>
      </w:r>
      <w:r w:rsidR="00821C85" w:rsidRPr="00FE77C4">
        <w:rPr>
          <w:rFonts w:asciiTheme="minorBidi" w:hAnsiTheme="minorBidi"/>
          <w:sz w:val="30"/>
          <w:szCs w:val="30"/>
          <w:cs/>
        </w:rPr>
        <w:t>ในครั้งนี้</w:t>
      </w:r>
      <w:r w:rsidR="000179D4" w:rsidRPr="00FE77C4">
        <w:rPr>
          <w:rFonts w:asciiTheme="minorBidi" w:hAnsiTheme="minorBidi"/>
          <w:sz w:val="30"/>
          <w:szCs w:val="30"/>
          <w:cs/>
        </w:rPr>
        <w:t>เพื่อสนับสนุน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ให้</w:t>
      </w:r>
      <w:r w:rsidR="000179D4" w:rsidRPr="00FE77C4">
        <w:rPr>
          <w:rFonts w:asciiTheme="minorBidi" w:hAnsiTheme="minorBidi"/>
          <w:sz w:val="30"/>
          <w:szCs w:val="30"/>
          <w:cs/>
        </w:rPr>
        <w:t xml:space="preserve">นักลงทุนไทยที่มีศักยภาพสามารถขยายการลงทุนไปต่างประเทศได้มากขึ้น 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สอดคล้องกับ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นโยบายของ</w:t>
      </w:r>
      <w:r w:rsidR="009233A7" w:rsidRPr="00FE77C4">
        <w:rPr>
          <w:rFonts w:asciiTheme="minorBidi" w:hAnsiTheme="minorBidi"/>
          <w:sz w:val="30"/>
          <w:szCs w:val="30"/>
          <w:cs/>
        </w:rPr>
        <w:t xml:space="preserve"> </w:t>
      </w:r>
      <w:r w:rsidR="009233A7" w:rsidRPr="00FE77C4">
        <w:rPr>
          <w:rFonts w:asciiTheme="minorBidi" w:hAnsiTheme="minorBidi"/>
          <w:sz w:val="30"/>
          <w:szCs w:val="30"/>
        </w:rPr>
        <w:t xml:space="preserve">EXIM BANK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ที่มุ่งสู่การ</w:t>
      </w:r>
      <w:r w:rsidR="00821C85" w:rsidRPr="00FE77C4">
        <w:rPr>
          <w:rFonts w:asciiTheme="minorBidi" w:hAnsiTheme="minorBidi"/>
          <w:sz w:val="30"/>
          <w:szCs w:val="30"/>
          <w:cs/>
        </w:rPr>
        <w:t xml:space="preserve">เป็นธนาคารเพื่อการพัฒนาแห่งประเทศไทย </w:t>
      </w:r>
      <w:r w:rsidR="00BF087F" w:rsidRPr="00FE77C4">
        <w:rPr>
          <w:rFonts w:asciiTheme="minorBidi" w:hAnsiTheme="minorBidi" w:hint="cs"/>
          <w:sz w:val="30"/>
          <w:szCs w:val="30"/>
          <w:cs/>
        </w:rPr>
        <w:t>โดย</w:t>
      </w:r>
      <w:r w:rsidR="009233A7" w:rsidRPr="00FE77C4">
        <w:rPr>
          <w:rFonts w:asciiTheme="minorBidi" w:hAnsiTheme="minorBidi"/>
          <w:sz w:val="30"/>
          <w:szCs w:val="30"/>
          <w:cs/>
        </w:rPr>
        <w:t>เชื่อมโยง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และขับเคลื่อนการค้าและ</w:t>
      </w:r>
      <w:r w:rsidR="009233A7" w:rsidRPr="00FE77C4">
        <w:rPr>
          <w:rFonts w:asciiTheme="minorBidi" w:hAnsiTheme="minorBidi"/>
          <w:sz w:val="30"/>
          <w:szCs w:val="30"/>
          <w:cs/>
        </w:rPr>
        <w:t>การลงทุนระหว่างประเทศ</w:t>
      </w:r>
      <w:r w:rsidR="00BF087F" w:rsidRPr="00FE77C4">
        <w:rPr>
          <w:rFonts w:asciiTheme="minorBidi" w:hAnsiTheme="minorBidi" w:hint="cs"/>
          <w:sz w:val="30"/>
          <w:szCs w:val="30"/>
          <w:cs/>
        </w:rPr>
        <w:t>ของไทย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กับประเทศคู่ค้า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ทั้งนี้ </w:t>
      </w:r>
      <w:r w:rsidR="008015DB" w:rsidRPr="00FE77C4">
        <w:rPr>
          <w:rFonts w:asciiTheme="minorBidi" w:hAnsiTheme="minorBidi" w:hint="cs"/>
          <w:sz w:val="30"/>
          <w:szCs w:val="30"/>
          <w:cs/>
        </w:rPr>
        <w:t xml:space="preserve">กลุ่มบริษัท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บี.กริม </w:t>
      </w:r>
      <w:r w:rsidR="008015DB" w:rsidRPr="00FE77C4">
        <w:rPr>
          <w:rFonts w:asciiTheme="minorBidi" w:hAnsiTheme="minorBidi" w:hint="cs"/>
          <w:sz w:val="30"/>
          <w:szCs w:val="30"/>
          <w:cs/>
        </w:rPr>
        <w:t xml:space="preserve">เพาเวอร์ </w:t>
      </w:r>
      <w:r w:rsidR="000179D4" w:rsidRPr="00FE77C4">
        <w:rPr>
          <w:rFonts w:asciiTheme="minorBidi" w:hAnsiTheme="minorBidi"/>
          <w:sz w:val="30"/>
          <w:szCs w:val="30"/>
          <w:cs/>
        </w:rPr>
        <w:t>เป</w:t>
      </w:r>
      <w:r w:rsidR="00C56FCF" w:rsidRPr="00FE77C4">
        <w:rPr>
          <w:rFonts w:asciiTheme="minorBidi" w:hAnsiTheme="minorBidi"/>
          <w:sz w:val="30"/>
          <w:szCs w:val="30"/>
          <w:cs/>
        </w:rPr>
        <w:t>็นนักลงทุนไทยที่มีความเชี่ยวชาญ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และประสบการณ์ในการดำเนิน</w:t>
      </w:r>
      <w:r w:rsidR="00C56FCF" w:rsidRPr="00FE77C4">
        <w:rPr>
          <w:rFonts w:asciiTheme="minorBidi" w:hAnsiTheme="minorBidi"/>
          <w:sz w:val="30"/>
          <w:szCs w:val="30"/>
          <w:cs/>
        </w:rPr>
        <w:t>ธุรกิจโรงไฟฟ้า</w:t>
      </w:r>
      <w:r w:rsidR="00D30696" w:rsidRPr="00FE77C4">
        <w:rPr>
          <w:rFonts w:asciiTheme="minorBidi" w:hAnsiTheme="minorBidi"/>
          <w:sz w:val="30"/>
          <w:szCs w:val="30"/>
          <w:cs/>
        </w:rPr>
        <w:t xml:space="preserve">ทั้งในประเทศไทยและต่างประเทศ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อาทิ</w:t>
      </w:r>
      <w:r w:rsidR="00C56FCF" w:rsidRPr="00FE77C4">
        <w:rPr>
          <w:rFonts w:asciiTheme="minorBidi" w:hAnsiTheme="minorBidi"/>
          <w:sz w:val="30"/>
          <w:szCs w:val="30"/>
          <w:cs/>
        </w:rPr>
        <w:t xml:space="preserve"> สปป.ลาว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และ</w:t>
      </w:r>
      <w:r w:rsidR="00C56FCF" w:rsidRPr="00FE77C4">
        <w:rPr>
          <w:rFonts w:asciiTheme="minorBidi" w:hAnsiTheme="minorBidi"/>
          <w:sz w:val="30"/>
          <w:szCs w:val="30"/>
          <w:cs/>
        </w:rPr>
        <w:t xml:space="preserve">เวียดนาม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โดย</w:t>
      </w:r>
      <w:r w:rsidR="00C56FCF" w:rsidRPr="00FE77C4">
        <w:rPr>
          <w:rFonts w:asciiTheme="minorBidi" w:hAnsiTheme="minorBidi"/>
          <w:sz w:val="30"/>
          <w:szCs w:val="30"/>
          <w:cs/>
        </w:rPr>
        <w:t>ครั้งนี้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="008015DB" w:rsidRPr="00FE77C4">
        <w:rPr>
          <w:rFonts w:asciiTheme="minorBidi" w:hAnsiTheme="minorBidi" w:hint="cs"/>
          <w:sz w:val="30"/>
          <w:szCs w:val="30"/>
          <w:cs/>
        </w:rPr>
        <w:t>นับเป็นการ</w:t>
      </w:r>
      <w:r w:rsidR="00C56FCF" w:rsidRPr="00FE77C4">
        <w:rPr>
          <w:rFonts w:asciiTheme="minorBidi" w:hAnsiTheme="minorBidi"/>
          <w:sz w:val="30"/>
          <w:szCs w:val="30"/>
          <w:cs/>
        </w:rPr>
        <w:t>ขยายการลงทุนโ</w:t>
      </w:r>
      <w:r w:rsidR="00821C85" w:rsidRPr="00FE77C4">
        <w:rPr>
          <w:rFonts w:asciiTheme="minorBidi" w:hAnsiTheme="minorBidi"/>
          <w:sz w:val="30"/>
          <w:szCs w:val="30"/>
          <w:cs/>
        </w:rPr>
        <w:t>รงไฟฟ้าพลังงานแสงอาทิตย์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ไป</w:t>
      </w:r>
      <w:r w:rsidR="00C56FCF" w:rsidRPr="00FE77C4">
        <w:rPr>
          <w:rFonts w:asciiTheme="minorBidi" w:hAnsiTheme="minorBidi"/>
          <w:sz w:val="30"/>
          <w:szCs w:val="30"/>
          <w:cs/>
        </w:rPr>
        <w:t>ประเทศกัมพูชาเป็นครั้งแรก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เพื่อรองรับการเติบโตของภาคอุตสาหกรรม </w:t>
      </w:r>
      <w:r w:rsidR="00A3589E" w:rsidRPr="00FE77C4">
        <w:rPr>
          <w:rFonts w:asciiTheme="minorBidi" w:hAnsiTheme="minorBidi" w:hint="cs"/>
          <w:sz w:val="30"/>
          <w:szCs w:val="30"/>
          <w:cs/>
        </w:rPr>
        <w:t xml:space="preserve">การค้า 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การลงทุน</w:t>
      </w:r>
      <w:r w:rsidR="00A3589E" w:rsidRPr="00FE77C4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="00821C85" w:rsidRPr="00FE77C4">
        <w:rPr>
          <w:rFonts w:asciiTheme="minorBidi" w:hAnsiTheme="minorBidi" w:hint="cs"/>
          <w:sz w:val="30"/>
          <w:szCs w:val="30"/>
          <w:cs/>
        </w:rPr>
        <w:t>การขยายตัวของเมือง</w:t>
      </w:r>
      <w:r w:rsidR="00A3589E" w:rsidRPr="00FE77C4">
        <w:rPr>
          <w:rFonts w:asciiTheme="minorBidi" w:hAnsiTheme="minorBidi"/>
          <w:sz w:val="30"/>
          <w:szCs w:val="30"/>
          <w:cs/>
        </w:rPr>
        <w:t>ศรีโสภณ จังหวัดบันเตียเมียนเจย</w:t>
      </w:r>
      <w:r w:rsidR="00821C85" w:rsidRPr="00FE77C4">
        <w:rPr>
          <w:rFonts w:asciiTheme="minorBidi" w:hAnsiTheme="minorBidi" w:hint="cs"/>
          <w:sz w:val="30"/>
          <w:szCs w:val="30"/>
          <w:cs/>
        </w:rPr>
        <w:t xml:space="preserve"> </w:t>
      </w:r>
      <w:r w:rsidR="00A3589E" w:rsidRPr="00FE77C4">
        <w:rPr>
          <w:rFonts w:asciiTheme="minorBidi" w:hAnsiTheme="minorBidi" w:hint="cs"/>
          <w:sz w:val="30"/>
          <w:szCs w:val="30"/>
          <w:cs/>
        </w:rPr>
        <w:t xml:space="preserve">และความต้องการใช้ไฟฟ้าในประเทศกัมพูชา ซึ่งมีการขยายตัวทางเศรษฐกิจอย่างต่อเนื่องโดยเชื่อมโยงกับประเทศเพื่อนบ้านในอาเซียน </w:t>
      </w:r>
    </w:p>
    <w:p w:rsidR="00AD6569" w:rsidRPr="00FE77C4" w:rsidRDefault="00AD6569" w:rsidP="005B3304">
      <w:pPr>
        <w:spacing w:after="0" w:line="240" w:lineRule="exact"/>
        <w:ind w:right="-357" w:firstLine="720"/>
        <w:jc w:val="thaiDistribute"/>
        <w:rPr>
          <w:rFonts w:asciiTheme="minorBidi" w:hAnsiTheme="minorBidi"/>
          <w:sz w:val="30"/>
          <w:szCs w:val="30"/>
        </w:rPr>
      </w:pPr>
    </w:p>
    <w:p w:rsidR="00BF087F" w:rsidRPr="00FE77C4" w:rsidRDefault="00BF087F" w:rsidP="005B3304">
      <w:pPr>
        <w:spacing w:after="0" w:line="380" w:lineRule="exact"/>
        <w:ind w:right="-360" w:firstLine="720"/>
        <w:jc w:val="thaiDistribute"/>
        <w:rPr>
          <w:rFonts w:asciiTheme="minorBidi" w:hAnsiTheme="minorBidi"/>
          <w:sz w:val="30"/>
          <w:szCs w:val="30"/>
        </w:rPr>
      </w:pPr>
      <w:r w:rsidRPr="00FE77C4">
        <w:rPr>
          <w:rFonts w:asciiTheme="minorBidi" w:hAnsiTheme="minorBidi" w:hint="cs"/>
          <w:sz w:val="30"/>
          <w:szCs w:val="30"/>
          <w:cs/>
        </w:rPr>
        <w:t xml:space="preserve">“ภารกิจหนึ่งของ </w:t>
      </w:r>
      <w:r w:rsidRPr="00FE77C4">
        <w:rPr>
          <w:rFonts w:asciiTheme="minorBidi" w:hAnsiTheme="minorBidi"/>
          <w:sz w:val="30"/>
          <w:szCs w:val="30"/>
        </w:rPr>
        <w:t xml:space="preserve">EXIM BANK </w:t>
      </w:r>
      <w:r w:rsidRPr="00FE77C4">
        <w:rPr>
          <w:rFonts w:asciiTheme="minorBidi" w:hAnsiTheme="minorBidi" w:hint="cs"/>
          <w:sz w:val="30"/>
          <w:szCs w:val="30"/>
          <w:cs/>
        </w:rPr>
        <w:t>ที่มุ่งสู่การเ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ป็นธนาคารเพื่อการพัฒนาแห่งประเทศ</w:t>
      </w:r>
      <w:r w:rsidRPr="00FE77C4">
        <w:rPr>
          <w:rFonts w:asciiTheme="minorBidi" w:hAnsiTheme="minorBidi" w:hint="cs"/>
          <w:sz w:val="30"/>
          <w:szCs w:val="30"/>
          <w:cs/>
        </w:rPr>
        <w:t>ไทย ดำเนินธุรกิจภายใต้การกำกับดูแลกิจการที่ดีและความรับผิดชอบต่อสังคม ซึ่งรวมถึงการบริหารจัดการการเงินอย่างมีความรับผิดชอบ ได้แก่ การส่งเสริมให้เกิดการค้าและการลงทุนที่นำไปสู่การพัฒนาอย่างยั่งยืนในระดับประเทศ ภูมิภาค และโลก เราจึงพัฒนารูปแบบ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การสนับสนุน</w:t>
      </w:r>
      <w:r w:rsidRPr="00FE77C4">
        <w:rPr>
          <w:rFonts w:asciiTheme="minorBidi" w:hAnsiTheme="minorBidi" w:hint="cs"/>
          <w:sz w:val="30"/>
          <w:szCs w:val="30"/>
          <w:cs/>
        </w:rPr>
        <w:t>ทางการเงิน</w:t>
      </w:r>
      <w:r w:rsidR="00A3589E" w:rsidRPr="00FE77C4">
        <w:rPr>
          <w:rFonts w:asciiTheme="minorBidi" w:hAnsiTheme="minorBidi" w:hint="cs"/>
          <w:sz w:val="30"/>
          <w:szCs w:val="30"/>
          <w:cs/>
        </w:rPr>
        <w:t xml:space="preserve">และขยายความร่วมมือกับภาครัฐและภาคเอกชนอย่างต่อเนื่อง </w:t>
      </w:r>
      <w:r w:rsidRPr="00FE77C4">
        <w:rPr>
          <w:rFonts w:asciiTheme="minorBidi" w:hAnsiTheme="minorBidi" w:hint="cs"/>
          <w:sz w:val="30"/>
          <w:szCs w:val="30"/>
          <w:cs/>
        </w:rPr>
        <w:t>เพื่อสนับสนุน</w:t>
      </w:r>
      <w:r w:rsidR="00A3589E" w:rsidRPr="00FE77C4">
        <w:rPr>
          <w:rFonts w:asciiTheme="minorBidi" w:hAnsiTheme="minorBidi" w:hint="cs"/>
          <w:sz w:val="30"/>
          <w:szCs w:val="30"/>
          <w:cs/>
        </w:rPr>
        <w:t>ให้เกิด</w:t>
      </w:r>
      <w:r w:rsidRPr="00FE77C4">
        <w:rPr>
          <w:rFonts w:asciiTheme="minorBidi" w:hAnsiTheme="minorBidi" w:hint="cs"/>
          <w:sz w:val="30"/>
          <w:szCs w:val="30"/>
          <w:cs/>
        </w:rPr>
        <w:t>ธุรกิจที่สร้างผลกระทบในเชิงบวกในมิติเศรษฐกิจ สังคม และสิ่งแวดล้อม สอดรับกับเป้าหมายการพัฒนาอย่างยั่งยืนที่ทุกประเทศต้องร่วมมือกันสร้างโลกที่ดีขึ้นและคุณภาพชีวิตของประชากรมีความเป็นอยู่ที่ดีขึ้นในระยะยาว” ดร.รักษ์กล่าว</w:t>
      </w:r>
    </w:p>
    <w:p w:rsidR="00A3589E" w:rsidRPr="00FE77C4" w:rsidRDefault="00A3589E" w:rsidP="005B3304">
      <w:pPr>
        <w:pStyle w:val="Default"/>
        <w:spacing w:line="240" w:lineRule="exact"/>
        <w:ind w:firstLine="720"/>
        <w:jc w:val="thaiDistribute"/>
        <w:rPr>
          <w:rFonts w:asciiTheme="minorBidi" w:hAnsiTheme="minorBidi"/>
          <w:noProof/>
          <w:color w:val="auto"/>
          <w:sz w:val="30"/>
          <w:szCs w:val="30"/>
        </w:rPr>
      </w:pPr>
    </w:p>
    <w:p w:rsidR="00A3589E" w:rsidRPr="00FE77C4" w:rsidRDefault="00A3589E" w:rsidP="005B3304">
      <w:pPr>
        <w:pStyle w:val="Default"/>
        <w:tabs>
          <w:tab w:val="left" w:pos="4500"/>
          <w:tab w:val="left" w:pos="5103"/>
        </w:tabs>
        <w:spacing w:line="380" w:lineRule="exact"/>
        <w:jc w:val="both"/>
        <w:rPr>
          <w:rFonts w:asciiTheme="minorBidi" w:hAnsiTheme="minorBidi" w:cstheme="minorBidi"/>
          <w:noProof/>
          <w:color w:val="auto"/>
          <w:sz w:val="30"/>
          <w:szCs w:val="30"/>
        </w:rPr>
      </w:pPr>
      <w:r w:rsidRPr="00FE77C4">
        <w:rPr>
          <w:rFonts w:asciiTheme="minorBidi" w:hAnsiTheme="minorBidi" w:cstheme="minorBidi"/>
          <w:noProof/>
          <w:color w:val="auto"/>
          <w:sz w:val="30"/>
          <w:szCs w:val="30"/>
        </w:rPr>
        <w:tab/>
      </w:r>
      <w:r w:rsidR="00080162">
        <w:rPr>
          <w:rFonts w:asciiTheme="minorBidi" w:hAnsiTheme="minorBidi" w:cstheme="minorBidi"/>
          <w:noProof/>
          <w:color w:val="auto"/>
          <w:sz w:val="30"/>
          <w:szCs w:val="30"/>
        </w:rPr>
        <w:t>4</w:t>
      </w:r>
      <w:r w:rsidRPr="00FE77C4">
        <w:rPr>
          <w:rFonts w:asciiTheme="minorBidi" w:hAnsiTheme="minorBidi" w:cstheme="minorBidi" w:hint="cs"/>
          <w:noProof/>
          <w:color w:val="auto"/>
          <w:sz w:val="30"/>
          <w:szCs w:val="30"/>
          <w:cs/>
        </w:rPr>
        <w:t xml:space="preserve"> พฤศจิกายน</w:t>
      </w:r>
      <w:r w:rsidRPr="00FE77C4">
        <w:rPr>
          <w:rFonts w:asciiTheme="minorBidi" w:hAnsiTheme="minorBidi" w:cstheme="minorBidi"/>
          <w:noProof/>
          <w:color w:val="auto"/>
          <w:sz w:val="30"/>
          <w:szCs w:val="30"/>
        </w:rPr>
        <w:t xml:space="preserve"> 2564</w:t>
      </w:r>
      <w:r w:rsidRPr="00FE77C4">
        <w:rPr>
          <w:rFonts w:asciiTheme="minorBidi" w:hAnsiTheme="minorBidi"/>
          <w:noProof/>
          <w:color w:val="auto"/>
          <w:sz w:val="30"/>
          <w:szCs w:val="30"/>
          <w:cs/>
        </w:rPr>
        <w:t xml:space="preserve"> </w:t>
      </w:r>
    </w:p>
    <w:p w:rsidR="00A3589E" w:rsidRPr="00FE77C4" w:rsidRDefault="00A3589E" w:rsidP="005B3304">
      <w:pPr>
        <w:tabs>
          <w:tab w:val="left" w:pos="4500"/>
        </w:tabs>
        <w:spacing w:after="0" w:line="380" w:lineRule="exact"/>
        <w:jc w:val="thaiDistribute"/>
        <w:rPr>
          <w:rFonts w:ascii="CordiaUPC" w:eastAsia="Cordia New" w:hAnsi="CordiaUPC" w:cs="CordiaUPC"/>
          <w:sz w:val="30"/>
          <w:szCs w:val="30"/>
        </w:rPr>
      </w:pPr>
      <w:r w:rsidRPr="00FE77C4">
        <w:rPr>
          <w:rFonts w:ascii="CordiaUPC" w:hAnsi="CordiaUPC" w:cs="CordiaUPC"/>
          <w:noProof/>
          <w:sz w:val="30"/>
          <w:szCs w:val="30"/>
          <w:cs/>
        </w:rPr>
        <w:tab/>
      </w:r>
      <w:r w:rsidRPr="00FE77C4">
        <w:rPr>
          <w:rFonts w:ascii="CordiaUPC" w:eastAsia="Cordia New" w:hAnsi="CordiaUPC" w:cs="CordiaUPC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99114A" w:rsidRDefault="0099114A" w:rsidP="00A3589E">
      <w:pPr>
        <w:pStyle w:val="Heading3"/>
        <w:spacing w:line="280" w:lineRule="exact"/>
        <w:ind w:right="-187"/>
        <w:jc w:val="thaiDistribute"/>
        <w:rPr>
          <w:rFonts w:asciiTheme="minorBidi" w:hAnsiTheme="minorBidi" w:cstheme="minorBidi"/>
        </w:rPr>
      </w:pPr>
      <w:bookmarkStart w:id="0" w:name="_GoBack"/>
      <w:bookmarkEnd w:id="0"/>
    </w:p>
    <w:p w:rsidR="00A3589E" w:rsidRPr="00FE77C4" w:rsidRDefault="00A3589E" w:rsidP="00A3589E">
      <w:pPr>
        <w:pStyle w:val="Heading3"/>
        <w:spacing w:line="280" w:lineRule="exact"/>
        <w:ind w:right="-187"/>
        <w:jc w:val="thaiDistribute"/>
        <w:rPr>
          <w:rFonts w:asciiTheme="minorBidi" w:hAnsiTheme="minorBidi" w:cstheme="minorBidi"/>
        </w:rPr>
      </w:pPr>
      <w:r w:rsidRPr="00FE77C4">
        <w:rPr>
          <w:rFonts w:asciiTheme="minorBidi" w:hAnsiTheme="minorBidi" w:cstheme="minorBidi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B644EF" w:rsidRPr="005B3304" w:rsidRDefault="00A3589E" w:rsidP="005B3304">
      <w:pPr>
        <w:pStyle w:val="Heading3"/>
        <w:spacing w:line="280" w:lineRule="exact"/>
        <w:ind w:right="-187"/>
        <w:jc w:val="thaiDistribute"/>
        <w:rPr>
          <w:rFonts w:asciiTheme="minorBidi" w:hAnsiTheme="minorBidi" w:cstheme="minorBidi"/>
          <w:sz w:val="30"/>
          <w:szCs w:val="30"/>
        </w:rPr>
      </w:pPr>
      <w:r w:rsidRPr="00FE77C4">
        <w:rPr>
          <w:rFonts w:asciiTheme="minorBidi" w:hAnsiTheme="minorBidi" w:cstheme="minorBidi"/>
          <w:cs/>
        </w:rPr>
        <w:t>โทร</w:t>
      </w:r>
      <w:r w:rsidRPr="00FE77C4">
        <w:rPr>
          <w:rFonts w:asciiTheme="minorBidi" w:hAnsiTheme="minorBidi"/>
          <w:cs/>
        </w:rPr>
        <w:t xml:space="preserve">. </w:t>
      </w:r>
      <w:r w:rsidRPr="00FE77C4">
        <w:rPr>
          <w:rFonts w:asciiTheme="minorBidi" w:hAnsiTheme="minorBidi" w:cstheme="minorBidi"/>
        </w:rPr>
        <w:t xml:space="preserve">0 2271 3700, 0 2278 0047, 0 2617 2111 </w:t>
      </w:r>
      <w:r w:rsidRPr="00FE77C4">
        <w:rPr>
          <w:rFonts w:asciiTheme="minorBidi" w:hAnsiTheme="minorBidi" w:cstheme="minorBidi"/>
          <w:cs/>
        </w:rPr>
        <w:t xml:space="preserve">ต่อ </w:t>
      </w:r>
      <w:r w:rsidRPr="00FE77C4">
        <w:rPr>
          <w:rFonts w:asciiTheme="minorBidi" w:hAnsiTheme="minorBidi" w:cstheme="minorBidi"/>
        </w:rPr>
        <w:t>4120</w:t>
      </w:r>
      <w:r w:rsidRPr="00FE77C4">
        <w:rPr>
          <w:rFonts w:asciiTheme="minorBidi" w:hAnsiTheme="minorBidi"/>
          <w:cs/>
        </w:rPr>
        <w:t>-</w:t>
      </w:r>
      <w:r w:rsidRPr="00FE77C4">
        <w:rPr>
          <w:rFonts w:asciiTheme="minorBidi" w:hAnsiTheme="minorBidi" w:cstheme="minorBidi"/>
        </w:rPr>
        <w:t>4</w:t>
      </w:r>
    </w:p>
    <w:sectPr w:rsidR="00B644EF" w:rsidRPr="005B3304" w:rsidSect="0099114A">
      <w:pgSz w:w="12240" w:h="15840"/>
      <w:pgMar w:top="810" w:right="1440" w:bottom="0" w:left="1440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02" w:rsidRDefault="009A0602" w:rsidP="00AC197C">
      <w:pPr>
        <w:spacing w:after="0" w:line="240" w:lineRule="auto"/>
      </w:pPr>
      <w:r>
        <w:separator/>
      </w:r>
    </w:p>
  </w:endnote>
  <w:endnote w:type="continuationSeparator" w:id="0">
    <w:p w:rsidR="009A0602" w:rsidRDefault="009A0602" w:rsidP="00A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02" w:rsidRDefault="009A0602" w:rsidP="00AC197C">
      <w:pPr>
        <w:spacing w:after="0" w:line="240" w:lineRule="auto"/>
      </w:pPr>
      <w:r>
        <w:separator/>
      </w:r>
    </w:p>
  </w:footnote>
  <w:footnote w:type="continuationSeparator" w:id="0">
    <w:p w:rsidR="009A0602" w:rsidRDefault="009A0602" w:rsidP="00AC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43"/>
    <w:rsid w:val="000179D4"/>
    <w:rsid w:val="00080162"/>
    <w:rsid w:val="000B6F86"/>
    <w:rsid w:val="001522BF"/>
    <w:rsid w:val="001723F1"/>
    <w:rsid w:val="001F317A"/>
    <w:rsid w:val="001F67C5"/>
    <w:rsid w:val="00232744"/>
    <w:rsid w:val="002C7A7D"/>
    <w:rsid w:val="00301FC6"/>
    <w:rsid w:val="003625C7"/>
    <w:rsid w:val="003E1E40"/>
    <w:rsid w:val="00455E42"/>
    <w:rsid w:val="004B2158"/>
    <w:rsid w:val="0051739F"/>
    <w:rsid w:val="005771E8"/>
    <w:rsid w:val="005A3B9B"/>
    <w:rsid w:val="005B3304"/>
    <w:rsid w:val="005C6334"/>
    <w:rsid w:val="00655AC1"/>
    <w:rsid w:val="006D3C16"/>
    <w:rsid w:val="00773127"/>
    <w:rsid w:val="007D4A09"/>
    <w:rsid w:val="007E0E38"/>
    <w:rsid w:val="008015DB"/>
    <w:rsid w:val="00821C85"/>
    <w:rsid w:val="009233A7"/>
    <w:rsid w:val="009235CF"/>
    <w:rsid w:val="0099114A"/>
    <w:rsid w:val="009A0602"/>
    <w:rsid w:val="00A3589E"/>
    <w:rsid w:val="00A46F79"/>
    <w:rsid w:val="00A82AF3"/>
    <w:rsid w:val="00AB6845"/>
    <w:rsid w:val="00AC197C"/>
    <w:rsid w:val="00AD6569"/>
    <w:rsid w:val="00B26958"/>
    <w:rsid w:val="00B644EF"/>
    <w:rsid w:val="00BF087F"/>
    <w:rsid w:val="00BF323B"/>
    <w:rsid w:val="00C56FCF"/>
    <w:rsid w:val="00CB54B3"/>
    <w:rsid w:val="00D30696"/>
    <w:rsid w:val="00FB7643"/>
    <w:rsid w:val="00FC2282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42BEF"/>
  <w15:chartTrackingRefBased/>
  <w15:docId w15:val="{8D576320-DF38-4B16-B3D3-097CB97C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3589E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7C"/>
  </w:style>
  <w:style w:type="paragraph" w:styleId="Footer">
    <w:name w:val="footer"/>
    <w:basedOn w:val="Normal"/>
    <w:link w:val="FooterChar"/>
    <w:uiPriority w:val="99"/>
    <w:unhideWhenUsed/>
    <w:rsid w:val="00AC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7C"/>
  </w:style>
  <w:style w:type="paragraph" w:styleId="NoSpacing">
    <w:name w:val="No Spacing"/>
    <w:uiPriority w:val="1"/>
    <w:qFormat/>
    <w:rsid w:val="00AD656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Heading3Char">
    <w:name w:val="Heading 3 Char"/>
    <w:basedOn w:val="DefaultParagraphFont"/>
    <w:link w:val="Heading3"/>
    <w:rsid w:val="00A3589E"/>
    <w:rPr>
      <w:rFonts w:ascii="Cordia New" w:eastAsia="Cordia New" w:hAnsi="Cordia New" w:cs="Cordia New"/>
      <w:b/>
      <w:bCs/>
      <w:sz w:val="24"/>
      <w:szCs w:val="24"/>
    </w:rPr>
  </w:style>
  <w:style w:type="paragraph" w:customStyle="1" w:styleId="Default">
    <w:name w:val="Default"/>
    <w:rsid w:val="00A3589E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11361D71-AB77-4169-B120-E8117E4A0D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 Chaichow</dc:creator>
  <cp:keywords>Public | ฝ่าย ยส. | External | Any</cp:keywords>
  <dc:description/>
  <cp:lastModifiedBy>support</cp:lastModifiedBy>
  <cp:revision>18</cp:revision>
  <cp:lastPrinted>2021-11-04T01:35:00Z</cp:lastPrinted>
  <dcterms:created xsi:type="dcterms:W3CDTF">2021-10-31T05:20:00Z</dcterms:created>
  <dcterms:modified xsi:type="dcterms:W3CDTF">2021-11-04T01:57:00Z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dd2f3280-ef1b-4812-87b6-84e8994c9e23</vt:lpwstr>
  </property>
  <property fmtid="{D5CDD505-2E9C-101B-9397-08002B2CF9AE}" pid="3" name="bjSaver">
    <vt:lpwstr>Wcr1h8tobhtxrz4O000b/eYAKeVgvS3p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