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3EE7" w14:textId="77777777" w:rsidR="00E07EB9" w:rsidRPr="00C957EE" w:rsidRDefault="007E6375" w:rsidP="00CE0B26">
      <w:pPr>
        <w:tabs>
          <w:tab w:val="left" w:pos="567"/>
        </w:tabs>
        <w:rPr>
          <w:rFonts w:ascii="TH Sarabun New" w:hAnsi="TH Sarabun New" w:cs="TH Sarabun New"/>
          <w:b/>
          <w:bCs/>
        </w:rPr>
      </w:pPr>
      <w:r w:rsidRPr="00C957EE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1EA18DED" wp14:editId="36CE9178">
            <wp:simplePos x="0" y="0"/>
            <wp:positionH relativeFrom="column">
              <wp:posOffset>3329305</wp:posOffset>
            </wp:positionH>
            <wp:positionV relativeFrom="paragraph">
              <wp:posOffset>255905</wp:posOffset>
            </wp:positionV>
            <wp:extent cx="742950" cy="7169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A origin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12298" r="6202" b="55132"/>
                    <a:stretch/>
                  </pic:blipFill>
                  <pic:spPr bwMode="auto">
                    <a:xfrm>
                      <a:off x="0" y="0"/>
                      <a:ext cx="742950" cy="71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7EE">
        <w:rPr>
          <w:rFonts w:ascii="TH Sarabun New" w:hAnsi="TH Sarabun New" w:cs="TH Sarabun New"/>
          <w:b/>
          <w:bCs/>
          <w:noProof/>
          <w:cs/>
        </w:rPr>
        <w:drawing>
          <wp:anchor distT="0" distB="0" distL="114300" distR="114300" simplePos="0" relativeHeight="251658240" behindDoc="0" locked="0" layoutInCell="1" allowOverlap="1" wp14:anchorId="2DAF704D" wp14:editId="3E740D4B">
            <wp:simplePos x="0" y="0"/>
            <wp:positionH relativeFrom="margin">
              <wp:posOffset>1750391</wp:posOffset>
            </wp:positionH>
            <wp:positionV relativeFrom="paragraph">
              <wp:posOffset>318770</wp:posOffset>
            </wp:positionV>
            <wp:extent cx="1156335" cy="671830"/>
            <wp:effectExtent l="0" t="0" r="5715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5D059" w14:textId="77777777" w:rsidR="00FE7C4F" w:rsidRPr="00C957EE" w:rsidRDefault="00FE7C4F" w:rsidP="00CE0B26">
      <w:pPr>
        <w:tabs>
          <w:tab w:val="left" w:pos="567"/>
        </w:tabs>
        <w:rPr>
          <w:rFonts w:ascii="TH Sarabun New" w:hAnsi="TH Sarabun New" w:cs="TH Sarabun New"/>
          <w:b/>
          <w:bCs/>
        </w:rPr>
      </w:pPr>
    </w:p>
    <w:p w14:paraId="66C6DB85" w14:textId="77777777" w:rsidR="00BC2CAD" w:rsidRPr="00C957EE" w:rsidRDefault="00BC2CAD" w:rsidP="00CE0B26">
      <w:pPr>
        <w:tabs>
          <w:tab w:val="left" w:pos="567"/>
        </w:tabs>
        <w:rPr>
          <w:rFonts w:ascii="TH Sarabun New" w:hAnsi="TH Sarabun New" w:cs="TH Sarabun New"/>
          <w:b/>
          <w:bCs/>
          <w:u w:val="single"/>
        </w:rPr>
      </w:pPr>
    </w:p>
    <w:p w14:paraId="72EDB596" w14:textId="4FD959E1" w:rsidR="00F10E2D" w:rsidRPr="00C957EE" w:rsidRDefault="00F10E2D" w:rsidP="00251E60">
      <w:pPr>
        <w:pStyle w:val="Heading5"/>
        <w:spacing w:before="120" w:beforeAutospacing="0" w:after="120" w:afterAutospacing="0"/>
        <w:jc w:val="center"/>
        <w:rPr>
          <w:rFonts w:ascii="TH Sarabun New" w:eastAsiaTheme="minorHAnsi" w:hAnsi="TH Sarabun New" w:cs="TH Sarabun New"/>
          <w:sz w:val="32"/>
          <w:szCs w:val="32"/>
          <w:u w:val="single"/>
        </w:rPr>
      </w:pPr>
      <w:r w:rsidRPr="00C957EE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แถลงข่าวร่วม</w:t>
      </w:r>
    </w:p>
    <w:p w14:paraId="2E89C813" w14:textId="4030740B" w:rsidR="000964C3" w:rsidRPr="00C957EE" w:rsidRDefault="000964C3" w:rsidP="00251E60">
      <w:pPr>
        <w:jc w:val="center"/>
        <w:rPr>
          <w:rFonts w:ascii="TH Sarabun New" w:hAnsi="TH Sarabun New" w:cs="TH Sarabun New"/>
          <w:b/>
          <w:bCs/>
          <w:u w:val="single"/>
        </w:rPr>
      </w:pPr>
      <w:r w:rsidRPr="00C957EE">
        <w:rPr>
          <w:rFonts w:ascii="TH Sarabun New" w:hAnsi="TH Sarabun New" w:cs="TH Sarabun New"/>
          <w:b/>
          <w:bCs/>
          <w:u w:val="single"/>
          <w:cs/>
        </w:rPr>
        <w:t>ธปท. และสมาคมธนาคารไทย ชี้แจง</w:t>
      </w:r>
      <w:r w:rsidR="00222129" w:rsidRPr="00C957EE">
        <w:rPr>
          <w:rFonts w:ascii="TH Sarabun New" w:hAnsi="TH Sarabun New" w:cs="TH Sarabun New" w:hint="cs"/>
          <w:b/>
          <w:bCs/>
          <w:u w:val="single"/>
          <w:cs/>
        </w:rPr>
        <w:t xml:space="preserve">ความคืบหน้า </w:t>
      </w:r>
      <w:r w:rsidRPr="00C957EE">
        <w:rPr>
          <w:rFonts w:ascii="TH Sarabun New" w:hAnsi="TH Sarabun New" w:cs="TH Sarabun New"/>
          <w:b/>
          <w:bCs/>
          <w:u w:val="single"/>
          <w:cs/>
        </w:rPr>
        <w:t>กรณีการตัดเงิน</w:t>
      </w:r>
      <w:r w:rsidRPr="00C957EE">
        <w:rPr>
          <w:rFonts w:ascii="TH Sarabun New" w:hAnsi="TH Sarabun New" w:cs="TH Sarabun New" w:hint="cs"/>
          <w:b/>
          <w:bCs/>
          <w:u w:val="single"/>
          <w:cs/>
        </w:rPr>
        <w:t>ที่ผิดปกติ</w:t>
      </w:r>
      <w:r w:rsidRPr="00C957EE">
        <w:rPr>
          <w:rFonts w:ascii="TH Sarabun New" w:hAnsi="TH Sarabun New" w:cs="TH Sarabun New"/>
          <w:b/>
          <w:bCs/>
          <w:u w:val="single"/>
          <w:cs/>
        </w:rPr>
        <w:t>ผ่านบัตรเครดิตและบัตรเดบิต</w:t>
      </w:r>
    </w:p>
    <w:p w14:paraId="41CD40B3" w14:textId="18EE2328" w:rsidR="009B5C89" w:rsidRPr="00C957EE" w:rsidRDefault="004350B1" w:rsidP="00ED16A7">
      <w:pPr>
        <w:pStyle w:val="paragraph"/>
        <w:spacing w:after="0"/>
        <w:jc w:val="thaiDistribute"/>
        <w:textAlignment w:val="baseline"/>
        <w:rPr>
          <w:rStyle w:val="normaltextrun"/>
          <w:rFonts w:ascii="TH Sarabun New" w:hAnsi="TH Sarabun New" w:cs="TH Sarabun New"/>
          <w:sz w:val="32"/>
          <w:szCs w:val="32"/>
        </w:rPr>
      </w:pPr>
      <w:r w:rsidRPr="00C957EE">
        <w:rPr>
          <w:rStyle w:val="normaltextrun"/>
          <w:rFonts w:ascii="TH Sarabun New" w:hAnsi="TH Sarabun New" w:cs="TH Sarabun New" w:hint="cs"/>
          <w:b/>
          <w:bCs/>
          <w:color w:val="002060"/>
          <w:sz w:val="32"/>
          <w:szCs w:val="32"/>
          <w:cs/>
        </w:rPr>
        <w:t xml:space="preserve"> 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ab/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ตามที่ ธนาคารแห่งประเทศไทย (ธปท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.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) และ สมาคมธนาคารไทย ได้ชี้แจง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กรณีการตัดเงินที่ผิดปกติ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ผ่านบัตรเครดิตและบัตรเดบิตของลูกค้าจำนวนมาก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63EB845A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เมื่อ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</w:rPr>
        <w:t xml:space="preserve">17 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ตุลาคม ที่ผ่านมา </w:t>
      </w:r>
      <w:r w:rsidR="00C63D5A">
        <w:rPr>
          <w:rStyle w:val="normaltextrun"/>
          <w:rFonts w:ascii="TH Sarabun New" w:hAnsi="TH Sarabun New" w:cs="TH Sarabun New" w:hint="cs"/>
          <w:sz w:val="32"/>
          <w:szCs w:val="32"/>
          <w:cs/>
        </w:rPr>
        <w:t>ว่า</w:t>
      </w:r>
      <w:r w:rsidR="00C63D5A" w:rsidRPr="00C63D5A">
        <w:rPr>
          <w:rStyle w:val="normaltextrun"/>
          <w:rFonts w:ascii="TH SarabunPSK" w:hAnsi="TH SarabunPSK" w:cs="TH SarabunPSK"/>
          <w:sz w:val="32"/>
          <w:szCs w:val="32"/>
          <w:cs/>
        </w:rPr>
        <w:t>มิได้เกิดจากการรั่วไหลของข้อมูลจาก</w:t>
      </w:r>
      <w:r w:rsidR="00C63D5A">
        <w:rPr>
          <w:rStyle w:val="normaltextrun"/>
          <w:rFonts w:ascii="TH SarabunPSK" w:hAnsi="TH SarabunPSK" w:cs="TH SarabunPSK" w:hint="cs"/>
          <w:sz w:val="32"/>
          <w:szCs w:val="32"/>
          <w:cs/>
        </w:rPr>
        <w:t>ระบบ</w:t>
      </w:r>
      <w:r w:rsidR="00C63D5A" w:rsidRPr="00C63D5A">
        <w:rPr>
          <w:rStyle w:val="normaltextrun"/>
          <w:rFonts w:ascii="TH SarabunPSK" w:hAnsi="TH SarabunPSK" w:cs="TH SarabunPSK"/>
          <w:sz w:val="32"/>
          <w:szCs w:val="32"/>
          <w:cs/>
        </w:rPr>
        <w:t>ธนาคาร</w:t>
      </w:r>
      <w:r w:rsidR="00C63D5A" w:rsidRPr="000964C3">
        <w:rPr>
          <w:rFonts w:ascii="TH Sarabun New" w:hAnsi="TH Sarabun New" w:cs="TH Sarabun New"/>
          <w:b/>
          <w:bCs/>
          <w:cs/>
        </w:rPr>
        <w:t xml:space="preserve"> </w:t>
      </w:r>
      <w:r w:rsidR="00C63D5A">
        <w:rPr>
          <w:rStyle w:val="normaltextrun"/>
          <w:rFonts w:ascii="TH Sarabun New" w:hAnsi="TH Sarabun New" w:cs="TH Sarabun New" w:hint="cs"/>
          <w:sz w:val="32"/>
          <w:szCs w:val="32"/>
          <w:cs/>
        </w:rPr>
        <w:t>โดย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สาเหตุสำคัญเกิดจากการ</w:t>
      </w:r>
      <w:r w:rsidR="001D3103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ที่มิจฉาชีพ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สุ่ม</w:t>
      </w:r>
      <w:r w:rsidR="002339EA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ข้อมูล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บัตรและนำไป</w:t>
      </w:r>
      <w:r w:rsidR="002339EA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สวมรอย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ทำธุรกรรมผ่านร้านค้าออนไลน์ต่างประเทศ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ที่ไม่</w:t>
      </w:r>
      <w:r w:rsidR="00176AE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มี</w:t>
      </w:r>
      <w:r w:rsidR="007D5B32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การ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ใช้ </w:t>
      </w:r>
      <w:r w:rsidR="007D5B32" w:rsidRPr="00C957EE">
        <w:rPr>
          <w:rStyle w:val="normaltextrun"/>
          <w:rFonts w:ascii="TH Sarabun New" w:hAnsi="TH Sarabun New" w:cs="TH Sarabun New"/>
          <w:sz w:val="32"/>
          <w:szCs w:val="32"/>
        </w:rPr>
        <w:t xml:space="preserve">One Time Password </w:t>
      </w:r>
      <w:r w:rsidR="007D5B32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(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</w:rPr>
        <w:t>OTP</w:t>
      </w:r>
      <w:r w:rsidR="007D5B32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)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 </w:t>
      </w:r>
      <w:r w:rsidR="00F21354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โดย</w:t>
      </w:r>
      <w:r w:rsidR="00C57A13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ตั้งแต่ต้นเดือนตุลาคม </w:t>
      </w:r>
      <w:r w:rsidR="001C75EA">
        <w:rPr>
          <w:rStyle w:val="normaltextrun"/>
          <w:rFonts w:ascii="TH Sarabun New" w:hAnsi="TH Sarabun New" w:cs="TH Sarabun New" w:hint="cs"/>
          <w:sz w:val="32"/>
          <w:szCs w:val="32"/>
          <w:cs/>
        </w:rPr>
        <w:t>มีบัตรที่มีการใช้งาน</w:t>
      </w:r>
      <w:r w:rsidR="00907D71">
        <w:rPr>
          <w:rStyle w:val="normaltextrun"/>
          <w:rFonts w:ascii="TH Sarabun New" w:hAnsi="TH Sarabun New" w:cs="TH Sarabun New" w:hint="cs"/>
          <w:sz w:val="32"/>
          <w:szCs w:val="32"/>
          <w:cs/>
        </w:rPr>
        <w:t>ผิดปกติ</w:t>
      </w:r>
      <w:r w:rsidR="00C57A13">
        <w:rPr>
          <w:rStyle w:val="normaltextrun"/>
          <w:rFonts w:ascii="TH Sarabun New" w:hAnsi="TH Sarabun New" w:cs="TH Sarabun New" w:hint="cs"/>
          <w:sz w:val="32"/>
          <w:szCs w:val="32"/>
          <w:cs/>
        </w:rPr>
        <w:t>จากเหตุข้างต้น</w:t>
      </w:r>
      <w:r w:rsidR="00907D71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907D71" w:rsidRPr="00C44D60">
        <w:rPr>
          <w:rStyle w:val="normaltextrun"/>
          <w:rFonts w:ascii="TH Sarabun New" w:hAnsi="TH Sarabun New" w:cs="TH Sarabun New" w:hint="cs"/>
          <w:sz w:val="32"/>
          <w:szCs w:val="32"/>
          <w:cs/>
        </w:rPr>
        <w:t>10,7</w:t>
      </w:r>
      <w:r w:rsidR="00C57A13" w:rsidRPr="00C44D60">
        <w:rPr>
          <w:rStyle w:val="normaltextrun"/>
          <w:rFonts w:ascii="TH Sarabun New" w:hAnsi="TH Sarabun New" w:cs="TH Sarabun New" w:hint="cs"/>
          <w:sz w:val="32"/>
          <w:szCs w:val="32"/>
          <w:cs/>
        </w:rPr>
        <w:t>00</w:t>
      </w:r>
      <w:r w:rsidR="001C75EA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ใบ </w:t>
      </w:r>
      <w:r w:rsidR="00C57A13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โดยในช่วงสุดสัปดาห์ที่ผ่านมา เป็นรายการใช้จากบัตรเดบิตเป็นส่วนใหญ่ </w:t>
      </w:r>
      <w:r w:rsidR="00907D71">
        <w:rPr>
          <w:rStyle w:val="normaltextrun"/>
          <w:rFonts w:ascii="TH Sarabun New" w:hAnsi="TH Sarabun New" w:cs="TH Sarabun New" w:hint="cs"/>
          <w:sz w:val="32"/>
          <w:szCs w:val="32"/>
          <w:cs/>
        </w:rPr>
        <w:t>ซึ่ง</w:t>
      </w:r>
      <w:r w:rsidR="00BB198D">
        <w:rPr>
          <w:rStyle w:val="normaltextrun"/>
          <w:rFonts w:ascii="TH Sarabun New" w:hAnsi="TH Sarabun New" w:cs="TH Sarabun New" w:hint="cs"/>
          <w:sz w:val="32"/>
          <w:szCs w:val="32"/>
          <w:cs/>
        </w:rPr>
        <w:t>การใช้งานส่วนใหญ่มีจำนวนเงินต่อ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รายการ</w:t>
      </w:r>
      <w:r w:rsidR="007D5B32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ต่ำ เช่น 1 ดอลล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าร์ สรอ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.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198D">
        <w:rPr>
          <w:rStyle w:val="normaltextrun"/>
          <w:rFonts w:ascii="TH Sarabun New" w:hAnsi="TH Sarabun New" w:cs="TH Sarabun New" w:hint="cs"/>
          <w:sz w:val="32"/>
          <w:szCs w:val="32"/>
          <w:cs/>
        </w:rPr>
        <w:t>และ</w:t>
      </w:r>
      <w:r w:rsidR="001C75EA">
        <w:rPr>
          <w:rStyle w:val="normaltextrun"/>
          <w:rFonts w:ascii="TH Sarabun New" w:hAnsi="TH Sarabun New" w:cs="TH Sarabun New" w:hint="cs"/>
          <w:sz w:val="32"/>
          <w:szCs w:val="32"/>
          <w:cs/>
        </w:rPr>
        <w:t>มีการใช้</w:t>
      </w:r>
      <w:r w:rsidR="00176AE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เป็นจำนวนหลาย ๆ ครั้ง</w:t>
      </w:r>
      <w:r w:rsidR="00222129" w:rsidRPr="00C957EE">
        <w:rPr>
          <w:rStyle w:val="eop"/>
          <w:rFonts w:ascii="TH Sarabun New" w:hAnsi="TH Sarabun New" w:cs="TH Sarabun New"/>
          <w:sz w:val="32"/>
          <w:szCs w:val="32"/>
        </w:rPr>
        <w:t> </w:t>
      </w:r>
      <w:r w:rsidR="007A4494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9B5C8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ธนาคาร</w:t>
      </w:r>
      <w:r w:rsidR="000876D7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มีระบบตรวจจับธุรกรรมที่ผิดปกติ</w:t>
      </w:r>
      <w:r w:rsidR="00176AE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20FD5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โดย</w:t>
      </w:r>
      <w:r w:rsidR="00B35A8F">
        <w:rPr>
          <w:rStyle w:val="normaltextrun"/>
          <w:rFonts w:ascii="TH Sarabun New" w:hAnsi="TH Sarabun New" w:cs="TH Sarabun New" w:hint="cs"/>
          <w:sz w:val="32"/>
          <w:szCs w:val="32"/>
          <w:cs/>
        </w:rPr>
        <w:t>แต่ละธนาคาร</w:t>
      </w:r>
      <w:r w:rsidR="00B20FD5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จะ</w:t>
      </w:r>
      <w:r w:rsidR="00176AE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กำหนด</w:t>
      </w:r>
      <w:r w:rsidR="00B35A8F">
        <w:rPr>
          <w:rStyle w:val="normaltextrun"/>
          <w:rFonts w:ascii="TH Sarabun New" w:hAnsi="TH Sarabun New" w:cs="TH Sarabun New" w:hint="cs"/>
          <w:sz w:val="32"/>
          <w:szCs w:val="32"/>
          <w:cs/>
        </w:rPr>
        <w:t>เพดานและเงื่อนไข</w:t>
      </w:r>
      <w:r w:rsidR="00176AE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การใช้งาน</w:t>
      </w:r>
      <w:r w:rsidR="00B35A8F">
        <w:rPr>
          <w:rStyle w:val="normaltextrun"/>
          <w:rFonts w:ascii="TH Sarabun New" w:hAnsi="TH Sarabun New" w:cs="TH Sarabun New" w:hint="cs"/>
          <w:sz w:val="32"/>
          <w:szCs w:val="32"/>
          <w:cs/>
        </w:rPr>
        <w:t>ของบัตร</w:t>
      </w:r>
      <w:r w:rsidR="00176AE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ตามลักษณะประเภทร้านค้าและประเภทสินค้า</w:t>
      </w:r>
      <w:r w:rsidR="00C63D5A">
        <w:rPr>
          <w:rStyle w:val="normaltextrun"/>
          <w:rFonts w:ascii="TH Sarabun New" w:hAnsi="TH Sarabun New" w:cs="TH Sarabun New" w:hint="cs"/>
          <w:sz w:val="32"/>
          <w:szCs w:val="32"/>
          <w:cs/>
        </w:rPr>
        <w:t>แตกต่างกันไป</w:t>
      </w:r>
      <w:r w:rsidR="000876D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61931A3" w14:textId="33551EB6" w:rsidR="004350B1" w:rsidRPr="00C957EE" w:rsidRDefault="00C63D5A" w:rsidP="00ED16A7">
      <w:pPr>
        <w:pStyle w:val="paragraph"/>
        <w:spacing w:after="0"/>
        <w:ind w:firstLine="720"/>
        <w:jc w:val="thaiDistribute"/>
        <w:textAlignment w:val="baseline"/>
        <w:rPr>
          <w:rStyle w:val="normaltextrun"/>
          <w:rFonts w:ascii="TH Sarabun New" w:hAnsi="TH Sarabun New" w:cs="TH Sarabun New"/>
          <w:sz w:val="32"/>
          <w:szCs w:val="32"/>
        </w:rPr>
      </w:pPr>
      <w:r>
        <w:rPr>
          <w:rStyle w:val="normaltextrun"/>
          <w:rFonts w:ascii="TH Sarabun New" w:hAnsi="TH Sarabun New" w:cs="TH Sarabun New" w:hint="cs"/>
          <w:sz w:val="32"/>
          <w:szCs w:val="32"/>
          <w:cs/>
        </w:rPr>
        <w:t>นอกจากนี้</w:t>
      </w:r>
      <w:r w:rsidR="000A4156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 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ธปท. 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และ สมาคมธนาคารไทย ได้</w:t>
      </w:r>
      <w:r w:rsidR="00176AE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ร่วมกัน</w:t>
      </w:r>
      <w:r w:rsidR="0022212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กำหนด</w:t>
      </w:r>
      <w:r w:rsidR="00176AE7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มาตรการเพิ่มเติม</w:t>
      </w:r>
      <w:r>
        <w:rPr>
          <w:rStyle w:val="normaltextrun"/>
          <w:rFonts w:ascii="TH Sarabun New" w:hAnsi="TH Sarabun New" w:cs="TH Sarabun New" w:hint="cs"/>
          <w:sz w:val="32"/>
          <w:szCs w:val="32"/>
          <w:cs/>
        </w:rPr>
        <w:t>เพื่อป้องกันและแก้ปัญหา</w:t>
      </w:r>
      <w:r w:rsidR="007D5B32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3103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15D94C9D" w14:textId="25D3390D" w:rsidR="00A86C7A" w:rsidRPr="00C957EE" w:rsidRDefault="00CD3DC0" w:rsidP="00ED16A7">
      <w:pPr>
        <w:pStyle w:val="paragraph"/>
        <w:numPr>
          <w:ilvl w:val="0"/>
          <w:numId w:val="10"/>
        </w:numPr>
        <w:spacing w:before="0" w:beforeAutospacing="0" w:after="0" w:afterAutospacing="0"/>
        <w:jc w:val="thaiDistribute"/>
        <w:textAlignment w:val="baseline"/>
        <w:rPr>
          <w:rStyle w:val="normaltextrun"/>
          <w:rFonts w:ascii="TH Sarabun New" w:hAnsi="TH Sarabun New" w:cs="TH Sarabun New"/>
          <w:sz w:val="32"/>
          <w:szCs w:val="32"/>
          <w:cs/>
        </w:rPr>
      </w:pP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ยกระดับความเข้มข้นในการตรวจจับธุรกรรมที่ผิดปกติ</w:t>
      </w:r>
      <w:r w:rsidR="00C820C1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ให้ครอบคลุมทั้งธุรกรรมที่มีจำนวนเงินต่ำและที่มีความถี่สูง หากพบธุรกรรมที่ผิดปกติ ธนาคารจะ</w:t>
      </w:r>
      <w:r w:rsidR="00335910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ระงับการ</w:t>
      </w:r>
      <w:r w:rsidR="00C820C1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ใช้บัตรทันทีและแจ้งลูกค้าในทุกช่องทาง</w:t>
      </w:r>
      <w:r w:rsidR="00F46FC3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รวมทั้งติดตามเฝ้าระวังรายการธุรกรรมจากต่างประเทศเป็นพิเศษ</w:t>
      </w:r>
      <w:r w:rsidR="00F46FC3" w:rsidRPr="00C957EE">
        <w:rPr>
          <w:rStyle w:val="normaltextrun"/>
          <w:rFonts w:ascii="TH Sarabun New" w:hAnsi="TH Sarabun New" w:cs="TH Sarabun New"/>
          <w:sz w:val="32"/>
          <w:szCs w:val="32"/>
        </w:rPr>
        <w:t> </w:t>
      </w:r>
    </w:p>
    <w:p w14:paraId="1341E6D4" w14:textId="7FF5D956" w:rsidR="00A86C7A" w:rsidRPr="00C957EE" w:rsidRDefault="00183D54" w:rsidP="00ED16A7">
      <w:pPr>
        <w:pStyle w:val="paragraph"/>
        <w:numPr>
          <w:ilvl w:val="0"/>
          <w:numId w:val="10"/>
        </w:numPr>
        <w:spacing w:before="0" w:beforeAutospacing="0" w:after="0" w:afterAutospacing="0"/>
        <w:jc w:val="thaiDistribute"/>
        <w:textAlignment w:val="baseline"/>
        <w:rPr>
          <w:rStyle w:val="normaltextrun"/>
          <w:rFonts w:ascii="TH Sarabun New" w:hAnsi="TH Sarabun New" w:cs="TH Sarabun New"/>
          <w:sz w:val="32"/>
          <w:szCs w:val="32"/>
        </w:rPr>
      </w:pP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เพิ่ม</w:t>
      </w:r>
      <w:r w:rsidR="003A478E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การ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แจ้ง</w:t>
      </w:r>
      <w:r w:rsidR="003A478E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เตือนลูกค้าใน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การทำ</w:t>
      </w:r>
      <w:r w:rsidR="00F46FC3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ธุรกรรม</w:t>
      </w:r>
      <w:r w:rsidR="00E86910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ทุกรายการ 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ตั้งแต่รายการแรกผ่านช่องทางต่าง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</w:rPr>
        <w:t> </w:t>
      </w:r>
      <w:r w:rsidR="004350B1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ๆ </w:t>
      </w:r>
      <w:r w:rsidR="007D5B32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เช่น</w:t>
      </w:r>
      <w:r w:rsidR="004350B1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 </w:t>
      </w:r>
      <w:r w:rsidR="00F46FC3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ระบบ </w:t>
      </w:r>
      <w:r w:rsidR="00F46FC3" w:rsidRPr="00C957EE">
        <w:rPr>
          <w:rStyle w:val="normaltextrun"/>
          <w:rFonts w:ascii="TH Sarabun New" w:hAnsi="TH Sarabun New" w:cs="TH Sarabun New"/>
          <w:sz w:val="32"/>
          <w:szCs w:val="32"/>
        </w:rPr>
        <w:t>Mobile banking</w:t>
      </w:r>
      <w:r w:rsidR="00465260" w:rsidRPr="00C957EE">
        <w:rPr>
          <w:rStyle w:val="normaltextrun"/>
          <w:rFonts w:ascii="TH Sarabun New" w:hAnsi="TH Sarabun New" w:cs="TH Sarabun New"/>
          <w:sz w:val="32"/>
          <w:szCs w:val="32"/>
        </w:rPr>
        <w:t> </w:t>
      </w:r>
      <w:r w:rsidR="009B5C8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อีเมล</w:t>
      </w:r>
      <w:r w:rsidR="009B5C8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 </w:t>
      </w:r>
      <w:r w:rsidR="009B5C8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4350B1" w:rsidRPr="00C957EE">
        <w:rPr>
          <w:rStyle w:val="normaltextrun"/>
          <w:rFonts w:ascii="TH Sarabun New" w:hAnsi="TH Sarabun New" w:cs="TH Sarabun New"/>
          <w:sz w:val="32"/>
          <w:szCs w:val="32"/>
        </w:rPr>
        <w:t>SMS</w:t>
      </w:r>
      <w:r w:rsidR="00222129" w:rsidRPr="00C957EE">
        <w:rPr>
          <w:rStyle w:val="normaltextrun"/>
          <w:rFonts w:ascii="TH Sarabun New" w:hAnsi="TH Sarabun New" w:cs="TH Sarabun New"/>
          <w:sz w:val="32"/>
          <w:szCs w:val="32"/>
        </w:rPr>
        <w:t>  </w:t>
      </w:r>
    </w:p>
    <w:p w14:paraId="634B5CBB" w14:textId="202D0979" w:rsidR="00335910" w:rsidRPr="00C957EE" w:rsidRDefault="00CE0B26" w:rsidP="00ED16A7">
      <w:pPr>
        <w:pStyle w:val="paragraph"/>
        <w:numPr>
          <w:ilvl w:val="0"/>
          <w:numId w:val="10"/>
        </w:numPr>
        <w:spacing w:before="0" w:beforeAutospacing="0" w:after="0" w:afterAutospacing="0"/>
        <w:jc w:val="thaiDistribute"/>
        <w:textAlignment w:val="baseline"/>
        <w:rPr>
          <w:rStyle w:val="normaltextrun"/>
          <w:rFonts w:ascii="TH Sarabun New" w:hAnsi="TH Sarabun New" w:cs="TH Sarabun New"/>
          <w:sz w:val="32"/>
          <w:szCs w:val="32"/>
        </w:rPr>
      </w:pP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กรณีที่</w:t>
      </w:r>
      <w:r w:rsidR="00C216FB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ตรวจสอบ</w:t>
      </w: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พบว่าลูกค้า</w:t>
      </w:r>
      <w:r w:rsidR="009B5C8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ได้รับ</w:t>
      </w: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ผลกระทบ</w:t>
      </w:r>
      <w:r w:rsidR="009B5C8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จาก</w:t>
      </w:r>
      <w:r w:rsidR="009B5C89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การทุจริต</w:t>
      </w:r>
      <w:r w:rsidR="009B5C8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ตามข้างต้น</w:t>
      </w: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 กรณีบัตรเดบิต ลูกค้าจะได้รับการคืนเงินภายใน 5</w:t>
      </w:r>
      <w:r w:rsidRPr="00C957EE">
        <w:rPr>
          <w:rStyle w:val="normaltextrun"/>
          <w:rFonts w:ascii="TH Sarabun New" w:hAnsi="TH Sarabun New" w:cs="TH Sarabun New"/>
          <w:sz w:val="32"/>
          <w:szCs w:val="32"/>
        </w:rPr>
        <w:t> </w:t>
      </w: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วัน</w:t>
      </w:r>
      <w:r w:rsidR="00EC41CE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ทำการ</w:t>
      </w: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 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ส่วน</w:t>
      </w: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กรณีบัตรเครดิต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ธนาคารจะยกเลิกรายการดังกล่าว </w:t>
      </w: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ลูกค้าไม่ต้องชำระเงิน</w:t>
      </w:r>
      <w:r w:rsidR="00E83254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ตามยอดเรียกเก็บ</w:t>
      </w:r>
      <w:r w:rsidR="00BD775C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ที่ผิดปกติ</w:t>
      </w:r>
      <w:r w:rsidRPr="00C957EE">
        <w:rPr>
          <w:rStyle w:val="normaltextrun"/>
          <w:rFonts w:ascii="TH Sarabun New" w:hAnsi="TH Sarabun New" w:cs="TH Sarabun New"/>
          <w:sz w:val="32"/>
          <w:szCs w:val="32"/>
        </w:rPr>
        <w:t> </w:t>
      </w:r>
      <w:r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และจะไม่มีการคิดดอกเบี้ย</w:t>
      </w:r>
    </w:p>
    <w:p w14:paraId="756E58B2" w14:textId="5DC63212" w:rsidR="00A33CA6" w:rsidRPr="00C957EE" w:rsidRDefault="00335910" w:rsidP="00ED16A7">
      <w:pPr>
        <w:pStyle w:val="paragraph"/>
        <w:numPr>
          <w:ilvl w:val="0"/>
          <w:numId w:val="10"/>
        </w:numPr>
        <w:spacing w:before="0" w:beforeAutospacing="0" w:after="0" w:afterAutospacing="0"/>
        <w:jc w:val="thaiDistribute"/>
        <w:textAlignment w:val="baseline"/>
        <w:rPr>
          <w:rStyle w:val="normaltextrun"/>
          <w:rFonts w:ascii="TH Sarabun New" w:hAnsi="TH Sarabun New" w:cs="TH Sarabun New"/>
          <w:sz w:val="32"/>
          <w:szCs w:val="32"/>
        </w:rPr>
      </w:pP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ธปท. และสมาคมธนาคาร</w:t>
      </w:r>
      <w:r w:rsidR="00C216FB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ไทย</w:t>
      </w:r>
      <w:r w:rsidR="00983F73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จะเร่ง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หารือกับผู้ให้บริการ</w:t>
      </w:r>
      <w:r w:rsidR="00F75398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เครือข่าย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บัตร เช่น </w:t>
      </w:r>
      <w:r w:rsidRPr="00C957EE">
        <w:rPr>
          <w:rStyle w:val="normaltextrun"/>
          <w:rFonts w:ascii="TH Sarabun New" w:hAnsi="TH Sarabun New" w:cs="TH Sarabun New"/>
          <w:sz w:val="32"/>
          <w:szCs w:val="32"/>
        </w:rPr>
        <w:t>Visa Mastercard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เพื่อกำหนดให้มีการใช้</w:t>
      </w:r>
      <w:r w:rsidR="00BD3BD9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การยืนยันตัวตนเพิ่มเติม เช่น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957EE">
        <w:rPr>
          <w:rStyle w:val="normaltextrun"/>
          <w:rFonts w:ascii="TH Sarabun New" w:hAnsi="TH Sarabun New" w:cs="TH Sarabun New"/>
          <w:sz w:val="32"/>
          <w:szCs w:val="32"/>
        </w:rPr>
        <w:t>OTP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81755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t>กับ</w:t>
      </w:r>
      <w:r w:rsidR="00881755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บัตรเดบิต</w:t>
      </w:r>
      <w:r w:rsidR="00535A04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สำหรับ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ร้าน</w:t>
      </w:r>
      <w:r w:rsidR="009377B2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ค้า</w:t>
      </w:r>
      <w:r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>ออนไลน์</w:t>
      </w:r>
      <w:r w:rsidR="004350B1" w:rsidRPr="00C957EE">
        <w:rPr>
          <w:rStyle w:val="normaltextrun"/>
          <w:rFonts w:ascii="TH Sarabun New" w:hAnsi="TH Sarabun New" w:cs="TH Sarabun New"/>
          <w:sz w:val="32"/>
          <w:szCs w:val="32"/>
          <w:cs/>
        </w:rPr>
        <w:br/>
      </w:r>
      <w:r w:rsidR="00465260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5260" w:rsidRPr="00C957EE">
        <w:rPr>
          <w:rStyle w:val="normaltextrun"/>
          <w:rFonts w:ascii="TH Sarabun New" w:hAnsi="TH Sarabun New" w:cs="TH Sarabun New" w:hint="cs"/>
          <w:sz w:val="32"/>
          <w:szCs w:val="32"/>
          <w:cs/>
        </w:rPr>
        <w:tab/>
      </w:r>
    </w:p>
    <w:p w14:paraId="28AD9B52" w14:textId="1199C300" w:rsidR="00CE0B26" w:rsidRPr="00C957EE" w:rsidRDefault="007D5B32" w:rsidP="00ED16A7">
      <w:pPr>
        <w:ind w:firstLine="720"/>
        <w:jc w:val="thaiDistribute"/>
        <w:rPr>
          <w:rStyle w:val="normaltextrun"/>
          <w:rFonts w:ascii="TH Sarabun New" w:hAnsi="TH Sarabun New" w:cs="TH Sarabun New"/>
        </w:rPr>
      </w:pPr>
      <w:r w:rsidRPr="00C957EE">
        <w:rPr>
          <w:rStyle w:val="normaltextrun"/>
          <w:rFonts w:ascii="TH Sarabun New" w:hAnsi="TH Sarabun New" w:cs="TH Sarabun New"/>
          <w:cs/>
        </w:rPr>
        <w:t>กรณีลูกค้า</w:t>
      </w:r>
      <w:r w:rsidR="00FA092A" w:rsidRPr="00C957EE">
        <w:rPr>
          <w:rStyle w:val="normaltextrun"/>
          <w:rFonts w:ascii="TH Sarabun New" w:hAnsi="TH Sarabun New" w:cs="TH Sarabun New"/>
          <w:cs/>
        </w:rPr>
        <w:t>พบความผิดปกติของธุรกรรมด้วยตนเอง สามารถติดต่อคอลเซ็น</w:t>
      </w:r>
      <w:proofErr w:type="spellStart"/>
      <w:r w:rsidR="00FA092A" w:rsidRPr="00C957EE">
        <w:rPr>
          <w:rStyle w:val="normaltextrun"/>
          <w:rFonts w:ascii="TH Sarabun New" w:hAnsi="TH Sarabun New" w:cs="TH Sarabun New"/>
          <w:cs/>
        </w:rPr>
        <w:t>เต</w:t>
      </w:r>
      <w:proofErr w:type="spellEnd"/>
      <w:r w:rsidR="00FA092A" w:rsidRPr="00C957EE">
        <w:rPr>
          <w:rStyle w:val="normaltextrun"/>
          <w:rFonts w:ascii="TH Sarabun New" w:hAnsi="TH Sarabun New" w:cs="TH Sarabun New"/>
          <w:cs/>
        </w:rPr>
        <w:t>อร์หรือสาขาของธนาคารผู้ออกบัตร เพื่อแจ้งตรวจสอบและยืนยัน</w:t>
      </w:r>
      <w:r w:rsidR="00DF2AB2" w:rsidRPr="00C957EE">
        <w:rPr>
          <w:rStyle w:val="normaltextrun"/>
          <w:rFonts w:ascii="TH Sarabun New" w:hAnsi="TH Sarabun New" w:cs="TH Sarabun New"/>
          <w:cs/>
        </w:rPr>
        <w:t>ความถูกต้องของ</w:t>
      </w:r>
      <w:r w:rsidR="00FA092A" w:rsidRPr="00C957EE">
        <w:rPr>
          <w:rStyle w:val="normaltextrun"/>
          <w:rFonts w:ascii="TH Sarabun New" w:hAnsi="TH Sarabun New" w:cs="TH Sarabun New"/>
          <w:cs/>
        </w:rPr>
        <w:t>ธุรกรรมในทันที โดยธนาคารจะดูแลแก้ไขปัญหาที่เกิดขึ้น</w:t>
      </w:r>
      <w:r w:rsidR="00CE0B26" w:rsidRPr="00C957EE">
        <w:rPr>
          <w:rStyle w:val="normaltextrun"/>
          <w:rFonts w:ascii="TH Sarabun New" w:hAnsi="TH Sarabun New" w:cs="TH Sarabun New"/>
          <w:cs/>
        </w:rPr>
        <w:t>โดยเร็วที่สุด</w:t>
      </w:r>
      <w:r w:rsidR="00FA092A" w:rsidRPr="00C957EE">
        <w:rPr>
          <w:rStyle w:val="normaltextrun"/>
          <w:rFonts w:ascii="TH Sarabun New" w:hAnsi="TH Sarabun New" w:cs="TH Sarabun New"/>
          <w:cs/>
        </w:rPr>
        <w:t xml:space="preserve"> </w:t>
      </w:r>
    </w:p>
    <w:p w14:paraId="6992F442" w14:textId="224B2748" w:rsidR="00C957EE" w:rsidRDefault="629C568C" w:rsidP="00ED16A7">
      <w:pPr>
        <w:jc w:val="thaiDistribute"/>
        <w:rPr>
          <w:rStyle w:val="normaltextrun"/>
          <w:rFonts w:ascii="TH Sarabun New" w:hAnsi="TH Sarabun New" w:cs="TH Sarabun New"/>
        </w:rPr>
      </w:pPr>
      <w:r w:rsidRPr="00C957EE">
        <w:rPr>
          <w:rStyle w:val="normaltextrun"/>
          <w:rFonts w:ascii="TH Sarabun New" w:hAnsi="TH Sarabun New" w:cs="TH Sarabun New"/>
          <w:cs/>
        </w:rPr>
        <w:t xml:space="preserve"> </w:t>
      </w:r>
      <w:r w:rsidR="00197222" w:rsidRPr="00C957EE">
        <w:tab/>
      </w:r>
      <w:r w:rsidRPr="00C957EE">
        <w:rPr>
          <w:rStyle w:val="normaltextrun"/>
          <w:rFonts w:ascii="TH Sarabun New" w:hAnsi="TH Sarabun New" w:cs="TH Sarabun New"/>
          <w:cs/>
        </w:rPr>
        <w:t>สำหรับ</w:t>
      </w:r>
      <w:r w:rsidR="3201E568" w:rsidRPr="00C957EE">
        <w:rPr>
          <w:rStyle w:val="normaltextrun"/>
          <w:rFonts w:ascii="TH Sarabun New" w:hAnsi="TH Sarabun New" w:cs="TH Sarabun New"/>
          <w:cs/>
        </w:rPr>
        <w:t>ประชาชน</w:t>
      </w:r>
      <w:r w:rsidR="00DF2AB2" w:rsidRPr="00C957EE">
        <w:rPr>
          <w:rStyle w:val="normaltextrun"/>
          <w:rFonts w:ascii="TH Sarabun New" w:hAnsi="TH Sarabun New" w:cs="TH Sarabun New" w:hint="cs"/>
          <w:cs/>
        </w:rPr>
        <w:t>ทั่วไป ควร</w:t>
      </w:r>
      <w:r w:rsidR="3201E568" w:rsidRPr="00C957EE">
        <w:rPr>
          <w:rStyle w:val="normaltextrun"/>
          <w:rFonts w:ascii="TH Sarabun New" w:hAnsi="TH Sarabun New" w:cs="TH Sarabun New"/>
          <w:cs/>
        </w:rPr>
        <w:t>ตรวจสอบการทำธุรกรรม</w:t>
      </w:r>
      <w:r w:rsidR="00DF2AB2" w:rsidRPr="00C957EE">
        <w:rPr>
          <w:rStyle w:val="normaltextrun"/>
          <w:rFonts w:ascii="TH Sarabun New" w:hAnsi="TH Sarabun New" w:cs="TH Sarabun New" w:hint="cs"/>
          <w:cs/>
        </w:rPr>
        <w:t>ของ</w:t>
      </w:r>
      <w:r w:rsidR="3201E568" w:rsidRPr="00C957EE">
        <w:rPr>
          <w:rStyle w:val="normaltextrun"/>
          <w:rFonts w:ascii="TH Sarabun New" w:hAnsi="TH Sarabun New" w:cs="TH Sarabun New"/>
          <w:cs/>
        </w:rPr>
        <w:t xml:space="preserve">ตนเองอย่างสม่ำเสมอ </w:t>
      </w:r>
      <w:r w:rsidR="6EDFDDC4" w:rsidRPr="00C957EE">
        <w:rPr>
          <w:rStyle w:val="normaltextrun"/>
          <w:rFonts w:ascii="TH Sarabun New" w:hAnsi="TH Sarabun New" w:cs="TH Sarabun New"/>
          <w:cs/>
        </w:rPr>
        <w:t>รวมทั้ง</w:t>
      </w:r>
      <w:r w:rsidRPr="00C957EE">
        <w:rPr>
          <w:rStyle w:val="normaltextrun"/>
          <w:rFonts w:ascii="TH Sarabun New" w:hAnsi="TH Sarabun New" w:cs="TH Sarabun New"/>
          <w:cs/>
        </w:rPr>
        <w:t>ระมัดระวังการผูกบัตรเดบิตในการทำธุรกรรม</w:t>
      </w:r>
      <w:r w:rsidR="00B20FD5" w:rsidRPr="00C957EE">
        <w:rPr>
          <w:rStyle w:val="normaltextrun"/>
          <w:rFonts w:ascii="TH Sarabun New" w:hAnsi="TH Sarabun New" w:cs="TH Sarabun New" w:hint="cs"/>
          <w:cs/>
        </w:rPr>
        <w:t xml:space="preserve"> </w:t>
      </w:r>
      <w:r w:rsidR="00E31557" w:rsidRPr="00C957EE">
        <w:rPr>
          <w:rStyle w:val="normaltextrun"/>
          <w:rFonts w:ascii="TH Sarabun New" w:hAnsi="TH Sarabun New" w:cs="TH Sarabun New" w:hint="cs"/>
          <w:cs/>
        </w:rPr>
        <w:t>โดยเฉพาะ</w:t>
      </w:r>
      <w:r w:rsidR="00B20FD5" w:rsidRPr="00C957EE">
        <w:rPr>
          <w:rStyle w:val="normaltextrun"/>
          <w:rFonts w:ascii="TH Sarabun New" w:hAnsi="TH Sarabun New" w:cs="TH Sarabun New" w:hint="cs"/>
          <w:cs/>
        </w:rPr>
        <w:t>กับ</w:t>
      </w:r>
      <w:r w:rsidR="00483FA6" w:rsidRPr="00C957EE">
        <w:rPr>
          <w:rStyle w:val="normaltextrun"/>
          <w:rFonts w:ascii="TH Sarabun New" w:hAnsi="TH Sarabun New" w:cs="TH Sarabun New" w:hint="cs"/>
          <w:cs/>
        </w:rPr>
        <w:t>แพลตฟอร์ม</w:t>
      </w:r>
      <w:r w:rsidR="00E31557" w:rsidRPr="00C957EE">
        <w:rPr>
          <w:rStyle w:val="normaltextrun"/>
          <w:rFonts w:ascii="TH Sarabun New" w:hAnsi="TH Sarabun New" w:cs="TH Sarabun New" w:hint="cs"/>
          <w:cs/>
        </w:rPr>
        <w:t xml:space="preserve">ที่มีความเสี่ยง </w:t>
      </w:r>
      <w:r w:rsidR="00483FA6" w:rsidRPr="00C957EE">
        <w:rPr>
          <w:rStyle w:val="normaltextrun"/>
          <w:rFonts w:ascii="TH Sarabun New" w:hAnsi="TH Sarabun New" w:cs="TH Sarabun New" w:hint="cs"/>
          <w:cs/>
        </w:rPr>
        <w:t xml:space="preserve">เช่น </w:t>
      </w:r>
      <w:r w:rsidR="4E224176" w:rsidRPr="00C957EE">
        <w:rPr>
          <w:rStyle w:val="normaltextrun"/>
          <w:rFonts w:ascii="TH Sarabun New" w:hAnsi="TH Sarabun New" w:cs="TH Sarabun New"/>
          <w:cs/>
        </w:rPr>
        <w:t>เก</w:t>
      </w:r>
      <w:r w:rsidR="00483FA6" w:rsidRPr="00C957EE">
        <w:rPr>
          <w:rStyle w:val="normaltextrun"/>
          <w:rFonts w:ascii="TH Sarabun New" w:hAnsi="TH Sarabun New" w:cs="TH Sarabun New" w:hint="cs"/>
          <w:cs/>
        </w:rPr>
        <w:t>ม</w:t>
      </w:r>
      <w:r w:rsidR="4E224176" w:rsidRPr="00C957EE">
        <w:rPr>
          <w:rStyle w:val="normaltextrun"/>
          <w:rFonts w:ascii="TH Sarabun New" w:hAnsi="TH Sarabun New" w:cs="TH Sarabun New"/>
          <w:cs/>
        </w:rPr>
        <w:t>ออนไลน์</w:t>
      </w:r>
      <w:r w:rsidR="00E31557" w:rsidRPr="00C957EE">
        <w:rPr>
          <w:rStyle w:val="normaltextrun"/>
          <w:rFonts w:ascii="TH Sarabun New" w:hAnsi="TH Sarabun New" w:cs="TH Sarabun New" w:hint="cs"/>
          <w:cs/>
        </w:rPr>
        <w:t xml:space="preserve"> แพลตฟอร์มที่ไม่มีการยืนยันตัวตนก่อนเข้าใช้งาน</w:t>
      </w:r>
      <w:r w:rsidR="00B20FD5" w:rsidRPr="00C957EE">
        <w:rPr>
          <w:rStyle w:val="normaltextrun"/>
          <w:rFonts w:ascii="TH Sarabun New" w:hAnsi="TH Sarabun New" w:cs="TH Sarabun New" w:hint="cs"/>
          <w:cs/>
        </w:rPr>
        <w:t xml:space="preserve"> </w:t>
      </w:r>
      <w:r w:rsidR="00C57B26" w:rsidRPr="00C957EE">
        <w:rPr>
          <w:rStyle w:val="normaltextrun"/>
          <w:rFonts w:ascii="TH Sarabun New" w:hAnsi="TH Sarabun New" w:cs="TH Sarabun New" w:hint="cs"/>
          <w:cs/>
        </w:rPr>
        <w:t xml:space="preserve">หรือไม่มี </w:t>
      </w:r>
      <w:r w:rsidR="00C57B26" w:rsidRPr="00C957EE">
        <w:rPr>
          <w:rStyle w:val="normaltextrun"/>
          <w:rFonts w:ascii="TH Sarabun New" w:hAnsi="TH Sarabun New" w:cs="TH Sarabun New"/>
        </w:rPr>
        <w:t xml:space="preserve">OTP </w:t>
      </w:r>
      <w:r w:rsidR="00483FA6" w:rsidRPr="00C957EE">
        <w:rPr>
          <w:rStyle w:val="normaltextrun"/>
          <w:rFonts w:ascii="TH Sarabun New" w:hAnsi="TH Sarabun New" w:cs="TH Sarabun New" w:hint="cs"/>
          <w:cs/>
        </w:rPr>
        <w:t xml:space="preserve">ทั้งนี้ </w:t>
      </w:r>
      <w:r w:rsidR="00DF2AB2" w:rsidRPr="00C957EE">
        <w:rPr>
          <w:rStyle w:val="normaltextrun"/>
          <w:rFonts w:ascii="TH Sarabun New" w:hAnsi="TH Sarabun New" w:cs="TH Sarabun New" w:hint="cs"/>
          <w:cs/>
        </w:rPr>
        <w:t>สำหรับ</w:t>
      </w:r>
      <w:r w:rsidR="78CBE1F6" w:rsidRPr="00C957EE">
        <w:rPr>
          <w:rStyle w:val="normaltextrun"/>
          <w:rFonts w:ascii="TH Sarabun New" w:hAnsi="TH Sarabun New" w:cs="TH Sarabun New"/>
          <w:cs/>
        </w:rPr>
        <w:t>บางธนาคาร ลูกค้า</w:t>
      </w:r>
      <w:r w:rsidR="00483FA6" w:rsidRPr="00C957EE">
        <w:rPr>
          <w:rStyle w:val="normaltextrun"/>
          <w:rFonts w:ascii="TH Sarabun New" w:hAnsi="TH Sarabun New" w:cs="TH Sarabun New" w:hint="cs"/>
          <w:cs/>
        </w:rPr>
        <w:t>ยัง</w:t>
      </w:r>
      <w:r w:rsidR="78CBE1F6" w:rsidRPr="00C957EE">
        <w:rPr>
          <w:rStyle w:val="normaltextrun"/>
          <w:rFonts w:ascii="TH Sarabun New" w:hAnsi="TH Sarabun New" w:cs="TH Sarabun New"/>
          <w:cs/>
        </w:rPr>
        <w:t>สามารถเปิด/ปิดการใช้งานของบัตร หรือเปลี่ยนแปลงวงเงินการใช้บัตร</w:t>
      </w:r>
      <w:r w:rsidR="00710F23" w:rsidRPr="00C957EE">
        <w:rPr>
          <w:rStyle w:val="normaltextrun"/>
          <w:rFonts w:ascii="TH Sarabun New" w:hAnsi="TH Sarabun New" w:cs="TH Sarabun New"/>
          <w:cs/>
        </w:rPr>
        <w:t xml:space="preserve"> </w:t>
      </w:r>
      <w:r w:rsidR="00710F23" w:rsidRPr="00C957EE">
        <w:rPr>
          <w:rStyle w:val="normaltextrun"/>
          <w:rFonts w:ascii="TH Sarabun New" w:hAnsi="TH Sarabun New" w:cs="TH Sarabun New" w:hint="cs"/>
          <w:cs/>
        </w:rPr>
        <w:t>หรืออายัดบัตร</w:t>
      </w:r>
      <w:r w:rsidR="78CBE1F6" w:rsidRPr="00C957EE">
        <w:rPr>
          <w:rStyle w:val="normaltextrun"/>
          <w:rFonts w:ascii="TH Sarabun New" w:hAnsi="TH Sarabun New" w:cs="TH Sarabun New"/>
          <w:cs/>
        </w:rPr>
        <w:t>ได้ด้วยตัวเองผ่าน</w:t>
      </w:r>
      <w:r w:rsidR="00710F23" w:rsidRPr="00C957EE">
        <w:rPr>
          <w:rStyle w:val="normaltextrun"/>
          <w:rFonts w:ascii="TH Sarabun New" w:hAnsi="TH Sarabun New" w:cs="TH Sarabun New" w:hint="cs"/>
          <w:cs/>
        </w:rPr>
        <w:t>แอพพลิเคชั่นของธนาคาร</w:t>
      </w:r>
      <w:r w:rsidR="001D7E6F" w:rsidRPr="00C957EE">
        <w:rPr>
          <w:rStyle w:val="normaltextrun"/>
          <w:rFonts w:ascii="TH Sarabun New" w:hAnsi="TH Sarabun New" w:cs="TH Sarabun New" w:hint="cs"/>
          <w:cs/>
        </w:rPr>
        <w:t xml:space="preserve"> นอกเหนือจากการติดต่อกับธนาคาร</w:t>
      </w:r>
    </w:p>
    <w:p w14:paraId="382EBD9D" w14:textId="13D2CF9E" w:rsidR="00ED16A7" w:rsidRDefault="00ED16A7" w:rsidP="00ED16A7">
      <w:pPr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>-2-</w:t>
      </w:r>
    </w:p>
    <w:p w14:paraId="3354F809" w14:textId="4867E707" w:rsidR="00CE0B26" w:rsidRDefault="66CF878C" w:rsidP="00ED16A7">
      <w:pPr>
        <w:ind w:firstLine="720"/>
        <w:jc w:val="thaiDistribute"/>
        <w:rPr>
          <w:rFonts w:ascii="TH Sarabun New" w:hAnsi="TH Sarabun New" w:cs="TH Sarabun New"/>
        </w:rPr>
      </w:pPr>
      <w:r w:rsidRPr="00C957EE">
        <w:rPr>
          <w:rFonts w:ascii="TH Sarabun New" w:hAnsi="TH Sarabun New" w:cs="TH Sarabun New"/>
          <w:cs/>
        </w:rPr>
        <w:t>ธปท. และ สมาคมธนาคารไทย ให้ความสำคัญอย่างยิ่งกับความปลอดภัยในการทำธุรกรรมทางการเงิน และการคุ้มครองข้อมูลส่วนบุคคลของลูกค้า โดยธนาคารมีระบบการรักษาความมั่นคงปลอดภัยและมีการตรวจสอบการทำธุรกรรมที่ผิดปกติอย่างต่อเนื่อง</w:t>
      </w:r>
      <w:r w:rsidR="00535A04" w:rsidRPr="00C957EE">
        <w:rPr>
          <w:rFonts w:ascii="TH Sarabun New" w:hAnsi="TH Sarabun New" w:cs="TH Sarabun New"/>
          <w:cs/>
        </w:rPr>
        <w:t xml:space="preserve"> </w:t>
      </w:r>
      <w:r w:rsidR="00B70F58">
        <w:rPr>
          <w:rStyle w:val="normaltextrun"/>
          <w:rFonts w:ascii="TH Sarabun New" w:hAnsi="TH Sarabun New" w:cs="TH Sarabun New" w:hint="cs"/>
          <w:cs/>
        </w:rPr>
        <w:t xml:space="preserve">ในระยะต่อไป </w:t>
      </w:r>
      <w:r w:rsidR="730D7179" w:rsidRPr="00C957EE">
        <w:rPr>
          <w:rStyle w:val="normaltextrun"/>
          <w:rFonts w:ascii="TH Sarabun New" w:hAnsi="TH Sarabun New" w:cs="TH Sarabun New"/>
          <w:cs/>
        </w:rPr>
        <w:t xml:space="preserve">ธปท. </w:t>
      </w:r>
      <w:r w:rsidR="00F148AF" w:rsidRPr="00C957EE">
        <w:rPr>
          <w:rStyle w:val="normaltextrun"/>
          <w:rFonts w:ascii="TH Sarabun New" w:hAnsi="TH Sarabun New" w:cs="TH Sarabun New"/>
          <w:cs/>
        </w:rPr>
        <w:t>และสถาบันการเงิน</w:t>
      </w:r>
      <w:r w:rsidR="730D7179" w:rsidRPr="00C957EE">
        <w:rPr>
          <w:rStyle w:val="normaltextrun"/>
          <w:rFonts w:ascii="TH Sarabun New" w:hAnsi="TH Sarabun New" w:cs="TH Sarabun New"/>
          <w:cs/>
        </w:rPr>
        <w:t>จะ</w:t>
      </w:r>
      <w:r w:rsidR="00377B0D">
        <w:rPr>
          <w:rStyle w:val="normaltextrun"/>
          <w:rFonts w:ascii="TH Sarabun New" w:hAnsi="TH Sarabun New" w:cs="TH Sarabun New" w:hint="cs"/>
          <w:cs/>
        </w:rPr>
        <w:t>ร่วมกับหน่วยงานที่เกี่ยวข้อง</w:t>
      </w:r>
      <w:r w:rsidR="00535A04" w:rsidRPr="00C957EE">
        <w:rPr>
          <w:rStyle w:val="normaltextrun"/>
          <w:rFonts w:ascii="TH Sarabun New" w:hAnsi="TH Sarabun New" w:cs="TH Sarabun New" w:hint="cs"/>
          <w:cs/>
        </w:rPr>
        <w:t>ในการ</w:t>
      </w:r>
      <w:r w:rsidR="730D7179" w:rsidRPr="00C957EE">
        <w:rPr>
          <w:rStyle w:val="normaltextrun"/>
          <w:rFonts w:ascii="TH Sarabun New" w:hAnsi="TH Sarabun New" w:cs="TH Sarabun New"/>
          <w:cs/>
        </w:rPr>
        <w:t>ยกระดับ</w:t>
      </w:r>
      <w:r w:rsidR="00A264C4" w:rsidRPr="00C957EE">
        <w:rPr>
          <w:rStyle w:val="normaltextrun"/>
          <w:rFonts w:ascii="TH Sarabun New" w:hAnsi="TH Sarabun New" w:cs="TH Sarabun New"/>
          <w:cs/>
        </w:rPr>
        <w:t>มาตรการ</w:t>
      </w:r>
      <w:r w:rsidR="00535A04" w:rsidRPr="00C957EE">
        <w:rPr>
          <w:rStyle w:val="normaltextrun"/>
          <w:rFonts w:ascii="TH Sarabun New" w:hAnsi="TH Sarabun New" w:cs="TH Sarabun New" w:hint="cs"/>
          <w:cs/>
        </w:rPr>
        <w:t>และ</w:t>
      </w:r>
      <w:r w:rsidR="00B70F58">
        <w:rPr>
          <w:rStyle w:val="normaltextrun"/>
          <w:rFonts w:ascii="TH Sarabun New" w:hAnsi="TH Sarabun New" w:cs="TH Sarabun New" w:hint="cs"/>
          <w:cs/>
        </w:rPr>
        <w:t>ประสิทธิภาพ</w:t>
      </w:r>
      <w:r w:rsidR="00BB198D">
        <w:rPr>
          <w:rStyle w:val="normaltextrun"/>
          <w:rFonts w:ascii="TH Sarabun New" w:hAnsi="TH Sarabun New" w:cs="TH Sarabun New" w:hint="cs"/>
          <w:cs/>
        </w:rPr>
        <w:t>การตรวจจับ</w:t>
      </w:r>
      <w:r w:rsidR="00C57A13">
        <w:rPr>
          <w:rStyle w:val="normaltextrun"/>
          <w:rFonts w:ascii="TH Sarabun New" w:hAnsi="TH Sarabun New" w:cs="TH Sarabun New" w:hint="cs"/>
          <w:cs/>
        </w:rPr>
        <w:t>และตอบสนองต่อ</w:t>
      </w:r>
      <w:r w:rsidR="00BB198D">
        <w:rPr>
          <w:rStyle w:val="normaltextrun"/>
          <w:rFonts w:ascii="TH Sarabun New" w:hAnsi="TH Sarabun New" w:cs="TH Sarabun New" w:hint="cs"/>
          <w:cs/>
        </w:rPr>
        <w:t>รายการผิดปกติ</w:t>
      </w:r>
      <w:r w:rsidR="730D7179" w:rsidRPr="00C957EE">
        <w:rPr>
          <w:rStyle w:val="normaltextrun"/>
          <w:rFonts w:ascii="TH Sarabun New" w:hAnsi="TH Sarabun New" w:cs="TH Sarabun New"/>
          <w:cs/>
        </w:rPr>
        <w:t xml:space="preserve"> เพื่อป้องกันและลดผลกระทบจาก</w:t>
      </w:r>
      <w:r w:rsidR="432A24FE" w:rsidRPr="00C957EE">
        <w:rPr>
          <w:rStyle w:val="normaltextrun"/>
          <w:rFonts w:ascii="TH Sarabun New" w:hAnsi="TH Sarabun New" w:cs="TH Sarabun New"/>
          <w:cs/>
        </w:rPr>
        <w:t>การ</w:t>
      </w:r>
      <w:r w:rsidR="730D7179" w:rsidRPr="00C957EE">
        <w:rPr>
          <w:rStyle w:val="normaltextrun"/>
          <w:rFonts w:ascii="TH Sarabun New" w:hAnsi="TH Sarabun New" w:cs="TH Sarabun New"/>
          <w:cs/>
        </w:rPr>
        <w:t>เกิดเหตุการณ์ในลักษณะดังกล่าว</w:t>
      </w:r>
      <w:r w:rsidR="730D7179" w:rsidRPr="00C957EE">
        <w:rPr>
          <w:rFonts w:ascii="TH Sarabun New" w:hAnsi="TH Sarabun New" w:cs="TH Sarabun New"/>
          <w:cs/>
        </w:rPr>
        <w:t xml:space="preserve">  </w:t>
      </w:r>
    </w:p>
    <w:p w14:paraId="34AF0AF9" w14:textId="3A44BF69" w:rsidR="00C957EE" w:rsidRDefault="00C957EE" w:rsidP="00C957EE">
      <w:pPr>
        <w:ind w:firstLine="720"/>
        <w:rPr>
          <w:rFonts w:ascii="TH Sarabun New" w:hAnsi="TH Sarabun New" w:cs="TH Sarabun New"/>
        </w:rPr>
      </w:pPr>
    </w:p>
    <w:p w14:paraId="747EB648" w14:textId="3C23D926" w:rsidR="00C957EE" w:rsidRPr="00C957EE" w:rsidRDefault="00C957EE" w:rsidP="00C957EE">
      <w:pPr>
        <w:ind w:firstLine="720"/>
        <w:rPr>
          <w:rFonts w:ascii="TH Sarabun New" w:hAnsi="TH Sarabun New" w:cs="TH Sarabun New"/>
        </w:rPr>
      </w:pPr>
    </w:p>
    <w:p w14:paraId="09BB2466" w14:textId="5DD659CB" w:rsidR="00251E60" w:rsidRPr="00C957EE" w:rsidRDefault="00251E60" w:rsidP="00251E60">
      <w:pPr>
        <w:ind w:left="3600"/>
        <w:jc w:val="center"/>
        <w:rPr>
          <w:rFonts w:ascii="TH Sarabun New" w:hAnsi="TH Sarabun New" w:cs="TH Sarabun New"/>
        </w:rPr>
      </w:pPr>
      <w:r w:rsidRPr="00C957EE">
        <w:rPr>
          <w:rFonts w:ascii="TH Sarabun New" w:hAnsi="TH Sarabun New" w:cs="TH Sarabun New"/>
          <w:b/>
          <w:bCs/>
          <w:noProof/>
          <w:u w:val="single"/>
        </w:rPr>
        <w:drawing>
          <wp:anchor distT="0" distB="0" distL="114300" distR="114300" simplePos="0" relativeHeight="251658242" behindDoc="0" locked="0" layoutInCell="1" allowOverlap="1" wp14:anchorId="10209E6D" wp14:editId="301DFD36">
            <wp:simplePos x="0" y="0"/>
            <wp:positionH relativeFrom="margin">
              <wp:align>left</wp:align>
            </wp:positionH>
            <wp:positionV relativeFrom="paragraph">
              <wp:posOffset>387522</wp:posOffset>
            </wp:positionV>
            <wp:extent cx="996950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hrough>
            <wp:docPr id="3" name="Picture 3" descr="C:\Users\chatbods\AppData\Local\Microsoft\Windows\INetCache\Content.Word\messageImage_163447840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tbods\AppData\Local\Microsoft\Windows\INetCache\Content.Word\messageImage_16344784077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7EE">
        <w:rPr>
          <w:rFonts w:ascii="TH Sarabun New" w:hAnsi="TH Sarabun New" w:cs="TH Sarabun New"/>
          <w:cs/>
        </w:rPr>
        <w:t>ธนาคารแห่งประเทศไทย</w:t>
      </w:r>
      <w:r w:rsidRPr="00C957EE">
        <w:rPr>
          <w:rFonts w:ascii="TH Sarabun New" w:hAnsi="TH Sarabun New" w:cs="TH Sarabun New"/>
          <w:cs/>
        </w:rPr>
        <w:br/>
        <w:t>สมาคมธนาคารไทย</w:t>
      </w:r>
    </w:p>
    <w:p w14:paraId="6B700D15" w14:textId="1A35DE4C" w:rsidR="00251E60" w:rsidRPr="00C957EE" w:rsidRDefault="00251E60" w:rsidP="00251E60">
      <w:pPr>
        <w:ind w:left="3600"/>
        <w:jc w:val="center"/>
        <w:rPr>
          <w:rFonts w:ascii="TH Sarabun New" w:hAnsi="TH Sarabun New" w:cs="TH Sarabun New"/>
        </w:rPr>
      </w:pPr>
      <w:r w:rsidRPr="00C957EE">
        <w:rPr>
          <w:rFonts w:ascii="TH Sarabun New" w:hAnsi="TH Sarabun New" w:cs="TH Sarabun New"/>
        </w:rPr>
        <w:t>18</w:t>
      </w:r>
      <w:r w:rsidRPr="00C957EE">
        <w:rPr>
          <w:rFonts w:ascii="TH Sarabun New" w:hAnsi="TH Sarabun New" w:cs="TH Sarabun New"/>
          <w:cs/>
        </w:rPr>
        <w:t xml:space="preserve"> ตุลาคม </w:t>
      </w:r>
      <w:r w:rsidRPr="00C957EE">
        <w:rPr>
          <w:rFonts w:ascii="TH Sarabun New" w:hAnsi="TH Sarabun New" w:cs="TH Sarabun New"/>
        </w:rPr>
        <w:t>2564</w:t>
      </w:r>
    </w:p>
    <w:p w14:paraId="6559C730" w14:textId="77777777" w:rsidR="00DC10AE" w:rsidRPr="00C957EE" w:rsidRDefault="00DC10AE" w:rsidP="00251E60">
      <w:pPr>
        <w:rPr>
          <w:rFonts w:ascii="TH Sarabun New" w:hAnsi="TH Sarabun New" w:cs="TH Sarabun New"/>
        </w:rPr>
      </w:pPr>
    </w:p>
    <w:p w14:paraId="3D395A36" w14:textId="08635252" w:rsidR="00251E60" w:rsidRPr="00C957EE" w:rsidRDefault="00251E60" w:rsidP="00251E60">
      <w:pPr>
        <w:rPr>
          <w:rFonts w:ascii="TH Sarabun New" w:hAnsi="TH Sarabun New" w:cs="TH Sarabun New"/>
        </w:rPr>
      </w:pPr>
      <w:r w:rsidRPr="00C957EE">
        <w:rPr>
          <w:rFonts w:ascii="TH Sarabun New" w:hAnsi="TH Sarabun New" w:cs="TH Sarabun New"/>
        </w:rPr>
        <w:t xml:space="preserve">Call Center </w:t>
      </w:r>
      <w:r w:rsidRPr="00C957EE">
        <w:rPr>
          <w:rFonts w:ascii="TH Sarabun New" w:hAnsi="TH Sarabun New" w:cs="TH Sarabun New" w:hint="cs"/>
          <w:cs/>
        </w:rPr>
        <w:t>สถาบันการเงิน</w:t>
      </w:r>
      <w:bookmarkStart w:id="0" w:name="_GoBack"/>
      <w:bookmarkEnd w:id="0"/>
      <w:r w:rsidRPr="00C957EE">
        <w:rPr>
          <w:rFonts w:ascii="TH Sarabun New" w:hAnsi="TH Sarabun New" w:cs="TH Sarabun New" w:hint="cs"/>
          <w:cs/>
        </w:rPr>
        <w:t xml:space="preserve"> และ </w:t>
      </w:r>
      <w:r w:rsidRPr="00C957EE">
        <w:rPr>
          <w:rFonts w:ascii="TH Sarabun New" w:hAnsi="TH Sarabun New" w:cs="TH Sarabun New"/>
        </w:rPr>
        <w:t>Non</w:t>
      </w:r>
      <w:r w:rsidRPr="00C957EE">
        <w:rPr>
          <w:rFonts w:ascii="TH Sarabun New" w:hAnsi="TH Sarabun New" w:cs="TH Sarabun New"/>
          <w:cs/>
        </w:rPr>
        <w:t>-</w:t>
      </w:r>
      <w:r w:rsidRPr="00C957EE">
        <w:rPr>
          <w:rFonts w:ascii="TH Sarabun New" w:hAnsi="TH Sarabun New" w:cs="TH Sarabun New"/>
        </w:rPr>
        <w:t>Bank</w:t>
      </w:r>
    </w:p>
    <w:sectPr w:rsidR="00251E60" w:rsidRPr="00C957EE" w:rsidSect="00DC10AE">
      <w:pgSz w:w="11906" w:h="16838"/>
      <w:pgMar w:top="284" w:right="1134" w:bottom="28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1C78" w14:textId="77777777" w:rsidR="009F1AD1" w:rsidRDefault="009F1AD1" w:rsidP="00E07EB9">
      <w:pPr>
        <w:spacing w:after="0" w:line="240" w:lineRule="auto"/>
      </w:pPr>
      <w:r>
        <w:separator/>
      </w:r>
    </w:p>
  </w:endnote>
  <w:endnote w:type="continuationSeparator" w:id="0">
    <w:p w14:paraId="4CCD1133" w14:textId="77777777" w:rsidR="009F1AD1" w:rsidRDefault="009F1AD1" w:rsidP="00E07EB9">
      <w:pPr>
        <w:spacing w:after="0" w:line="240" w:lineRule="auto"/>
      </w:pPr>
      <w:r>
        <w:continuationSeparator/>
      </w:r>
    </w:p>
  </w:endnote>
  <w:endnote w:type="continuationNotice" w:id="1">
    <w:p w14:paraId="5C4ED826" w14:textId="77777777" w:rsidR="009F1AD1" w:rsidRDefault="009F1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FE84" w14:textId="77777777" w:rsidR="009F1AD1" w:rsidRDefault="009F1AD1" w:rsidP="00E07EB9">
      <w:pPr>
        <w:spacing w:after="0" w:line="240" w:lineRule="auto"/>
      </w:pPr>
      <w:r>
        <w:separator/>
      </w:r>
    </w:p>
  </w:footnote>
  <w:footnote w:type="continuationSeparator" w:id="0">
    <w:p w14:paraId="754E1ADA" w14:textId="77777777" w:rsidR="009F1AD1" w:rsidRDefault="009F1AD1" w:rsidP="00E07EB9">
      <w:pPr>
        <w:spacing w:after="0" w:line="240" w:lineRule="auto"/>
      </w:pPr>
      <w:r>
        <w:continuationSeparator/>
      </w:r>
    </w:p>
  </w:footnote>
  <w:footnote w:type="continuationNotice" w:id="1">
    <w:p w14:paraId="6AED2B8F" w14:textId="77777777" w:rsidR="009F1AD1" w:rsidRDefault="009F1A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14C"/>
    <w:multiLevelType w:val="multilevel"/>
    <w:tmpl w:val="CA14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B2C74"/>
    <w:multiLevelType w:val="hybridMultilevel"/>
    <w:tmpl w:val="3320BD3E"/>
    <w:lvl w:ilvl="0" w:tplc="9E8847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67EE"/>
    <w:multiLevelType w:val="hybridMultilevel"/>
    <w:tmpl w:val="A69EA6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67CB4"/>
    <w:multiLevelType w:val="multilevel"/>
    <w:tmpl w:val="A25A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6020D"/>
    <w:multiLevelType w:val="multilevel"/>
    <w:tmpl w:val="D420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F6533"/>
    <w:multiLevelType w:val="multilevel"/>
    <w:tmpl w:val="23B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A46CA7"/>
    <w:multiLevelType w:val="hybridMultilevel"/>
    <w:tmpl w:val="451A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3530"/>
    <w:multiLevelType w:val="multilevel"/>
    <w:tmpl w:val="731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1D5F76"/>
    <w:multiLevelType w:val="multilevel"/>
    <w:tmpl w:val="071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1E0D90"/>
    <w:multiLevelType w:val="multilevel"/>
    <w:tmpl w:val="1F4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B9"/>
    <w:rsid w:val="0002475C"/>
    <w:rsid w:val="0004375F"/>
    <w:rsid w:val="000464C4"/>
    <w:rsid w:val="000645BC"/>
    <w:rsid w:val="00071627"/>
    <w:rsid w:val="00073DA6"/>
    <w:rsid w:val="000876D7"/>
    <w:rsid w:val="000951BE"/>
    <w:rsid w:val="000964C3"/>
    <w:rsid w:val="00097155"/>
    <w:rsid w:val="000A4156"/>
    <w:rsid w:val="000B08E8"/>
    <w:rsid w:val="000C0A24"/>
    <w:rsid w:val="000F27E6"/>
    <w:rsid w:val="000F668B"/>
    <w:rsid w:val="00116A18"/>
    <w:rsid w:val="001172B8"/>
    <w:rsid w:val="00124893"/>
    <w:rsid w:val="00131B24"/>
    <w:rsid w:val="00143D93"/>
    <w:rsid w:val="0014720B"/>
    <w:rsid w:val="0015492E"/>
    <w:rsid w:val="001633CB"/>
    <w:rsid w:val="00166CD9"/>
    <w:rsid w:val="00176AE7"/>
    <w:rsid w:val="00183D54"/>
    <w:rsid w:val="001871A7"/>
    <w:rsid w:val="00195313"/>
    <w:rsid w:val="00197222"/>
    <w:rsid w:val="0019755B"/>
    <w:rsid w:val="001A525B"/>
    <w:rsid w:val="001C75EA"/>
    <w:rsid w:val="001D3103"/>
    <w:rsid w:val="001D7E6F"/>
    <w:rsid w:val="001E0C92"/>
    <w:rsid w:val="001F6687"/>
    <w:rsid w:val="00207335"/>
    <w:rsid w:val="00212BE5"/>
    <w:rsid w:val="00217F31"/>
    <w:rsid w:val="00222129"/>
    <w:rsid w:val="0023183C"/>
    <w:rsid w:val="002339EA"/>
    <w:rsid w:val="00235FB2"/>
    <w:rsid w:val="00247CD9"/>
    <w:rsid w:val="00251E60"/>
    <w:rsid w:val="00264BF1"/>
    <w:rsid w:val="002833E7"/>
    <w:rsid w:val="00302FA7"/>
    <w:rsid w:val="00335910"/>
    <w:rsid w:val="00372BBD"/>
    <w:rsid w:val="00372CC2"/>
    <w:rsid w:val="00377B0D"/>
    <w:rsid w:val="00382F7E"/>
    <w:rsid w:val="003843DC"/>
    <w:rsid w:val="00393E56"/>
    <w:rsid w:val="00395DB8"/>
    <w:rsid w:val="003A478E"/>
    <w:rsid w:val="003D3954"/>
    <w:rsid w:val="003F6BC1"/>
    <w:rsid w:val="00412991"/>
    <w:rsid w:val="004217B3"/>
    <w:rsid w:val="004270D4"/>
    <w:rsid w:val="00431F79"/>
    <w:rsid w:val="004350B1"/>
    <w:rsid w:val="004405E4"/>
    <w:rsid w:val="004472AE"/>
    <w:rsid w:val="004644A3"/>
    <w:rsid w:val="00465260"/>
    <w:rsid w:val="00483AE6"/>
    <w:rsid w:val="00483FA6"/>
    <w:rsid w:val="00490526"/>
    <w:rsid w:val="004B4657"/>
    <w:rsid w:val="004C3049"/>
    <w:rsid w:val="00501AE6"/>
    <w:rsid w:val="00535A04"/>
    <w:rsid w:val="00535AA3"/>
    <w:rsid w:val="005420E0"/>
    <w:rsid w:val="005458A7"/>
    <w:rsid w:val="0055079E"/>
    <w:rsid w:val="00572D83"/>
    <w:rsid w:val="005816CD"/>
    <w:rsid w:val="005B5D8B"/>
    <w:rsid w:val="00604B4C"/>
    <w:rsid w:val="00620CD4"/>
    <w:rsid w:val="00626C9D"/>
    <w:rsid w:val="00640049"/>
    <w:rsid w:val="0064232C"/>
    <w:rsid w:val="00655A57"/>
    <w:rsid w:val="006776B1"/>
    <w:rsid w:val="006B7B6D"/>
    <w:rsid w:val="006C2671"/>
    <w:rsid w:val="006C2E86"/>
    <w:rsid w:val="006C32EF"/>
    <w:rsid w:val="006D48BF"/>
    <w:rsid w:val="006E66B0"/>
    <w:rsid w:val="0070140E"/>
    <w:rsid w:val="00710F23"/>
    <w:rsid w:val="007218AD"/>
    <w:rsid w:val="007238FB"/>
    <w:rsid w:val="00731569"/>
    <w:rsid w:val="007A4494"/>
    <w:rsid w:val="007B6AC0"/>
    <w:rsid w:val="007D5B32"/>
    <w:rsid w:val="007E470F"/>
    <w:rsid w:val="007E6375"/>
    <w:rsid w:val="008038F1"/>
    <w:rsid w:val="00837679"/>
    <w:rsid w:val="0086295A"/>
    <w:rsid w:val="00881755"/>
    <w:rsid w:val="00886B27"/>
    <w:rsid w:val="00886C4D"/>
    <w:rsid w:val="0089437B"/>
    <w:rsid w:val="008B4D13"/>
    <w:rsid w:val="008B5848"/>
    <w:rsid w:val="008C21FF"/>
    <w:rsid w:val="008C6CB6"/>
    <w:rsid w:val="008D429D"/>
    <w:rsid w:val="00907D71"/>
    <w:rsid w:val="00925398"/>
    <w:rsid w:val="00931FF6"/>
    <w:rsid w:val="009377B2"/>
    <w:rsid w:val="00942753"/>
    <w:rsid w:val="00955017"/>
    <w:rsid w:val="0096549E"/>
    <w:rsid w:val="00983F73"/>
    <w:rsid w:val="00984B79"/>
    <w:rsid w:val="0098578E"/>
    <w:rsid w:val="009858AC"/>
    <w:rsid w:val="009B5C89"/>
    <w:rsid w:val="009C382E"/>
    <w:rsid w:val="009E228C"/>
    <w:rsid w:val="009F1AD1"/>
    <w:rsid w:val="00A06276"/>
    <w:rsid w:val="00A1716A"/>
    <w:rsid w:val="00A264C4"/>
    <w:rsid w:val="00A27C28"/>
    <w:rsid w:val="00A30911"/>
    <w:rsid w:val="00A315C4"/>
    <w:rsid w:val="00A33CA6"/>
    <w:rsid w:val="00A51DEB"/>
    <w:rsid w:val="00A86C7A"/>
    <w:rsid w:val="00AB1ACB"/>
    <w:rsid w:val="00AB4866"/>
    <w:rsid w:val="00AF081B"/>
    <w:rsid w:val="00AF2B3B"/>
    <w:rsid w:val="00AF5CB5"/>
    <w:rsid w:val="00B16E3E"/>
    <w:rsid w:val="00B20FD5"/>
    <w:rsid w:val="00B319C3"/>
    <w:rsid w:val="00B33BAC"/>
    <w:rsid w:val="00B35A8F"/>
    <w:rsid w:val="00B50ACC"/>
    <w:rsid w:val="00B66785"/>
    <w:rsid w:val="00B708D7"/>
    <w:rsid w:val="00B70F58"/>
    <w:rsid w:val="00B8045D"/>
    <w:rsid w:val="00BA302B"/>
    <w:rsid w:val="00BB198D"/>
    <w:rsid w:val="00BB6566"/>
    <w:rsid w:val="00BC2CAD"/>
    <w:rsid w:val="00BD3BD9"/>
    <w:rsid w:val="00BD775C"/>
    <w:rsid w:val="00C10B41"/>
    <w:rsid w:val="00C1572C"/>
    <w:rsid w:val="00C2130F"/>
    <w:rsid w:val="00C216FB"/>
    <w:rsid w:val="00C2756C"/>
    <w:rsid w:val="00C32A65"/>
    <w:rsid w:val="00C44A47"/>
    <w:rsid w:val="00C44D60"/>
    <w:rsid w:val="00C57A13"/>
    <w:rsid w:val="00C57B26"/>
    <w:rsid w:val="00C63D5A"/>
    <w:rsid w:val="00C820C1"/>
    <w:rsid w:val="00C94A26"/>
    <w:rsid w:val="00C957EE"/>
    <w:rsid w:val="00CA3410"/>
    <w:rsid w:val="00CB1302"/>
    <w:rsid w:val="00CB6509"/>
    <w:rsid w:val="00CC0A02"/>
    <w:rsid w:val="00CC2B4A"/>
    <w:rsid w:val="00CD3DC0"/>
    <w:rsid w:val="00CD7354"/>
    <w:rsid w:val="00CE0B26"/>
    <w:rsid w:val="00CE4D75"/>
    <w:rsid w:val="00CF5F28"/>
    <w:rsid w:val="00CF7DA5"/>
    <w:rsid w:val="00D276DC"/>
    <w:rsid w:val="00D55F79"/>
    <w:rsid w:val="00D56C13"/>
    <w:rsid w:val="00D574D4"/>
    <w:rsid w:val="00D667D5"/>
    <w:rsid w:val="00D72A55"/>
    <w:rsid w:val="00D84826"/>
    <w:rsid w:val="00DC10AE"/>
    <w:rsid w:val="00DF2AB2"/>
    <w:rsid w:val="00E07EB9"/>
    <w:rsid w:val="00E23AC5"/>
    <w:rsid w:val="00E24572"/>
    <w:rsid w:val="00E25F63"/>
    <w:rsid w:val="00E30924"/>
    <w:rsid w:val="00E31557"/>
    <w:rsid w:val="00E417ED"/>
    <w:rsid w:val="00E546EA"/>
    <w:rsid w:val="00E55360"/>
    <w:rsid w:val="00E73042"/>
    <w:rsid w:val="00E83254"/>
    <w:rsid w:val="00E86910"/>
    <w:rsid w:val="00EA1652"/>
    <w:rsid w:val="00EB7E16"/>
    <w:rsid w:val="00EC41CE"/>
    <w:rsid w:val="00ED16A7"/>
    <w:rsid w:val="00EF0689"/>
    <w:rsid w:val="00EF5C4C"/>
    <w:rsid w:val="00F10E2D"/>
    <w:rsid w:val="00F148AF"/>
    <w:rsid w:val="00F15F42"/>
    <w:rsid w:val="00F21354"/>
    <w:rsid w:val="00F37730"/>
    <w:rsid w:val="00F46FC3"/>
    <w:rsid w:val="00F51DC4"/>
    <w:rsid w:val="00F71117"/>
    <w:rsid w:val="00F73910"/>
    <w:rsid w:val="00F74EC8"/>
    <w:rsid w:val="00F75398"/>
    <w:rsid w:val="00FA033C"/>
    <w:rsid w:val="00FA092A"/>
    <w:rsid w:val="00FA7C53"/>
    <w:rsid w:val="00FB201E"/>
    <w:rsid w:val="00FB5147"/>
    <w:rsid w:val="00FC12DD"/>
    <w:rsid w:val="00FC7C46"/>
    <w:rsid w:val="00FE7C4F"/>
    <w:rsid w:val="00FF079D"/>
    <w:rsid w:val="00FF5506"/>
    <w:rsid w:val="02531CE0"/>
    <w:rsid w:val="025B7E1E"/>
    <w:rsid w:val="02625F79"/>
    <w:rsid w:val="09AE76EE"/>
    <w:rsid w:val="0F74FF2D"/>
    <w:rsid w:val="10C61B36"/>
    <w:rsid w:val="11D075D5"/>
    <w:rsid w:val="12AC2011"/>
    <w:rsid w:val="1895B4B1"/>
    <w:rsid w:val="2B129ECA"/>
    <w:rsid w:val="3201E568"/>
    <w:rsid w:val="326BFE64"/>
    <w:rsid w:val="34BC034E"/>
    <w:rsid w:val="38CC39A3"/>
    <w:rsid w:val="3D99CC79"/>
    <w:rsid w:val="41F42C0F"/>
    <w:rsid w:val="4275E3A9"/>
    <w:rsid w:val="432A24FE"/>
    <w:rsid w:val="4363CE4D"/>
    <w:rsid w:val="4BDD48D5"/>
    <w:rsid w:val="4DC43E58"/>
    <w:rsid w:val="4E224176"/>
    <w:rsid w:val="4EE4EEC1"/>
    <w:rsid w:val="509EEEBE"/>
    <w:rsid w:val="532FCA7C"/>
    <w:rsid w:val="59C95046"/>
    <w:rsid w:val="5C372D05"/>
    <w:rsid w:val="5E80CCE8"/>
    <w:rsid w:val="60EEA79F"/>
    <w:rsid w:val="629C568C"/>
    <w:rsid w:val="6388C371"/>
    <w:rsid w:val="63EB845A"/>
    <w:rsid w:val="65AE67A5"/>
    <w:rsid w:val="66CF878C"/>
    <w:rsid w:val="68186C95"/>
    <w:rsid w:val="68EFFFC2"/>
    <w:rsid w:val="6A1158C8"/>
    <w:rsid w:val="6AAC0090"/>
    <w:rsid w:val="6CC8DC31"/>
    <w:rsid w:val="6EDFDDC4"/>
    <w:rsid w:val="730D7179"/>
    <w:rsid w:val="7704F5EC"/>
    <w:rsid w:val="776D5A94"/>
    <w:rsid w:val="78CBE1F6"/>
    <w:rsid w:val="7DB8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FAA7"/>
  <w15:chartTrackingRefBased/>
  <w15:docId w15:val="{997D6D12-084F-4DAC-959B-7F60C931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EB9"/>
  </w:style>
  <w:style w:type="paragraph" w:styleId="Heading5">
    <w:name w:val="heading 5"/>
    <w:basedOn w:val="Normal"/>
    <w:link w:val="Heading5Char"/>
    <w:uiPriority w:val="9"/>
    <w:qFormat/>
    <w:rsid w:val="00143D93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customStyle="1" w:styleId="Default">
    <w:name w:val="Default"/>
    <w:rsid w:val="00E07EB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43D93"/>
    <w:rPr>
      <w:rFonts w:ascii="Tahoma" w:eastAsia="Times New Roman" w:hAnsi="Tahoma" w:cs="Tahoma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6B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B27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B27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B27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2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27"/>
    <w:rPr>
      <w:rFonts w:ascii="Segoe UI" w:hAnsi="Segoe UI" w:cs="Angsana New"/>
      <w:sz w:val="18"/>
      <w:szCs w:val="22"/>
    </w:rPr>
  </w:style>
  <w:style w:type="character" w:customStyle="1" w:styleId="s2">
    <w:name w:val="s2"/>
    <w:basedOn w:val="DefaultParagraphFont"/>
    <w:rsid w:val="00F15F42"/>
  </w:style>
  <w:style w:type="character" w:customStyle="1" w:styleId="apple-converted-space">
    <w:name w:val="apple-converted-space"/>
    <w:basedOn w:val="DefaultParagraphFont"/>
    <w:rsid w:val="00F15F42"/>
  </w:style>
  <w:style w:type="paragraph" w:customStyle="1" w:styleId="s6">
    <w:name w:val="s6"/>
    <w:basedOn w:val="Normal"/>
    <w:rsid w:val="00F15F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2212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222129"/>
  </w:style>
  <w:style w:type="character" w:customStyle="1" w:styleId="eop">
    <w:name w:val="eop"/>
    <w:basedOn w:val="DefaultParagraphFont"/>
    <w:rsid w:val="00222129"/>
  </w:style>
  <w:style w:type="paragraph" w:styleId="Header">
    <w:name w:val="header"/>
    <w:basedOn w:val="Normal"/>
    <w:link w:val="HeaderChar"/>
    <w:uiPriority w:val="99"/>
    <w:semiHidden/>
    <w:unhideWhenUsed/>
    <w:rsid w:val="0095501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501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95501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5017"/>
    <w:rPr>
      <w:rFonts w:cs="Angsana New"/>
      <w:szCs w:val="40"/>
    </w:rPr>
  </w:style>
  <w:style w:type="paragraph" w:styleId="Revision">
    <w:name w:val="Revision"/>
    <w:hidden/>
    <w:uiPriority w:val="99"/>
    <w:semiHidden/>
    <w:rsid w:val="00FC7C46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84CD-9A74-45CA-A98B-ED6967EC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ธปท. และสมาคมธนาคารไทย ชี้แจงความคืบหน้า กรณีการตัดเงินที่ผิดปกติผ่านบัตรเครดิตและบัตรเดบิต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ธปท. และสมาคมธนาคารไทย ชี้แจงความคืบหน้า กรณีการตัดเงินที่ผิดปกติผ่านบัตรเครดิตและบัตรเดบิต</dc:title>
  <dc:subject>ธปท. และสมาคมธนาคารไทย ชี้แจงความคืบหน้า กรณีการตัดเงินที่ผิดปกติผ่านบัตรเครดิตและบัตรเดบิต</dc:subject>
  <dc:creator>Chatbodin Soikaew (ฉัตรบดินทร์ สร้อยแก้ว)</dc:creator>
  <cp:keywords>ธปท;ธนาคารแห่งประเทศไทย;BOT;Bank of Thailand;แอปดูดเงิน;ชำระสินค้า;ซื้อของออนไลน์;ระบบการชำระเงิน</cp:keywords>
  <dc:description/>
  <cp:lastModifiedBy>Admin</cp:lastModifiedBy>
  <cp:revision>6</cp:revision>
  <cp:lastPrinted>2021-10-17T15:00:00Z</cp:lastPrinted>
  <dcterms:created xsi:type="dcterms:W3CDTF">2021-10-19T03:27:00Z</dcterms:created>
  <dcterms:modified xsi:type="dcterms:W3CDTF">2021-10-19T03:38:00Z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2021-08-24T03:30:55Z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c4da0aca-f2b9-49c4-840e-c500f55f7a0a</vt:lpwstr>
  </property>
  <property fmtid="{D5CDD505-2E9C-101B-9397-08002B2CF9AE}" pid="8" name="MSIP_Label_b93a4d6f-7563-4bfd-a710-320428f3a219_ContentBits">
    <vt:lpwstr>0</vt:lpwstr>
  </property>
</Properties>
</file>