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5959A003" wp14:editId="5E5C6A61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05AFF" w:rsidRPr="00B05AFF" w:rsidRDefault="00B05AFF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B05AFF" w:rsidRPr="00B05AFF" w:rsidRDefault="00B05AFF" w:rsidP="00B05AFF">
      <w:pPr>
        <w:pStyle w:val="Body"/>
        <w:spacing w:before="240" w:after="0" w:line="240" w:lineRule="auto"/>
        <w:jc w:val="thaiDistribute"/>
        <w:rPr>
          <w:rFonts w:asciiTheme="minorBidi" w:eastAsia="Tahoma" w:hAnsiTheme="minorBidi" w:cstheme="minorBidi" w:hint="cs"/>
          <w:sz w:val="30"/>
          <w:szCs w:val="30"/>
          <w:cs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shd w:val="clear" w:color="auto" w:fill="FFFFFF"/>
          <w:cs/>
        </w:rPr>
        <w:t>“กรุงไทย” ผลักดันฉะเชิงเทราเมืองอัจฉริยะ “จ่ายค่าโดยสาร-ซื้อสินค้า” แบบไร้เงินสด นำเทคโนโลยียกระดับคุณภาพชีวิตครบวงจร</w:t>
      </w:r>
    </w:p>
    <w:p w:rsidR="00B05AFF" w:rsidRPr="003429BF" w:rsidRDefault="00B05AFF" w:rsidP="00B05AFF">
      <w:pPr>
        <w:pStyle w:val="Body"/>
        <w:spacing w:before="240" w:after="0" w:line="240" w:lineRule="auto"/>
        <w:jc w:val="thaiDistribute"/>
        <w:rPr>
          <w:rFonts w:asciiTheme="minorBidi" w:eastAsia="Cordia New" w:hAnsiTheme="minorBidi" w:cstheme="minorBidi" w:hint="cs"/>
          <w:sz w:val="30"/>
          <w:szCs w:val="30"/>
          <w:shd w:val="clear" w:color="auto" w:fill="FFFFFF"/>
          <w:cs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shd w:val="clear" w:color="auto" w:fill="FFFFFF"/>
        </w:rPr>
        <w:t> </w:t>
      </w:r>
      <w:r w:rsidRPr="00B05AFF">
        <w:rPr>
          <w:rFonts w:asciiTheme="minorBidi" w:eastAsia="Cordia New" w:hAnsiTheme="minorBidi" w:cstheme="minorBidi"/>
          <w:b/>
          <w:bCs/>
          <w:sz w:val="30"/>
          <w:szCs w:val="30"/>
          <w:shd w:val="clear" w:color="auto" w:fill="FFFFFF"/>
        </w:rPr>
        <w:tab/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“กรุงไทย” ผนึกจังหวัดฉะเชิงเทรา ผลักดันใช้จ่ายแบบไร้เงินสดทุกด้าน ล่าสุดเปิดตัวระบบชำระค่าโดยสารอัจฉริยะ “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Smart Mobility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” ยกระดับบริการขนส่งสาธารณะ เพียงแค่แตะ-สแกนจ่ายแทนเงินสด ลดการสัมผัส </w:t>
      </w:r>
      <w:r w:rsidRPr="00B05AFF">
        <w:rPr>
          <w:rFonts w:asciiTheme="minorBidi" w:hAnsiTheme="minorBidi" w:cstheme="minorBidi"/>
          <w:sz w:val="30"/>
          <w:szCs w:val="30"/>
          <w:shd w:val="clear" w:color="auto" w:fill="FFFFFF"/>
        </w:rPr>
        <w:t> </w:t>
      </w:r>
      <w:r w:rsidR="003429BF">
        <w:rPr>
          <w:rFonts w:asciiTheme="minorBidi" w:eastAsia="Cordia New" w:hAnsiTheme="minorBidi" w:cstheme="minorBidi" w:hint="cs"/>
          <w:sz w:val="30"/>
          <w:szCs w:val="30"/>
          <w:shd w:val="clear" w:color="auto" w:fill="FFFFFF"/>
          <w:cs/>
        </w:rPr>
        <w:t xml:space="preserve">เริ่ม </w:t>
      </w:r>
      <w:r w:rsidR="003429B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1 </w:t>
      </w:r>
      <w:r w:rsidR="00F510AD">
        <w:rPr>
          <w:rFonts w:asciiTheme="minorBidi" w:eastAsia="Cordia New" w:hAnsiTheme="minorBidi" w:cstheme="minorBidi" w:hint="cs"/>
          <w:sz w:val="30"/>
          <w:szCs w:val="30"/>
          <w:shd w:val="clear" w:color="auto" w:fill="FFFFFF"/>
          <w:cs/>
        </w:rPr>
        <w:t>ตุลาคม</w:t>
      </w:r>
      <w:r w:rsidR="003429BF">
        <w:rPr>
          <w:rFonts w:asciiTheme="minorBidi" w:eastAsia="Cordia New" w:hAnsiTheme="minorBidi" w:cstheme="minorBidi" w:hint="cs"/>
          <w:sz w:val="30"/>
          <w:szCs w:val="30"/>
          <w:shd w:val="clear" w:color="auto" w:fill="FFFFFF"/>
          <w:cs/>
        </w:rPr>
        <w:t>นี้</w:t>
      </w:r>
      <w:r w:rsidR="003429B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เดินหน้านำเทคโนโลยีและนวัตกรรมทางการเงิน ยกระดับคุณภาพชีวิต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  5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ด้าน วางระบบ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Smart Market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ให้ร้านค้ากว่า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2,200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แห่ง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 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หนุนการเข้าถึงสิทธิด้านสุขภาพผ่าน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Health Wallet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พัฒนา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University Application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ผลักดันมหาวิทยาลัยราชภัฏราชนครินทร์สู่การเป็นมหาวิยาลัยอัจฉริยะ และพัฒนาระบบระบบเพื่อเชื่อมต่อข้อมูลให้กับหน่วยงานภาครัฐ ขับเคลื่อนฉะเชิงเทราสู่การเป็นเมืองอัจฉริยะ</w:t>
      </w:r>
      <w:r w:rsidR="003429B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 </w:t>
      </w:r>
    </w:p>
    <w:p w:rsidR="00B05AFF" w:rsidRPr="00B05AFF" w:rsidRDefault="00B05AFF" w:rsidP="00B05AFF">
      <w:pPr>
        <w:pStyle w:val="Body"/>
        <w:spacing w:before="240" w:after="0" w:line="240" w:lineRule="auto"/>
        <w:jc w:val="thaiDistribute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ab/>
      </w:r>
      <w:r w:rsidRPr="00B05AFF">
        <w:rPr>
          <w:rFonts w:asciiTheme="minorBidi" w:eastAsia="Cordia New" w:hAnsiTheme="minorBidi" w:cstheme="minorBidi"/>
          <w:b/>
          <w:bCs/>
          <w:sz w:val="30"/>
          <w:szCs w:val="30"/>
          <w:shd w:val="clear" w:color="auto" w:fill="FFFFFF"/>
          <w:cs/>
        </w:rPr>
        <w:t>นายไมตรี ไตรติลานันท์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 ผู้ว่าราชการจังหวัดฉะเชิงเทรา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 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เปิดเผยว่า จังหวัดฉะเชิงเทราได้ร่วมมือกับธนาคารกรุงไทย และ บริษัทชุมพลรุ่งเรือง พัฒนาโครงการ “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Smart Mobility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” ภายใต้บันทึกข้อตกลงความร่วมมือยกระดับเขตพัฒนาพิเศษภาคตะวันออก (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EEC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) จังหวัดฉะเชิงเทราสู่การเป็นเมืองอัจฉริยะ (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Smart City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) เพื่อพัฒนาระบบรับชำระค่าโดยสารแบบไร้เงินสด เชื่อมต่อระบบออนไลน์ของผู้ให้บริการขนส่งสาธารณะ ซึ่งเป็นส่วนหนึ่งในพันธกิจการพัฒนาจังหวัดฉะเชิงเทราให้เป็นเมืองน่าอยู่อย่างยั่งยืน โดยนำเทคโนโลยีและนวัตกรรมมายกระดับคุณภาพชีวิตของประชาชน พร้อมการวางระบบโครงสร้างพื้นฐาน ส่งเสริมการค้าการลงทุนเพิ่มขีดความสามารถในการแข่งขันและเป็นมิตรกับสิ่งแวดล้อม เดินหน้าสู่การเป็น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Smart City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ในเขต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EEC </w:t>
      </w:r>
    </w:p>
    <w:p w:rsidR="00374FA9" w:rsidRDefault="00B05AFF" w:rsidP="00374FA9">
      <w:pPr>
        <w:pStyle w:val="Body"/>
        <w:spacing w:before="240" w:after="0"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</w:pP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โครงการ “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Smart Mobility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” เป็น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1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ในกรอบการพัฒนาจังหวัดฉะเชิงเทราสู่การเป็นเมืองอัจฉริยะ โดยใช้ประโยชน์จากเทคโนโลยีที่ทันสมัยและชาญฉลาด เพื่อเพิ่มประสิทธิภาพการบริหารงานของระบบขนส่งภายในจังหวัดและเพิ่มความสะดวกในการเดินทาง นอกจากนี้ ยังได้รับการสนับสนุนจากธนาคารกรุงไทยในการใช้นวัตกรรมทางการเงินเพื่อยกระดับคุณภาพชีวิตความเป็นอยู่ของประชาชนให้ดีขึ้น</w:t>
      </w:r>
    </w:p>
    <w:p w:rsidR="00B05AFF" w:rsidRPr="003429BF" w:rsidRDefault="00374FA9" w:rsidP="00374FA9">
      <w:pPr>
        <w:pStyle w:val="Body"/>
        <w:spacing w:before="240" w:after="0" w:line="240" w:lineRule="auto"/>
        <w:ind w:firstLine="720"/>
        <w:jc w:val="thaiDistribute"/>
        <w:rPr>
          <w:rFonts w:asciiTheme="minorBidi" w:eastAsia="Tahoma" w:hAnsiTheme="minorBidi" w:cstheme="minorBidi" w:hint="cs"/>
          <w:sz w:val="30"/>
          <w:szCs w:val="30"/>
          <w:cs/>
        </w:rPr>
      </w:pPr>
      <w:r w:rsidRPr="00374FA9">
        <w:rPr>
          <w:rFonts w:ascii="Cordia New" w:hAnsi="Cordia New" w:cs="Cordia New"/>
          <w:b/>
          <w:bCs/>
          <w:color w:val="auto"/>
          <w:sz w:val="30"/>
          <w:szCs w:val="30"/>
          <w:shd w:val="clear" w:color="auto" w:fill="FFFFFF"/>
          <w:cs/>
        </w:rPr>
        <w:t>นายเฉลิม ประดิษฐอาชีพ</w:t>
      </w:r>
      <w:r w:rsidRPr="002F293A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ผู</w:t>
      </w:r>
      <w:r w:rsidR="00BF2478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้ช่วยกรรมการผู้จัดการใหญ่อาวุโส </w:t>
      </w:r>
      <w:r w:rsidRPr="002F293A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สายงานเครือข่ายธุรกิจขนาดเล็กและรายย่อย ธนาคารกรุงไทย</w:t>
      </w:r>
      <w:r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กล่าวว่า ธนาคารมุ่งมั่นนำเทคโนโลยีและนวัตกรรมทางการเงินที่ทันสมัย เข้ามายกระดับคุณภาพชีวิตของประชาชนในพื้นที่ฉะเชิงเทราอย่างต่</w:t>
      </w:r>
      <w:bookmarkStart w:id="0" w:name="_GoBack"/>
      <w:bookmarkEnd w:id="0"/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อเนื่อง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 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ล่าสุด ร่วมมือกับบริษัท ชุมพลรุ่งเรือง พัฒนาระบบรับชำระค่าโดยสารแบบไร้เงินสด หรือผ่านระบบ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EMV Contactless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ซึ่งเป็นการรับชำระค่าโดยสารผ่านเครื่อง </w:t>
      </w:r>
      <w:proofErr w:type="spellStart"/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Krungthai</w:t>
      </w:r>
      <w:proofErr w:type="spellEnd"/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  EDC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 ด้วยการแตะบัตรเดบิตหรือบัตรเครดิตที่มีสัญลักษณ์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Contactless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หรือสแกน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QR CODE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ด้วย </w:t>
      </w:r>
      <w:proofErr w:type="spellStart"/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Krungthai</w:t>
      </w:r>
      <w:proofErr w:type="spellEnd"/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 NEXT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หรือ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Mobile Banking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ของทุกธนาคาร </w:t>
      </w:r>
      <w:r w:rsidR="00D45EFB">
        <w:rPr>
          <w:rFonts w:asciiTheme="minorBidi" w:eastAsia="Tahoma" w:hAnsiTheme="minorBidi" w:cstheme="minorBidi" w:hint="cs"/>
          <w:sz w:val="30"/>
          <w:szCs w:val="30"/>
          <w:cs/>
        </w:rPr>
        <w:t xml:space="preserve">เริ่ม </w:t>
      </w:r>
      <w:r w:rsidR="00D45EFB">
        <w:rPr>
          <w:rFonts w:asciiTheme="minorBidi" w:eastAsia="Tahoma" w:hAnsiTheme="minorBidi" w:cstheme="minorBidi"/>
          <w:sz w:val="30"/>
          <w:szCs w:val="30"/>
        </w:rPr>
        <w:t xml:space="preserve">1 </w:t>
      </w:r>
      <w:r w:rsidR="00C436E1">
        <w:rPr>
          <w:rFonts w:asciiTheme="minorBidi" w:eastAsia="Tahoma" w:hAnsiTheme="minorBidi" w:cstheme="minorBidi" w:hint="cs"/>
          <w:sz w:val="30"/>
          <w:szCs w:val="30"/>
          <w:cs/>
        </w:rPr>
        <w:t>ตุลาคม</w:t>
      </w:r>
      <w:r w:rsidR="00D45EFB">
        <w:rPr>
          <w:rFonts w:asciiTheme="minorBidi" w:eastAsia="Tahoma" w:hAnsiTheme="minorBidi" w:cstheme="minorBidi" w:hint="cs"/>
          <w:sz w:val="30"/>
          <w:szCs w:val="30"/>
          <w:cs/>
        </w:rPr>
        <w:t xml:space="preserve"> </w:t>
      </w:r>
      <w:r w:rsidR="00F510AD">
        <w:rPr>
          <w:rFonts w:asciiTheme="minorBidi" w:eastAsia="Tahoma" w:hAnsiTheme="minorBidi" w:cstheme="minorBidi"/>
          <w:sz w:val="30"/>
          <w:szCs w:val="30"/>
        </w:rPr>
        <w:t>2564</w:t>
      </w:r>
      <w:r w:rsidR="00D45EFB">
        <w:rPr>
          <w:rFonts w:asciiTheme="minorBidi" w:eastAsia="Cordia New" w:hAnsiTheme="minorBidi" w:cstheme="minorBidi" w:hint="cs"/>
          <w:sz w:val="30"/>
          <w:szCs w:val="30"/>
          <w:shd w:val="clear" w:color="auto" w:fill="FFFFFF"/>
          <w:cs/>
        </w:rPr>
        <w:t xml:space="preserve">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เพื่อให้ประชาชนเดินทางสะดวก ชีวิตสบาย ตอบโจทย์วิถีชีวิตยุคใหม่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 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ลดการสัมผัส</w:t>
      </w:r>
      <w:r w:rsidR="00B05AFF" w:rsidRPr="00B05AFF">
        <w:rPr>
          <w:rFonts w:asciiTheme="minorBidi" w:eastAsia="Cordia New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 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 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และลดความเสี่ยงจากโควิด-</w:t>
      </w:r>
      <w:r w:rsidR="00B05AFF"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19</w:t>
      </w:r>
      <w:r w:rsidR="003429BF">
        <w:rPr>
          <w:rFonts w:asciiTheme="minorBidi" w:eastAsia="Tahoma" w:hAnsiTheme="minorBidi" w:cstheme="minorBidi"/>
          <w:sz w:val="30"/>
          <w:szCs w:val="30"/>
        </w:rPr>
        <w:t xml:space="preserve"> </w:t>
      </w:r>
    </w:p>
    <w:p w:rsidR="00B05AFF" w:rsidRPr="00B05AFF" w:rsidRDefault="00B05AFF" w:rsidP="00B05AFF">
      <w:pPr>
        <w:pStyle w:val="Body"/>
        <w:spacing w:before="240" w:after="0"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</w:pP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lastRenderedPageBreak/>
        <w:t xml:space="preserve">นอกจากนี้ ยังตอบโจทย์และอำนวยความสะดวกให้กับผู้ประกอบการขนส่งสาธารณะที่ให้บริการ โดยสามารถตรวจสอบรายการชำระเงินของรถโดยสารแต่ละคันผ่านระบบออนไลน์ ช่วยเพิ่มประสิทธิภาพการบริหารจัดการเงินสด ในระยะแรกเปิดให้บริการรถโดยสารปรับอากาศ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20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ที่นั่ง จำนวน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5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คัน ครอบคลุมการเดินทางในเขตตัวเมือง หลังจากนี้ มีแผนขยายการพัฒนาระบบรับชำระค่าโดยสาร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EMV Contactless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ไปยังผู้ให้บริการขนส่งสาธารณะรูปแบบอื่น อาทิ รถสองแถว และรถตู้โดยสาร จำนวนมากกว่า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60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คัน ภายใต้โครงการ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Mass Transit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กลุ่มระบบขนส่งมวลชน นับเป็น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 1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ใน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5 Ecosystem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 ซึ่งเป็นยุทธศาสตร์หลักของธนาคารที่ต้องการตอบโจทย์</w:t>
      </w:r>
      <w:r w:rsidRPr="00B05AFF">
        <w:rPr>
          <w:rFonts w:asciiTheme="minorBidi" w:hAnsiTheme="minorBidi" w:cstheme="minorBidi"/>
          <w:color w:val="333333"/>
          <w:sz w:val="30"/>
          <w:szCs w:val="30"/>
          <w:shd w:val="clear" w:color="auto" w:fill="FFFFFF"/>
          <w:cs/>
        </w:rPr>
        <w:t>ลูกค้าที่ใช้ระบบขนส่งมวลชน (</w:t>
      </w:r>
      <w:r w:rsidRPr="00B05AFF">
        <w:rPr>
          <w:rFonts w:asciiTheme="minorBidi" w:hAnsiTheme="minorBidi" w:cstheme="minorBidi"/>
          <w:color w:val="333333"/>
          <w:sz w:val="30"/>
          <w:szCs w:val="30"/>
          <w:shd w:val="clear" w:color="auto" w:fill="FFFFFF"/>
        </w:rPr>
        <w:t>Mass Transit</w:t>
      </w:r>
      <w:r w:rsidRPr="00B05AFF">
        <w:rPr>
          <w:rFonts w:asciiTheme="minorBidi" w:hAnsiTheme="minorBidi" w:cs="Cordia New"/>
          <w:color w:val="333333"/>
          <w:sz w:val="30"/>
          <w:szCs w:val="30"/>
          <w:shd w:val="clear" w:color="auto" w:fill="FFFFFF"/>
          <w:cs/>
        </w:rPr>
        <w:t>)</w:t>
      </w:r>
      <w:r w:rsidRPr="00B05AFF">
        <w:rPr>
          <w:rFonts w:asciiTheme="minorBidi" w:hAnsiTheme="minorBidi" w:cstheme="minorBidi"/>
          <w:color w:val="333333"/>
          <w:sz w:val="30"/>
          <w:szCs w:val="30"/>
          <w:shd w:val="clear" w:color="auto" w:fill="FFFFFF"/>
        </w:rPr>
        <w:t> 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ab/>
      </w:r>
    </w:p>
    <w:p w:rsidR="00B05AFF" w:rsidRPr="00B05AFF" w:rsidRDefault="00B05AFF" w:rsidP="00B05AFF">
      <w:pPr>
        <w:pStyle w:val="Body"/>
        <w:spacing w:before="240" w:after="0" w:line="240" w:lineRule="auto"/>
        <w:ind w:firstLine="720"/>
        <w:jc w:val="thaiDistribute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sz w:val="30"/>
          <w:szCs w:val="30"/>
          <w:cs/>
        </w:rPr>
        <w:t xml:space="preserve">ทั้งนี้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ธนาคารได้ร่วมยกระดับฉะเชิงเทราเป็น “เมืองอัจฉริยะ” หรือ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Smart City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โดยนำเทคโนโลยีและนวัตกรรมทางการเงิน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5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ด้าน ประกอบด้วย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1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.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Smart Economy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เศรษฐกิจอัจฉริยะ ผลักดันจังหวัดฉะเชิงเทราสู่สังคมไร้เงินสด ด้วยการนำระบบ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Smart Market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บริการรับชำระเงินด้วยช่องทางดิจิทัลให้กับ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2,200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ร้านค้าที่เข้าร่วมโครงการ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2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.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Smart Mobility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ระบบขนส่งอัจฉริยะ ด้วยการพัฒนาระบบ</w:t>
      </w:r>
      <w:r w:rsidRPr="00B05AFF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EMV Contactless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 รองรับการชำระค่าโดยสารแบบไร้เงินสด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3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.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Smart People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พลเมืองอัจฉริยะ พัฒนา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University Application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ให้กับมหาวิทยาลัยราชภัฏราชนครินทร์ เชื่อมโยงระบบสารสนเทศของมหาวิทยาลัยกับระบบการทำธุรกรรมดิจิทัลของธนาคาร รองรับทุกไลฟ์สไตล์และกิจกรรมของนักศึกษา อาจารย์ และบุคลากร ไว้ในที่เดียว เพื่อขับเคลื่อนสู่การเป็นมหาวิทยาลัยอัจฉริยะ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4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.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Smart Living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ความเป็นอยู่อัจฉริยะ ให้ประชาชนเข้าถึงบริการด้านสุขภาพพื้นฐานตั้งแต่แรกเกิดจนถึงวัยสูงอายุ ด้วย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Health Wallet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หรือ กระเป๋าตังสุขภาพ บนแอปพลิเคชันเป๋าตังที่ธนาคารร่วมกับสำนักงานหลักประกันสุขภาพ (สปสช.)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5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.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Smart Governance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เพิ่มประสิทธิภาพระบบงาน ลดขั้นตอน รวดเร็ว โปร่งใส และตรวจสอบได้ ทำให้เกิดธรรมาภิบาล ด้วยการเชื่อมต่อข้อมูลให้กับหน่วยงานภาครัฐ เช่น โครงการ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e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-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Police Station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ที่สามารถตรวจสอบใบสั่งออนไลน์และชำระค่าปรับจราจรผ่านช่องทางของธนาคาร โครงการศาลดิจิทัล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e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-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Filing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เพื่อยื่นและรับฟ้องผ่านระบบออนไลน์ของศาลยุติธรรม พร้อมระบบชำระค่าธรรมเนียม และโครงการจัดเก็บภาษีท้องถิ่น เป็นต้น</w:t>
      </w:r>
    </w:p>
    <w:p w:rsidR="00B05AFF" w:rsidRPr="00B05AFF" w:rsidRDefault="00B05AFF" w:rsidP="00B05AFF">
      <w:pPr>
        <w:pStyle w:val="Body"/>
        <w:spacing w:before="240" w:after="0"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</w:pP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 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“การพัฒนาจังหวัดฉะเชิงเทราสู่เมืองอัจฉริยะ เป็นความร่วมมือครั้งสำคัญระหว่างธนาคารกรุงไทยและจังหวัดฉะเชิงเทรา ด้วยเป้าหมายเดียวกันที่ต้องการวาง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>Digital Platform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 xml:space="preserve"> ที่เชื่อมโยงโครงสร้างพื้นฐานของประชาชนทุกคนรวมถึงหน่วยงาน เพื่อเพิ่มประสิทธิภาพการทำงาน และเพิ่มความสะดวกสบายครอบคลุมทุกมิติการใช้ชีวิต ซึ่งสอดคล้องกับแผนยุทธศาสตร์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  <w:t xml:space="preserve">5 Ecosystems </w:t>
      </w:r>
      <w:r w:rsidRPr="00B05AFF">
        <w:rPr>
          <w:rFonts w:asciiTheme="minorBidi" w:eastAsia="Cordia New" w:hAnsiTheme="minorBidi" w:cstheme="minorBidi"/>
          <w:sz w:val="30"/>
          <w:szCs w:val="30"/>
          <w:shd w:val="clear" w:color="auto" w:fill="FFFFFF"/>
          <w:cs/>
        </w:rPr>
        <w:t>หลักของธนาคาร เพื่อยกระดับคุณภาพชีวิตความเป็นอยู่ของประชาชนให้ดีขึ้น สามารถขับเคลื่อนเศรษฐกิจประเทศไทยสู่ความยั่งยืน”</w:t>
      </w:r>
    </w:p>
    <w:p w:rsidR="00B05AFF" w:rsidRPr="00B05AFF" w:rsidRDefault="00B05AFF" w:rsidP="00B05AFF">
      <w:pPr>
        <w:pStyle w:val="Body"/>
        <w:spacing w:before="240" w:after="0"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shd w:val="clear" w:color="auto" w:fill="FFFFFF"/>
        </w:rPr>
      </w:pPr>
    </w:p>
    <w:p w:rsidR="00B05AFF" w:rsidRPr="00B05AFF" w:rsidRDefault="00B05AFF" w:rsidP="00B05AFF">
      <w:pPr>
        <w:pStyle w:val="Body"/>
        <w:spacing w:after="0" w:line="240" w:lineRule="auto"/>
        <w:rPr>
          <w:rFonts w:asciiTheme="minorBidi" w:eastAsia="Tahoma" w:hAnsiTheme="minorBidi" w:cstheme="minorBidi"/>
          <w:sz w:val="30"/>
          <w:szCs w:val="30"/>
        </w:rPr>
      </w:pPr>
    </w:p>
    <w:p w:rsidR="00B05AFF" w:rsidRPr="00B05AFF" w:rsidRDefault="00B05AFF" w:rsidP="00B05AFF">
      <w:pPr>
        <w:pStyle w:val="Body"/>
        <w:spacing w:before="240" w:after="0" w:line="240" w:lineRule="auto"/>
        <w:jc w:val="both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sz w:val="30"/>
          <w:szCs w:val="30"/>
          <w:cs/>
        </w:rPr>
        <w:t xml:space="preserve">ทีม </w:t>
      </w:r>
      <w:r w:rsidRPr="00B05AFF">
        <w:rPr>
          <w:rFonts w:asciiTheme="minorBidi" w:eastAsia="Cordia New" w:hAnsiTheme="minorBidi" w:cstheme="minorBidi"/>
          <w:sz w:val="30"/>
          <w:szCs w:val="30"/>
        </w:rPr>
        <w:t>Marketing Strategy</w:t>
      </w:r>
    </w:p>
    <w:p w:rsidR="00B05AFF" w:rsidRPr="00B05AFF" w:rsidRDefault="00B05AFF" w:rsidP="00B05AFF">
      <w:pPr>
        <w:pStyle w:val="Body"/>
        <w:spacing w:after="0" w:line="240" w:lineRule="auto"/>
        <w:jc w:val="both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sz w:val="30"/>
          <w:szCs w:val="30"/>
        </w:rPr>
        <w:t xml:space="preserve">27 </w:t>
      </w:r>
      <w:r w:rsidRPr="00B05AFF">
        <w:rPr>
          <w:rFonts w:asciiTheme="minorBidi" w:eastAsia="Cordia New" w:hAnsiTheme="minorBidi" w:cstheme="minorBidi"/>
          <w:sz w:val="30"/>
          <w:szCs w:val="30"/>
          <w:cs/>
        </w:rPr>
        <w:t xml:space="preserve">กันยายน </w:t>
      </w:r>
      <w:r w:rsidRPr="00B05AFF">
        <w:rPr>
          <w:rFonts w:asciiTheme="minorBidi" w:eastAsia="Cordia New" w:hAnsiTheme="minorBidi" w:cstheme="minorBidi"/>
          <w:sz w:val="30"/>
          <w:szCs w:val="30"/>
        </w:rPr>
        <w:t>2564  </w:t>
      </w:r>
    </w:p>
    <w:p w:rsidR="005F2B2F" w:rsidRPr="00B05AFF" w:rsidRDefault="005F2B2F">
      <w:pPr>
        <w:rPr>
          <w:rFonts w:asciiTheme="minorBidi" w:hAnsiTheme="minorBidi" w:cstheme="minorBidi"/>
          <w:sz w:val="30"/>
          <w:szCs w:val="30"/>
        </w:rPr>
      </w:pPr>
    </w:p>
    <w:sectPr w:rsidR="005F2B2F" w:rsidRPr="00B05AF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98" w:rsidRDefault="00D84C98">
      <w:r>
        <w:separator/>
      </w:r>
    </w:p>
  </w:endnote>
  <w:endnote w:type="continuationSeparator" w:id="0">
    <w:p w:rsidR="00D84C98" w:rsidRDefault="00D8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47" w:rsidRDefault="00D84C9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98" w:rsidRDefault="00D84C98">
      <w:r>
        <w:separator/>
      </w:r>
    </w:p>
  </w:footnote>
  <w:footnote w:type="continuationSeparator" w:id="0">
    <w:p w:rsidR="00D84C98" w:rsidRDefault="00D8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47" w:rsidRDefault="00D84C98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1007A8"/>
    <w:rsid w:val="003429BF"/>
    <w:rsid w:val="00374FA9"/>
    <w:rsid w:val="005F2B2F"/>
    <w:rsid w:val="00927DFD"/>
    <w:rsid w:val="00B05AFF"/>
    <w:rsid w:val="00BF2478"/>
    <w:rsid w:val="00BF24C9"/>
    <w:rsid w:val="00C038D6"/>
    <w:rsid w:val="00C436E1"/>
    <w:rsid w:val="00D45EFB"/>
    <w:rsid w:val="00D84C98"/>
    <w:rsid w:val="00EC0567"/>
    <w:rsid w:val="00F5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6FA0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3</cp:revision>
  <cp:lastPrinted>2021-09-27T06:39:00Z</cp:lastPrinted>
  <dcterms:created xsi:type="dcterms:W3CDTF">2021-09-27T06:19:00Z</dcterms:created>
  <dcterms:modified xsi:type="dcterms:W3CDTF">2021-09-27T06:41:00Z</dcterms:modified>
</cp:coreProperties>
</file>