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16886" w14:textId="22948B64" w:rsidR="0031083A" w:rsidRPr="00001751" w:rsidRDefault="00185AFD" w:rsidP="0031083A">
      <w:pPr>
        <w:rPr>
          <w:rFonts w:asciiTheme="minorBidi" w:hAnsiTheme="minorBidi"/>
          <w:color w:val="000000" w:themeColor="text1"/>
          <w:sz w:val="32"/>
          <w:szCs w:val="32"/>
        </w:rPr>
      </w:pPr>
      <w:r w:rsidRPr="00001751">
        <w:rPr>
          <w:rFonts w:asciiTheme="minorBidi" w:hAnsiTheme="minorBid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7B9A3F0" wp14:editId="7A2CE17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12215" cy="469265"/>
            <wp:effectExtent l="0" t="0" r="6985" b="6985"/>
            <wp:wrapTight wrapText="bothSides">
              <wp:wrapPolygon edited="0">
                <wp:start x="0" y="0"/>
                <wp:lineTo x="0" y="21045"/>
                <wp:lineTo x="21385" y="21045"/>
                <wp:lineTo x="21385" y="0"/>
                <wp:lineTo x="0" y="0"/>
              </wp:wrapPolygon>
            </wp:wrapTight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AEB4A" w14:textId="090897CF" w:rsidR="0031083A" w:rsidRPr="0022119E" w:rsidRDefault="0031083A" w:rsidP="0022119E">
      <w:pPr>
        <w:jc w:val="right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  <w:r w:rsidRPr="00001751"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  <w:cs/>
        </w:rPr>
        <w:t>ข่าวประชาสัมพันธ์</w:t>
      </w:r>
    </w:p>
    <w:p w14:paraId="3638674E" w14:textId="38304101" w:rsidR="00BD1C32" w:rsidRPr="00BD1C32" w:rsidRDefault="00BD1C32" w:rsidP="00BD1C32">
      <w:pPr>
        <w:spacing w:line="240" w:lineRule="auto"/>
        <w:jc w:val="thaiDistribute"/>
        <w:rPr>
          <w:rFonts w:asciiTheme="minorBidi" w:eastAsia="Times New Roman" w:hAnsiTheme="minorBidi"/>
          <w:b/>
          <w:bCs/>
          <w:color w:val="000000"/>
          <w:sz w:val="30"/>
          <w:szCs w:val="30"/>
        </w:rPr>
      </w:pPr>
      <w:bookmarkStart w:id="0" w:name="_GoBack"/>
      <w:r w:rsidRPr="00BD1C32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“</w:t>
      </w:r>
      <w:r w:rsidRPr="00BD1C32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กรุงไทย-เอไอเอส</w:t>
      </w:r>
      <w:r w:rsidRPr="00BD1C32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” </w:t>
      </w:r>
      <w:r w:rsidRPr="00BD1C32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เปิดตัว</w:t>
      </w:r>
      <w:r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 </w:t>
      </w:r>
      <w:r w:rsidRPr="00BD1C32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“</w:t>
      </w:r>
      <w:r w:rsidR="003C40A5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พ</w:t>
      </w:r>
      <w:r w:rsidRPr="00BD1C32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อยท์เพย์</w:t>
      </w:r>
      <w:r w:rsidRPr="00BD1C32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”</w:t>
      </w:r>
      <w:r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 </w:t>
      </w:r>
      <w:r w:rsidRPr="00BD1C32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ช่วยร้านค้าฝ่าวิกฤต</w:t>
      </w:r>
      <w:r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 นำร่อง </w:t>
      </w:r>
      <w:r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15 </w:t>
      </w:r>
      <w:r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จังหวัดทั่วประเทศ</w:t>
      </w:r>
      <w:r w:rsidRPr="00BD1C32">
        <w:rPr>
          <w:rFonts w:asciiTheme="minorBidi" w:eastAsia="Times New Roman" w:hAnsiTheme="minorBidi"/>
          <w:sz w:val="24"/>
          <w:szCs w:val="24"/>
          <w:cs/>
        </w:rPr>
        <w:t xml:space="preserve"> </w:t>
      </w:r>
      <w:r w:rsidRPr="00BD1C32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ใช้</w:t>
      </w:r>
      <w:r w:rsidRPr="00BD1C32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“</w:t>
      </w:r>
      <w:r w:rsidRPr="00BD1C32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คะแนนสะสม</w:t>
      </w:r>
      <w:r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”</w:t>
      </w:r>
      <w:r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br/>
      </w:r>
      <w:r w:rsidRPr="00BD1C32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จ่ายแทนเงินสดในร้านค้า</w:t>
      </w:r>
      <w:r w:rsidRPr="00BD1C32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“</w:t>
      </w:r>
      <w:r w:rsidRPr="00BD1C32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ถุงเงิน</w:t>
      </w:r>
      <w:r w:rsidRPr="00BD1C32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” </w:t>
      </w:r>
      <w:r w:rsidRPr="00BD1C32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ได้แล้ววันนี้</w:t>
      </w:r>
    </w:p>
    <w:bookmarkEnd w:id="0"/>
    <w:p w14:paraId="1585B9B3" w14:textId="36AD9B4E" w:rsidR="00BD1C32" w:rsidRPr="00BD1C32" w:rsidRDefault="00BD1C32" w:rsidP="00BD1C32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 w:rsidRPr="00BD1C32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“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ธนาคารกรุงไทย</w:t>
      </w:r>
      <w:r w:rsidRPr="00BD1C3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”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ผนึก</w:t>
      </w:r>
      <w:r w:rsidR="00FF166F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Pr="00BD1C3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“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เอไอเอส</w:t>
      </w:r>
      <w:r w:rsidRPr="00BD1C3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”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ช่วยเหลือร้านค้ารายย่อยเพิ่มโอกาสในการขายสินค้า ฝ่าวิกฤตเศรษฐกิจ เปิดตัวโครงการ</w:t>
      </w:r>
      <w:r w:rsidRPr="00BD1C3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“</w:t>
      </w:r>
      <w:r w:rsidR="003C40A5">
        <w:rPr>
          <w:rFonts w:asciiTheme="minorBidi" w:eastAsia="Times New Roman" w:hAnsiTheme="minorBidi"/>
          <w:color w:val="000000"/>
          <w:sz w:val="30"/>
          <w:szCs w:val="30"/>
          <w:cs/>
        </w:rPr>
        <w:t>พ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อยท์เพย์</w:t>
      </w:r>
      <w:r w:rsidRPr="00BD1C3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”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กระตุ้นพลังการใช้จ่ายของลูกค้าเอไอเอสกว่า 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>43</w:t>
      </w:r>
      <w:r w:rsidRPr="00BD1C3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2 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ล้านราย ใช้คะแนนสะสมซื้อสินค้าแทนเงินสด</w:t>
      </w:r>
      <w:r>
        <w:rPr>
          <w:rFonts w:asciiTheme="minorBidi" w:eastAsia="Times New Roman" w:hAnsiTheme="minorBidi"/>
          <w:color w:val="000000"/>
          <w:sz w:val="30"/>
          <w:szCs w:val="30"/>
          <w:cs/>
        </w:rPr>
        <w:br/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ในร้านค้าถุงเงินได้ตั้งแต่วันนี้</w:t>
      </w:r>
      <w:r w:rsidRPr="00BD1C3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โดย 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2 </w:t>
      </w:r>
      <w:r w:rsidR="003C40A5">
        <w:rPr>
          <w:rFonts w:asciiTheme="minorBidi" w:eastAsia="Times New Roman" w:hAnsiTheme="minorBidi"/>
          <w:color w:val="000000"/>
          <w:sz w:val="30"/>
          <w:szCs w:val="30"/>
          <w:cs/>
        </w:rPr>
        <w:t>พ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อยท์มีมูลค่า 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1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บาท นำร่องกับร้านค้ากลุ่มอาหารและเครื่องดื่ม 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>4</w:t>
      </w:r>
      <w:r w:rsidRPr="00BD1C3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5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หมื่นร้านค้า ใน 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>15</w:t>
      </w:r>
      <w:r w:rsidRPr="00BD1C3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จังหวัด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ตั้งเป้า</w:t>
      </w:r>
      <w:r w:rsidR="00B872EB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กว่า </w:t>
      </w:r>
      <w:r w:rsidR="00B872EB">
        <w:rPr>
          <w:rFonts w:asciiTheme="minorBidi" w:eastAsia="Times New Roman" w:hAnsiTheme="minorBidi"/>
          <w:color w:val="000000"/>
          <w:sz w:val="30"/>
          <w:szCs w:val="30"/>
        </w:rPr>
        <w:t xml:space="preserve">7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แสนร้านค้า</w:t>
      </w:r>
      <w:r w:rsidR="00B872EB">
        <w:rPr>
          <w:rFonts w:asciiTheme="minorBidi" w:eastAsia="Times New Roman" w:hAnsiTheme="minorBidi" w:hint="cs"/>
          <w:color w:val="000000"/>
          <w:sz w:val="30"/>
          <w:szCs w:val="30"/>
          <w:cs/>
        </w:rPr>
        <w:t>ทั่วประเทศ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กระตุ้นการใช้จ่ายในประเทศ หนุนเศรษฐกิจฐานรากให้เติบโตอย่างต่อเนื่อง</w:t>
      </w:r>
    </w:p>
    <w:p w14:paraId="4631D222" w14:textId="77777777" w:rsidR="00BD1C32" w:rsidRPr="00BD1C32" w:rsidRDefault="00BD1C32" w:rsidP="00BD1C32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BD1C32">
        <w:rPr>
          <w:rFonts w:asciiTheme="minorBidi" w:eastAsia="Times New Roman" w:hAnsiTheme="minorBidi"/>
          <w:color w:val="000000"/>
          <w:sz w:val="30"/>
          <w:szCs w:val="30"/>
        </w:rPr>
        <w:tab/>
      </w:r>
      <w:r w:rsidRPr="00BD1C32">
        <w:rPr>
          <w:rFonts w:asciiTheme="minorBidi" w:eastAsia="Times New Roman" w:hAnsiTheme="minorBidi"/>
          <w:b/>
          <w:bCs/>
          <w:color w:val="000000"/>
          <w:spacing w:val="-4"/>
          <w:sz w:val="30"/>
          <w:szCs w:val="30"/>
          <w:cs/>
        </w:rPr>
        <w:t>นายผยง ศรีวณิช</w:t>
      </w:r>
      <w:r w:rsidRPr="00BD1C32">
        <w:rPr>
          <w:rFonts w:asciiTheme="minorBidi" w:eastAsia="Times New Roman" w:hAnsiTheme="minorBidi" w:cs="Cordia New"/>
          <w:b/>
          <w:bCs/>
          <w:color w:val="000000"/>
          <w:spacing w:val="-4"/>
          <w:sz w:val="30"/>
          <w:szCs w:val="30"/>
          <w:cs/>
        </w:rPr>
        <w:t xml:space="preserve"> </w:t>
      </w:r>
      <w:r w:rsidRPr="00BD1C32">
        <w:rPr>
          <w:rFonts w:asciiTheme="minorBidi" w:eastAsia="Times New Roman" w:hAnsiTheme="minorBidi"/>
          <w:color w:val="000000"/>
          <w:spacing w:val="-4"/>
          <w:sz w:val="30"/>
          <w:szCs w:val="30"/>
          <w:cs/>
        </w:rPr>
        <w:t>กรรมการผู้จัดการใหญ่ ธนาคารกรุงไทย เปิดเผยว่า ธนาคารกรุงไทย ในฐานะธนาคารพาณิชย์ของรัฐ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มีรัฐเป็นผู้ถือหุ้นใหญ่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มุ่งนำเทคโนโลยีและนวัตกรรม มาพัฒนาผลิตภัณฑ์และบริการด้านการเงิน เพื่อยกระดับคุณภาพชีวิตของลูกค้าทุกกลุ่ม  ตอบโจทย์วิถีชีวิตยุคใหม่ สนับสนุนการขับเคลื่อนเศรษฐกิจของประเทศ โดยเฉพาะในช่วงเศรษฐกิจชะลอตัว จากผลกระทบของโควิด-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>19  </w:t>
      </w:r>
    </w:p>
    <w:p w14:paraId="00572E7C" w14:textId="4374A0DE" w:rsidR="00BD1C32" w:rsidRPr="00BD1C32" w:rsidRDefault="00BD1C32" w:rsidP="00BD1C32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ล่าสุด ธนาคารได้ร่วมมือกับ บริษัท แอดวานซ์ อินโฟร์ เซอร์วิส จำกัด (มหาชน) หรือ เอไอเอส เปิดตัวโครงการ</w:t>
      </w:r>
      <w:r w:rsidRPr="00BD1C3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>
        <w:rPr>
          <w:rFonts w:asciiTheme="minorBidi" w:eastAsia="Times New Roman" w:hAnsiTheme="minorBidi"/>
          <w:color w:val="000000"/>
          <w:sz w:val="30"/>
          <w:szCs w:val="30"/>
        </w:rPr>
        <w:br/>
      </w:r>
      <w:r w:rsidRPr="00BD1C3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“</w:t>
      </w:r>
      <w:r w:rsidR="003C40A5">
        <w:rPr>
          <w:rFonts w:asciiTheme="minorBidi" w:eastAsia="Times New Roman" w:hAnsiTheme="minorBidi"/>
          <w:color w:val="000000"/>
          <w:sz w:val="30"/>
          <w:szCs w:val="30"/>
          <w:cs/>
        </w:rPr>
        <w:t>พ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อย</w:t>
      </w:r>
      <w:r w:rsidR="007437A5">
        <w:rPr>
          <w:rFonts w:asciiTheme="minorBidi" w:eastAsia="Times New Roman" w:hAnsiTheme="minorBidi" w:hint="cs"/>
          <w:color w:val="000000"/>
          <w:sz w:val="30"/>
          <w:szCs w:val="30"/>
          <w:cs/>
        </w:rPr>
        <w:t>ท์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เพย์</w:t>
      </w:r>
      <w:r w:rsidRPr="00BD1C3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”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เพื่อช่วยเหลือร้านค้าขนาดเล็กทั่วประเทศ ให้สามารถขายสินค้าได้มากขึ้น</w:t>
      </w:r>
      <w:r w:rsidRPr="00BD1C3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โดยเปิดให้ลูกค้าเอไอเอสที่มีอยู่กว่า 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>43</w:t>
      </w:r>
      <w:r w:rsidRPr="00BD1C3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2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ล้านราย สามารถใช้คะแนนสะสม ใช้จ่ายแทนเงินสดในร้านค้าถุงเงินได้ โดยปัจจุบันมีร้านค้าถุงเงินอยู่จำนวน 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>1</w:t>
      </w:r>
      <w:r w:rsidRPr="00BD1C3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5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ล้านร้านค้า ในระยะแรกจะนำร่องกับร้านค้าประเภทอาหาร และเครื่องดื่ม จำนวน 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45,000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ร้านค้าใน 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15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จังหวัด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ก่อนขยายใช้กับร้านค้าอื่นๆ</w:t>
      </w:r>
      <w:r w:rsidR="00FF12C9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มากขึ้น</w:t>
      </w:r>
      <w:r w:rsidR="002D6DA6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2D6DA6"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โดยตั้งเป้าร้านค้าถุงเงินเข้าร่วมรายการ</w:t>
      </w:r>
      <w:r w:rsidR="002D6DA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กว่า </w:t>
      </w:r>
      <w:r w:rsidR="002D6DA6">
        <w:rPr>
          <w:rFonts w:asciiTheme="minorBidi" w:eastAsia="Times New Roman" w:hAnsiTheme="minorBidi"/>
          <w:color w:val="000000"/>
          <w:sz w:val="30"/>
          <w:szCs w:val="30"/>
        </w:rPr>
        <w:t xml:space="preserve">700,000 </w:t>
      </w:r>
      <w:r w:rsidR="002D6DA6">
        <w:rPr>
          <w:rFonts w:asciiTheme="minorBidi" w:eastAsia="Times New Roman" w:hAnsiTheme="minorBidi" w:hint="cs"/>
          <w:color w:val="000000"/>
          <w:sz w:val="30"/>
          <w:szCs w:val="30"/>
          <w:cs/>
        </w:rPr>
        <w:t>ร้านค้าทั่วประเทศ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ซึ่งโครงการนี้จะช่วยกระตุ้นยอดขายให้กับร้านค้ารายย่อยในชุมชนต่างๆ อย่างทั่วถึง ช่วยให้ร้านค้าสามารถประคองกิจการให้อยู่รอดและเติบโตในช่วงเศรษฐกิจชะลอตัวได้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14:paraId="2B9EED24" w14:textId="33ABA584" w:rsidR="00BD1C32" w:rsidRPr="00BD1C32" w:rsidRDefault="00BD1C32" w:rsidP="00BD1C32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“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ความร่วมมือในครั้งนี้ เป็นการผสานจุดแข็งของกรุงไทย ที่มีโครงสร้างพื้นฐานด้านดิจิทัลที่แข็งแกร่ง และช่องทางการบริการที่หลาก</w:t>
      </w:r>
      <w:r w:rsidR="00566688">
        <w:rPr>
          <w:rFonts w:asciiTheme="minorBidi" w:eastAsia="Times New Roman" w:hAnsiTheme="minorBidi" w:hint="cs"/>
          <w:color w:val="000000"/>
          <w:sz w:val="30"/>
          <w:szCs w:val="30"/>
          <w:cs/>
        </w:rPr>
        <w:t>ห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ลาย ผนวกกับความแข็งแกร่งในการให้บริการเครือข่ายโทรศัพท์เคลื่อนที่ ครอบคลุมกลุ่มลูกค้าทั่วประเทศของ 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AIS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ที่พัฒนาบริการเพื่อตอบโจทย์ความต้องการลูกค้าของทั้งสององค์กร</w:t>
      </w:r>
      <w:r>
        <w:rPr>
          <w:rFonts w:asciiTheme="minorBidi" w:eastAsia="Times New Roman" w:hAnsiTheme="minorBidi"/>
          <w:color w:val="000000"/>
          <w:sz w:val="30"/>
          <w:szCs w:val="30"/>
        </w:rPr>
        <w:t> 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และเป็นส่วนสำคัญในการขับเคลื่อนเศรษฐกิจและสังคมไทยไปสู่ความยั่งยืน</w:t>
      </w:r>
      <w:r w:rsidRPr="00BD1C3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”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14:paraId="0AFC4A5C" w14:textId="77777777" w:rsidR="00BD1C32" w:rsidRPr="00BD1C32" w:rsidRDefault="00BD1C32" w:rsidP="00BD1C32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BD1C32">
        <w:rPr>
          <w:rFonts w:asciiTheme="minorBidi" w:eastAsia="Times New Roman" w:hAnsiTheme="minorBidi"/>
          <w:color w:val="000000"/>
          <w:sz w:val="30"/>
          <w:szCs w:val="30"/>
        </w:rPr>
        <w:tab/>
      </w:r>
      <w:r w:rsidRPr="00BD1C32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นายสมชัย เลิศสุทธิวงค์</w:t>
      </w:r>
      <w:r w:rsidRPr="00BD1C32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ประธานเจ้าหน้าที่บริหาร บริษัท แอดวานซ์ อินโฟร์ เซอร์วิส จำกัด (มหาชน) หรือ เอไอเอส เปิดเผยว่า เอไอเอสมีนโยบายเดินหน้าพัฒนาบริการดิจิทัลอย่างดีที่สุด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พร้อมร่วมเป็นส่วนหนึ่งในการช่วยเหลือสังคมและพลิกฟื้นเศรษฐกิจประเทศที่ได้รับผลกระทบจากการแพร่ระบาดของโควิด-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19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มากว่า 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1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ปี โดยเฉพาะกลุ่มร้านค้าขนาดเล็กตามชุมชนต่างๆ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ดังนั้นเราจึงมุ่งมั่นที่จะใช้จุดแข็งคือ โครงข่ายดิจิทัล รวมถึงฐานลูกค้ากว่า 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>43</w:t>
      </w:r>
      <w:r w:rsidRPr="00BD1C3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2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ล้านรายเข้าไปเชื่อมต่อเพื่อช่วยเหลือร้านค้ารายเล็ก ที่เป็นเสมือนฟันเฟืองในการการขับเคลื่อนเศรษฐกิจในระดับฐานราก และช่วยลดภาระค่าใช้จ่ายของลูกค้า 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AIS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ไปด้วยในเวลาเดียวกัน</w:t>
      </w:r>
    </w:p>
    <w:p w14:paraId="0BBD69D7" w14:textId="15903B85" w:rsidR="00BD1C32" w:rsidRPr="00BD1C32" w:rsidRDefault="00BD1C32" w:rsidP="006B0398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BD1C3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lastRenderedPageBreak/>
        <w:t>“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การประสานพลังกับธนาคารกรุงไทย ในครั้งนี้จึงถือเป็นความร่วมมือครั้งสำคัญยิ่ง ในแง่ของการทุ่มเทสรรพกำลังของผู้นำด้านโทรคมนาคมกับผู้นำภาคการเงินธนาคาร ที่เป็นอุตสาหกรรมหลักของประเทศ</w:t>
      </w:r>
      <w:r w:rsidR="006B0398">
        <w:rPr>
          <w:rFonts w:asciiTheme="minorBidi" w:eastAsia="Times New Roman" w:hAnsiTheme="minorBidi"/>
          <w:color w:val="000000"/>
          <w:sz w:val="30"/>
          <w:szCs w:val="30"/>
        </w:rPr>
        <w:t> 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เปิดตัวโครงการ</w:t>
      </w:r>
      <w:r w:rsidR="006B0398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Pr="00BD1C3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"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พอยท์เพย์</w:t>
      </w:r>
      <w:r w:rsidRPr="00BD1C3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"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ที่เสมือนหนึ่งการใช้ เอไอเอส พอยท์เข้ามาช่วยชาติ โดยกระตุ้นพลังการใช้จ่ายจากลูกค้า 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AIS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กว่า 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>43</w:t>
      </w:r>
      <w:r w:rsidRPr="00BD1C3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2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ล้านราย ให้หันมาช่วยกันซื้อสินค้าจากร้านค้าถุงเงินรายย่อย</w:t>
      </w:r>
      <w:r w:rsidRPr="00BD1C3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เพื่อให้สามารถดำเนินธุรกิจต่อไปได้ พร้อมช่วยลดภาระและบรรเทาค่าใช้จ่ายของลูกค้า 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AIS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ผ่านการใช้พอยท์เป็นส่วนลดแทนเงินสด</w:t>
      </w:r>
      <w:r w:rsidRPr="00BD1C3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”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14:paraId="7C921C57" w14:textId="24877AB3" w:rsidR="00BD1C32" w:rsidRPr="00BD1C32" w:rsidRDefault="00BD1C32" w:rsidP="00BD1C32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ทั้งนี้ ลูกค้า 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AIS 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สามารถใช้ 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AIS Points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เป็นส่วนลดแทนเงินสด (มูลค่า 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2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พอยท์ = 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1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บาท) โดยสามารถเลือกชำระ</w:t>
      </w:r>
      <w:r w:rsidR="009678B0">
        <w:rPr>
          <w:rFonts w:asciiTheme="minorBidi" w:eastAsia="Times New Roman" w:hAnsiTheme="minorBidi"/>
          <w:color w:val="000000"/>
          <w:sz w:val="30"/>
          <w:szCs w:val="30"/>
          <w:cs/>
        </w:rPr>
        <w:t>ด้วยพอยท์ได้เต็มจำนวนที่ใช้จ่าย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แบบไม่ต้องใช้เงินสด จากข้อมูลพบว่าปัจจุบันลูกค้าที่อยู่ในโปรแกรม 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AIS Points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มีกว่า 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17 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ล้านคน</w:t>
      </w:r>
      <w:r w:rsidRPr="00BD1C32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="00FF12C9">
        <w:rPr>
          <w:rFonts w:asciiTheme="minorBidi" w:eastAsia="Times New Roman" w:hAnsiTheme="minorBidi"/>
          <w:color w:val="000000"/>
          <w:sz w:val="30"/>
          <w:szCs w:val="30"/>
          <w:cs/>
        </w:rPr>
        <w:t>สำหรับร้านค้าที่สมัครแอปพลิเคชั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>นถุง</w:t>
      </w:r>
      <w:r w:rsidRPr="00A80A47">
        <w:rPr>
          <w:rFonts w:asciiTheme="minorBidi" w:eastAsia="Times New Roman" w:hAnsiTheme="minorBidi"/>
          <w:color w:val="000000"/>
          <w:spacing w:val="-4"/>
          <w:sz w:val="30"/>
          <w:szCs w:val="30"/>
          <w:cs/>
        </w:rPr>
        <w:t>เงินอยู่แล้ว จะได้รับการอัพเดทเมนูใหม่</w:t>
      </w:r>
      <w:r w:rsidRPr="00A80A47">
        <w:rPr>
          <w:rFonts w:asciiTheme="minorBidi" w:eastAsia="Times New Roman" w:hAnsiTheme="minorBidi" w:cs="Cordia New"/>
          <w:color w:val="000000"/>
          <w:spacing w:val="-4"/>
          <w:sz w:val="30"/>
          <w:szCs w:val="30"/>
          <w:cs/>
        </w:rPr>
        <w:t xml:space="preserve"> “</w:t>
      </w:r>
      <w:r w:rsidRPr="00A80A47">
        <w:rPr>
          <w:rFonts w:asciiTheme="minorBidi" w:eastAsia="Times New Roman" w:hAnsiTheme="minorBidi"/>
          <w:color w:val="000000"/>
          <w:spacing w:val="-4"/>
          <w:sz w:val="30"/>
          <w:szCs w:val="30"/>
          <w:cs/>
        </w:rPr>
        <w:t>พอยท์เพย์</w:t>
      </w:r>
      <w:r w:rsidRPr="00A80A47">
        <w:rPr>
          <w:rFonts w:asciiTheme="minorBidi" w:eastAsia="Times New Roman" w:hAnsiTheme="minorBidi" w:cs="Cordia New"/>
          <w:color w:val="000000"/>
          <w:spacing w:val="-4"/>
          <w:sz w:val="30"/>
          <w:szCs w:val="30"/>
          <w:cs/>
        </w:rPr>
        <w:t xml:space="preserve">” </w:t>
      </w:r>
      <w:r w:rsidRPr="00A80A47">
        <w:rPr>
          <w:rFonts w:asciiTheme="minorBidi" w:eastAsia="Times New Roman" w:hAnsiTheme="minorBidi"/>
          <w:color w:val="000000"/>
          <w:spacing w:val="-4"/>
          <w:sz w:val="30"/>
          <w:szCs w:val="30"/>
          <w:cs/>
        </w:rPr>
        <w:t>หลังจากกดยืนยันสามารถรับชำระโครงการ</w:t>
      </w:r>
      <w:r w:rsidRPr="00A80A47">
        <w:rPr>
          <w:rFonts w:asciiTheme="minorBidi" w:eastAsia="Times New Roman" w:hAnsiTheme="minorBidi" w:cs="Cordia New"/>
          <w:color w:val="000000"/>
          <w:spacing w:val="-4"/>
          <w:sz w:val="30"/>
          <w:szCs w:val="30"/>
          <w:cs/>
        </w:rPr>
        <w:t xml:space="preserve"> “</w:t>
      </w:r>
      <w:r w:rsidRPr="00A80A47">
        <w:rPr>
          <w:rFonts w:asciiTheme="minorBidi" w:eastAsia="Times New Roman" w:hAnsiTheme="minorBidi"/>
          <w:color w:val="000000"/>
          <w:spacing w:val="-4"/>
          <w:sz w:val="30"/>
          <w:szCs w:val="30"/>
          <w:cs/>
        </w:rPr>
        <w:t>พอยท์เพย์</w:t>
      </w:r>
      <w:r w:rsidRPr="00A80A47">
        <w:rPr>
          <w:rFonts w:asciiTheme="minorBidi" w:eastAsia="Times New Roman" w:hAnsiTheme="minorBidi" w:cs="Cordia New"/>
          <w:color w:val="000000"/>
          <w:spacing w:val="-4"/>
          <w:sz w:val="30"/>
          <w:szCs w:val="30"/>
          <w:cs/>
        </w:rPr>
        <w:t xml:space="preserve">” </w:t>
      </w:r>
      <w:r w:rsidRPr="00A80A47">
        <w:rPr>
          <w:rFonts w:asciiTheme="minorBidi" w:eastAsia="Times New Roman" w:hAnsiTheme="minorBidi"/>
          <w:color w:val="000000"/>
          <w:spacing w:val="-4"/>
          <w:sz w:val="30"/>
          <w:szCs w:val="30"/>
          <w:cs/>
        </w:rPr>
        <w:t>ได้ทันที โดยเอไอเอส</w:t>
      </w:r>
      <w:r w:rsidRPr="00BD1C32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และ ธนาคารกรุงไทย ได้เริ่มเปิดบริการเฟสแรก แล้วตั้งแต่วันนี้เป็นต้นไป ดูรายละเอียดเพิ่มเติมได้ที่</w:t>
      </w:r>
      <w:r w:rsidR="003C40A5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hyperlink r:id="rId5" w:tgtFrame="_blank" w:history="1">
        <w:r w:rsidR="003C40A5" w:rsidRPr="003C40A5">
          <w:rPr>
            <w:rStyle w:val="Hyperlink"/>
            <w:rFonts w:asciiTheme="minorBidi" w:hAnsiTheme="minorBidi"/>
            <w:color w:val="1155CC"/>
            <w:sz w:val="30"/>
            <w:szCs w:val="30"/>
            <w:shd w:val="clear" w:color="auto" w:fill="FFFFFF"/>
          </w:rPr>
          <w:t>krungthai</w:t>
        </w:r>
        <w:r w:rsidR="003C40A5" w:rsidRPr="003C40A5">
          <w:rPr>
            <w:rStyle w:val="Hyperlink"/>
            <w:rFonts w:asciiTheme="minorBidi" w:hAnsiTheme="minorBidi" w:cs="Cordia New"/>
            <w:color w:val="1155CC"/>
            <w:sz w:val="30"/>
            <w:szCs w:val="30"/>
            <w:shd w:val="clear" w:color="auto" w:fill="FFFFFF"/>
            <w:cs/>
          </w:rPr>
          <w:t>.</w:t>
        </w:r>
        <w:r w:rsidR="003C40A5" w:rsidRPr="003C40A5">
          <w:rPr>
            <w:rStyle w:val="Hyperlink"/>
            <w:rFonts w:asciiTheme="minorBidi" w:hAnsiTheme="minorBidi"/>
            <w:color w:val="1155CC"/>
            <w:sz w:val="30"/>
            <w:szCs w:val="30"/>
            <w:shd w:val="clear" w:color="auto" w:fill="FFFFFF"/>
          </w:rPr>
          <w:t>com</w:t>
        </w:r>
        <w:r w:rsidR="003C40A5" w:rsidRPr="003C40A5">
          <w:rPr>
            <w:rStyle w:val="Hyperlink"/>
            <w:rFonts w:asciiTheme="minorBidi" w:hAnsiTheme="minorBidi" w:cs="Cordia New"/>
            <w:color w:val="1155CC"/>
            <w:sz w:val="30"/>
            <w:szCs w:val="30"/>
            <w:shd w:val="clear" w:color="auto" w:fill="FFFFFF"/>
            <w:cs/>
          </w:rPr>
          <w:t>/</w:t>
        </w:r>
        <w:r w:rsidR="003C40A5" w:rsidRPr="003C40A5">
          <w:rPr>
            <w:rStyle w:val="Hyperlink"/>
            <w:rFonts w:asciiTheme="minorBidi" w:hAnsiTheme="minorBidi"/>
            <w:color w:val="1155CC"/>
            <w:sz w:val="30"/>
            <w:szCs w:val="30"/>
            <w:shd w:val="clear" w:color="auto" w:fill="FFFFFF"/>
          </w:rPr>
          <w:t>link</w:t>
        </w:r>
        <w:r w:rsidR="003C40A5" w:rsidRPr="003C40A5">
          <w:rPr>
            <w:rStyle w:val="Hyperlink"/>
            <w:rFonts w:asciiTheme="minorBidi" w:hAnsiTheme="minorBidi" w:cs="Cordia New"/>
            <w:color w:val="1155CC"/>
            <w:sz w:val="30"/>
            <w:szCs w:val="30"/>
            <w:shd w:val="clear" w:color="auto" w:fill="FFFFFF"/>
            <w:cs/>
          </w:rPr>
          <w:t>/</w:t>
        </w:r>
        <w:r w:rsidR="003C40A5" w:rsidRPr="003C40A5">
          <w:rPr>
            <w:rStyle w:val="Hyperlink"/>
            <w:rFonts w:asciiTheme="minorBidi" w:hAnsiTheme="minorBidi"/>
            <w:color w:val="1155CC"/>
            <w:sz w:val="30"/>
            <w:szCs w:val="30"/>
            <w:shd w:val="clear" w:color="auto" w:fill="FFFFFF"/>
          </w:rPr>
          <w:t>pointpay</w:t>
        </w:r>
      </w:hyperlink>
      <w:r w:rsidR="003C40A5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และ </w:t>
      </w:r>
      <w:r w:rsidRPr="00BD1C3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hyperlink r:id="rId6" w:history="1">
        <w:r w:rsidRPr="00BD1C32">
          <w:rPr>
            <w:rFonts w:asciiTheme="minorBidi" w:eastAsia="Times New Roman" w:hAnsiTheme="minorBidi"/>
            <w:color w:val="0563C1"/>
            <w:sz w:val="30"/>
            <w:szCs w:val="30"/>
            <w:u w:val="single"/>
          </w:rPr>
          <w:t>www</w:t>
        </w:r>
        <w:r w:rsidRPr="00BD1C32">
          <w:rPr>
            <w:rFonts w:asciiTheme="minorBidi" w:eastAsia="Times New Roman" w:hAnsiTheme="minorBidi" w:cs="Cordia New"/>
            <w:color w:val="0563C1"/>
            <w:sz w:val="30"/>
            <w:szCs w:val="30"/>
            <w:u w:val="single"/>
            <w:cs/>
          </w:rPr>
          <w:t>.</w:t>
        </w:r>
        <w:r w:rsidRPr="00BD1C32">
          <w:rPr>
            <w:rFonts w:asciiTheme="minorBidi" w:eastAsia="Times New Roman" w:hAnsiTheme="minorBidi"/>
            <w:color w:val="0563C1"/>
            <w:sz w:val="30"/>
            <w:szCs w:val="30"/>
            <w:u w:val="single"/>
          </w:rPr>
          <w:t>ais</w:t>
        </w:r>
        <w:r w:rsidRPr="00BD1C32">
          <w:rPr>
            <w:rFonts w:asciiTheme="minorBidi" w:eastAsia="Times New Roman" w:hAnsiTheme="minorBidi" w:cs="Cordia New"/>
            <w:color w:val="0563C1"/>
            <w:sz w:val="30"/>
            <w:szCs w:val="30"/>
            <w:u w:val="single"/>
            <w:cs/>
          </w:rPr>
          <w:t>.</w:t>
        </w:r>
        <w:r w:rsidRPr="00BD1C32">
          <w:rPr>
            <w:rFonts w:asciiTheme="minorBidi" w:eastAsia="Times New Roman" w:hAnsiTheme="minorBidi"/>
            <w:color w:val="0563C1"/>
            <w:sz w:val="30"/>
            <w:szCs w:val="30"/>
            <w:u w:val="single"/>
          </w:rPr>
          <w:t>th</w:t>
        </w:r>
        <w:r w:rsidRPr="00BD1C32">
          <w:rPr>
            <w:rFonts w:asciiTheme="minorBidi" w:eastAsia="Times New Roman" w:hAnsiTheme="minorBidi" w:cs="Cordia New"/>
            <w:color w:val="0563C1"/>
            <w:sz w:val="30"/>
            <w:szCs w:val="30"/>
            <w:u w:val="single"/>
            <w:cs/>
          </w:rPr>
          <w:t>/</w:t>
        </w:r>
        <w:r w:rsidRPr="00BD1C32">
          <w:rPr>
            <w:rFonts w:asciiTheme="minorBidi" w:eastAsia="Times New Roman" w:hAnsiTheme="minorBidi"/>
            <w:color w:val="0563C1"/>
            <w:sz w:val="30"/>
            <w:szCs w:val="30"/>
            <w:u w:val="single"/>
            <w:cs/>
          </w:rPr>
          <w:t>พอยท์ช่วยจ่าย</w:t>
        </w:r>
      </w:hyperlink>
      <w:r w:rsidR="003C40A5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</w:p>
    <w:p w14:paraId="2B9CADC6" w14:textId="6FEA3830" w:rsidR="00F31C08" w:rsidRPr="00BD1C32" w:rsidRDefault="00F31C08" w:rsidP="00BD1C32">
      <w:pPr>
        <w:spacing w:before="240" w:after="0" w:line="240" w:lineRule="auto"/>
        <w:jc w:val="thaiDistribute"/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</w:pPr>
      <w:r w:rsidRPr="00F31C08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ทีม </w:t>
      </w:r>
      <w:r w:rsidRPr="00F31C08">
        <w:rPr>
          <w:rFonts w:ascii="Cordia New" w:eastAsia="Times New Roman" w:hAnsi="Cordia New" w:cs="Cordia New"/>
          <w:color w:val="000000"/>
          <w:sz w:val="30"/>
          <w:szCs w:val="30"/>
        </w:rPr>
        <w:t>Marketing Strategy</w:t>
      </w:r>
    </w:p>
    <w:p w14:paraId="34C357E0" w14:textId="126EC7F2" w:rsidR="00F31C08" w:rsidRPr="00F31C08" w:rsidRDefault="00473AF6" w:rsidP="00F31C08">
      <w:pPr>
        <w:spacing w:after="0" w:line="240" w:lineRule="auto"/>
        <w:rPr>
          <w:rFonts w:ascii="Tahoma" w:eastAsia="Times New Roman" w:hAnsi="Tahoma" w:cs="Tahoma"/>
          <w:sz w:val="30"/>
          <w:szCs w:val="30"/>
        </w:rPr>
      </w:pPr>
      <w:r>
        <w:rPr>
          <w:rFonts w:ascii="Cordia New" w:eastAsia="Times New Roman" w:hAnsi="Cordia New" w:cs="Cordia New"/>
          <w:color w:val="000000"/>
          <w:sz w:val="30"/>
          <w:szCs w:val="30"/>
        </w:rPr>
        <w:t>14</w:t>
      </w:r>
      <w:r w:rsidR="00F31C08" w:rsidRPr="00F31C08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กันยายน</w:t>
      </w:r>
      <w:r w:rsidR="00F31C08" w:rsidRPr="00F31C08">
        <w:rPr>
          <w:rFonts w:ascii="Cordia New" w:eastAsia="Times New Roman" w:hAnsi="Cordia New" w:cs="Cordia New"/>
          <w:color w:val="000000"/>
          <w:sz w:val="30"/>
          <w:szCs w:val="30"/>
        </w:rPr>
        <w:t>  2564 </w:t>
      </w:r>
    </w:p>
    <w:p w14:paraId="30C200F5" w14:textId="71B39481" w:rsidR="00E46A4B" w:rsidRPr="00185AFD" w:rsidRDefault="00185AFD" w:rsidP="00185AFD">
      <w:pPr>
        <w:spacing w:before="240" w:after="240" w:line="240" w:lineRule="auto"/>
        <w:jc w:val="both"/>
        <w:rPr>
          <w:rFonts w:ascii="Tahoma" w:eastAsia="Times New Roman" w:hAnsi="Tahoma" w:cs="Tahoma"/>
          <w:sz w:val="24"/>
          <w:szCs w:val="24"/>
          <w:cs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   </w:t>
      </w:r>
    </w:p>
    <w:sectPr w:rsidR="00E46A4B" w:rsidRPr="00185AFD" w:rsidSect="0028728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0"/>
    <w:rsid w:val="00012839"/>
    <w:rsid w:val="001309AA"/>
    <w:rsid w:val="00185AFD"/>
    <w:rsid w:val="0022119E"/>
    <w:rsid w:val="00224B85"/>
    <w:rsid w:val="0022579F"/>
    <w:rsid w:val="002316C2"/>
    <w:rsid w:val="00287282"/>
    <w:rsid w:val="002D1D80"/>
    <w:rsid w:val="002D6DA6"/>
    <w:rsid w:val="002D74BE"/>
    <w:rsid w:val="0030243C"/>
    <w:rsid w:val="0031083A"/>
    <w:rsid w:val="00324F5A"/>
    <w:rsid w:val="0032663D"/>
    <w:rsid w:val="00354466"/>
    <w:rsid w:val="00363F69"/>
    <w:rsid w:val="003C40A5"/>
    <w:rsid w:val="003E2665"/>
    <w:rsid w:val="00473AF6"/>
    <w:rsid w:val="0048072A"/>
    <w:rsid w:val="00493A90"/>
    <w:rsid w:val="00566688"/>
    <w:rsid w:val="005A43C6"/>
    <w:rsid w:val="005B27A9"/>
    <w:rsid w:val="005C0EB5"/>
    <w:rsid w:val="0064707B"/>
    <w:rsid w:val="006846EC"/>
    <w:rsid w:val="006B0398"/>
    <w:rsid w:val="007017A4"/>
    <w:rsid w:val="007437A5"/>
    <w:rsid w:val="007B5914"/>
    <w:rsid w:val="00806822"/>
    <w:rsid w:val="00840A6C"/>
    <w:rsid w:val="0085396C"/>
    <w:rsid w:val="008D16AF"/>
    <w:rsid w:val="008D4594"/>
    <w:rsid w:val="00945DBB"/>
    <w:rsid w:val="00956ACF"/>
    <w:rsid w:val="009678B0"/>
    <w:rsid w:val="00A07655"/>
    <w:rsid w:val="00A80A47"/>
    <w:rsid w:val="00AA0374"/>
    <w:rsid w:val="00AE4827"/>
    <w:rsid w:val="00B17D00"/>
    <w:rsid w:val="00B82332"/>
    <w:rsid w:val="00B872EB"/>
    <w:rsid w:val="00BC31F9"/>
    <w:rsid w:val="00BD1C32"/>
    <w:rsid w:val="00BD4D4B"/>
    <w:rsid w:val="00C37E41"/>
    <w:rsid w:val="00C94BED"/>
    <w:rsid w:val="00CA2D69"/>
    <w:rsid w:val="00D24541"/>
    <w:rsid w:val="00D25653"/>
    <w:rsid w:val="00D26AE8"/>
    <w:rsid w:val="00D61413"/>
    <w:rsid w:val="00D843D5"/>
    <w:rsid w:val="00DF12E4"/>
    <w:rsid w:val="00E340B7"/>
    <w:rsid w:val="00E4093F"/>
    <w:rsid w:val="00E46A4B"/>
    <w:rsid w:val="00E920DB"/>
    <w:rsid w:val="00F31C08"/>
    <w:rsid w:val="00F8701C"/>
    <w:rsid w:val="00FD0066"/>
    <w:rsid w:val="00FF12C9"/>
    <w:rsid w:val="00FF166F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6156"/>
  <w15:chartTrackingRefBased/>
  <w15:docId w15:val="{311CA26D-B46D-4FF1-AC46-6B3D0110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D0066"/>
  </w:style>
  <w:style w:type="character" w:styleId="Hyperlink">
    <w:name w:val="Hyperlink"/>
    <w:basedOn w:val="DefaultParagraphFont"/>
    <w:uiPriority w:val="99"/>
    <w:semiHidden/>
    <w:unhideWhenUsed/>
    <w:rsid w:val="00BD1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s.th/%E0%B8%9E%E0%B8%AD%E0%B8%A2%E0%B8%97%E0%B9%8C%E0%B8%8A%E0%B9%88%E0%B8%A7%E0%B8%A2%E0%B8%88%E0%B9%88%E0%B8%B2%E0%B8%A2" TargetMode="External"/><Relationship Id="rId5" Type="http://schemas.openxmlformats.org/officeDocument/2006/relationships/hyperlink" Target="http://krungthai.com/link/pointpa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montree.j</dc:creator>
  <cp:keywords/>
  <dc:description/>
  <cp:lastModifiedBy>Nuengrutai Chommanee</cp:lastModifiedBy>
  <cp:revision>2</cp:revision>
  <cp:lastPrinted>2021-09-11T03:48:00Z</cp:lastPrinted>
  <dcterms:created xsi:type="dcterms:W3CDTF">2021-09-14T01:56:00Z</dcterms:created>
  <dcterms:modified xsi:type="dcterms:W3CDTF">2021-09-14T01:56:00Z</dcterms:modified>
</cp:coreProperties>
</file>