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F2A1E" w14:textId="5A038A25" w:rsidR="00841F10" w:rsidRPr="005D3293" w:rsidRDefault="000F4374" w:rsidP="009A0A51">
      <w:pPr>
        <w:spacing w:after="0"/>
        <w:jc w:val="thaiDistribute"/>
        <w:rPr>
          <w:rFonts w:ascii="Cordia New" w:hAnsi="Cordia New" w:cs="Cordia New"/>
          <w:b/>
          <w:bCs/>
          <w:sz w:val="30"/>
          <w:szCs w:val="30"/>
        </w:rPr>
      </w:pPr>
      <w:r w:rsidRPr="005D3293">
        <w:rPr>
          <w:rFonts w:ascii="Cordia New" w:hAnsi="Cordia New" w:cs="Cordia New"/>
          <w:b/>
          <w:bCs/>
          <w:noProof/>
          <w:sz w:val="30"/>
          <w:szCs w:val="30"/>
          <w:cs/>
        </w:rPr>
        <w:drawing>
          <wp:anchor distT="0" distB="0" distL="114300" distR="114300" simplePos="0" relativeHeight="251659264" behindDoc="0" locked="0" layoutInCell="1" allowOverlap="1" wp14:anchorId="3D59885C" wp14:editId="620C688F">
            <wp:simplePos x="0" y="0"/>
            <wp:positionH relativeFrom="margin">
              <wp:posOffset>2298700</wp:posOffset>
            </wp:positionH>
            <wp:positionV relativeFrom="margin">
              <wp:posOffset>-966470</wp:posOffset>
            </wp:positionV>
            <wp:extent cx="1143000" cy="1441450"/>
            <wp:effectExtent l="0" t="0" r="0" b="6350"/>
            <wp:wrapSquare wrapText="bothSides"/>
            <wp:docPr id="3" name="รูปภาพ 3" descr="I:\WFH\แถลงการณ์ร่วม 4 องค์กร\MAIL_LETTERXXX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WFH\แถลงการณ์ร่วม 4 องค์กร\MAIL_LETTERXXX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84" r="63924"/>
                    <a:stretch/>
                  </pic:blipFill>
                  <pic:spPr bwMode="auto">
                    <a:xfrm>
                      <a:off x="0" y="0"/>
                      <a:ext cx="114300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B895BC" w14:textId="50555AE9" w:rsidR="004415BD" w:rsidRPr="005D3293" w:rsidRDefault="004415BD" w:rsidP="009A0A51">
      <w:pPr>
        <w:spacing w:after="0"/>
        <w:jc w:val="thaiDistribute"/>
        <w:rPr>
          <w:rFonts w:ascii="Cordia New" w:hAnsi="Cordia New" w:cs="Cordia New"/>
          <w:b/>
          <w:bCs/>
          <w:sz w:val="30"/>
          <w:szCs w:val="30"/>
        </w:rPr>
      </w:pPr>
    </w:p>
    <w:p w14:paraId="651DD26F" w14:textId="77777777" w:rsidR="009A0A51" w:rsidRPr="009A0A51" w:rsidRDefault="00930CFC" w:rsidP="009A0A51">
      <w:pPr>
        <w:jc w:val="thaiDistribute"/>
        <w:rPr>
          <w:rFonts w:ascii="Times New Roman" w:eastAsia="Times New Roman" w:hAnsi="Times New Roman" w:cs="Times New Roman"/>
          <w:sz w:val="24"/>
          <w:szCs w:val="24"/>
        </w:rPr>
      </w:pPr>
      <w:r w:rsidRPr="005D3293">
        <w:rPr>
          <w:rFonts w:ascii="Cordia New" w:hAnsi="Cordia New" w:cs="Cordia New"/>
          <w:b/>
          <w:bCs/>
          <w:sz w:val="30"/>
          <w:szCs w:val="30"/>
        </w:rPr>
        <w:tab/>
      </w:r>
      <w:r w:rsidRPr="005D3293">
        <w:rPr>
          <w:rFonts w:ascii="Cordia New" w:hAnsi="Cordia New" w:cs="Cordia New"/>
          <w:b/>
          <w:bCs/>
          <w:sz w:val="30"/>
          <w:szCs w:val="30"/>
        </w:rPr>
        <w:tab/>
      </w:r>
      <w:r w:rsidRPr="005D3293">
        <w:rPr>
          <w:rFonts w:ascii="Cordia New" w:hAnsi="Cordia New" w:cs="Cordia New"/>
          <w:b/>
          <w:bCs/>
          <w:sz w:val="30"/>
          <w:szCs w:val="30"/>
        </w:rPr>
        <w:tab/>
      </w:r>
      <w:r w:rsidRPr="005D3293">
        <w:rPr>
          <w:rFonts w:ascii="Cordia New" w:hAnsi="Cordia New" w:cs="Cordia New"/>
          <w:b/>
          <w:bCs/>
          <w:sz w:val="30"/>
          <w:szCs w:val="30"/>
        </w:rPr>
        <w:tab/>
      </w:r>
      <w:r w:rsidRPr="005D3293">
        <w:rPr>
          <w:rFonts w:ascii="Cordia New" w:hAnsi="Cordia New" w:cs="Cordia New"/>
          <w:b/>
          <w:bCs/>
          <w:sz w:val="30"/>
          <w:szCs w:val="30"/>
        </w:rPr>
        <w:tab/>
      </w:r>
      <w:r w:rsidR="007E3A7F" w:rsidRPr="005D3293">
        <w:rPr>
          <w:rFonts w:ascii="Cordia New" w:hAnsi="Cordia New" w:cs="Cordia New"/>
          <w:b/>
          <w:bCs/>
          <w:sz w:val="30"/>
          <w:szCs w:val="30"/>
          <w:cs/>
        </w:rPr>
        <w:t xml:space="preserve">                       </w:t>
      </w:r>
      <w:r w:rsidR="00886297" w:rsidRPr="005D3293">
        <w:rPr>
          <w:rFonts w:ascii="Cordia New" w:hAnsi="Cordia New" w:cs="Cordia New"/>
          <w:b/>
          <w:bCs/>
          <w:sz w:val="30"/>
          <w:szCs w:val="30"/>
          <w:cs/>
        </w:rPr>
        <w:t xml:space="preserve">   </w:t>
      </w:r>
      <w:r w:rsidR="002B666E" w:rsidRPr="005D3293">
        <w:rPr>
          <w:rFonts w:ascii="Cordia New" w:hAnsi="Cordia New" w:cs="Cordia New"/>
          <w:b/>
          <w:bCs/>
          <w:sz w:val="30"/>
          <w:szCs w:val="30"/>
          <w:cs/>
        </w:rPr>
        <w:tab/>
      </w:r>
      <w:r w:rsidR="002B666E" w:rsidRPr="005D3293">
        <w:rPr>
          <w:rFonts w:ascii="Cordia New" w:hAnsi="Cordia New" w:cs="Cordia New"/>
          <w:b/>
          <w:bCs/>
          <w:sz w:val="30"/>
          <w:szCs w:val="30"/>
          <w:cs/>
        </w:rPr>
        <w:tab/>
      </w:r>
      <w:r w:rsidR="002B666E" w:rsidRPr="005D3293">
        <w:rPr>
          <w:rFonts w:ascii="Cordia New" w:hAnsi="Cordia New" w:cs="Cordia New"/>
          <w:b/>
          <w:bCs/>
          <w:sz w:val="30"/>
          <w:szCs w:val="30"/>
          <w:cs/>
        </w:rPr>
        <w:tab/>
      </w:r>
    </w:p>
    <w:p w14:paraId="441ED333" w14:textId="77777777" w:rsidR="009A0A51" w:rsidRPr="009A0A51" w:rsidRDefault="009A0A51" w:rsidP="009A0A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A0A51">
        <w:rPr>
          <w:rFonts w:ascii="Arial" w:eastAsia="Times New Roman" w:hAnsi="Arial" w:cs="Arial"/>
          <w:color w:val="000000"/>
          <w:sz w:val="32"/>
          <w:szCs w:val="32"/>
        </w:rPr>
        <w:t xml:space="preserve">​​​​​                         ​​​  </w:t>
      </w:r>
      <w:r w:rsidRPr="009A0A51">
        <w:rPr>
          <w:rFonts w:ascii="Arial" w:eastAsia="Times New Roman" w:hAnsi="Arial" w:cs="Arial"/>
          <w:b/>
          <w:bCs/>
          <w:color w:val="000000"/>
          <w:sz w:val="32"/>
          <w:szCs w:val="32"/>
        </w:rPr>
        <w:t>  </w:t>
      </w:r>
      <w:r w:rsidRPr="009A0A51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ข่าวประชาสัมพันธ์</w:t>
      </w:r>
    </w:p>
    <w:p w14:paraId="6D99346D" w14:textId="77777777" w:rsidR="009A0A51" w:rsidRPr="009A0A51" w:rsidRDefault="009A0A51" w:rsidP="009A0A51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  <w:r w:rsidRPr="009A0A51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“</w:t>
      </w:r>
      <w:r w:rsidRPr="009A0A51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สมาคมธนาคารไทย</w:t>
      </w:r>
      <w:r w:rsidRPr="009A0A51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” </w:t>
      </w:r>
      <w:r w:rsidRPr="009A0A51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เดินหน้าช่วยลูกค้าทุกกลุ่ม ยกระดับแผน </w:t>
      </w:r>
      <w:r w:rsidRPr="009A0A51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BCP </w:t>
      </w:r>
      <w:r w:rsidRPr="009A0A51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แนะลูกค้าทำธุรกรรมผ่านช่องทางอิเล็กทรอนิกส์</w:t>
      </w:r>
    </w:p>
    <w:p w14:paraId="297D1ED4" w14:textId="77777777" w:rsidR="009A0A51" w:rsidRPr="009A0A51" w:rsidRDefault="009A0A51" w:rsidP="009A0A51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  <w:r w:rsidRPr="009A0A51">
        <w:rPr>
          <w:rFonts w:ascii="Arial" w:eastAsia="Times New Roman" w:hAnsi="Arial" w:cs="Arial"/>
          <w:color w:val="000000"/>
          <w:sz w:val="32"/>
          <w:szCs w:val="32"/>
        </w:rPr>
        <w:t>     </w:t>
      </w:r>
      <w:r w:rsidRPr="009A0A51">
        <w:rPr>
          <w:rFonts w:ascii="Cordia New" w:eastAsia="Times New Roman" w:hAnsi="Cordia New" w:cs="Cordia New"/>
          <w:color w:val="000000"/>
          <w:sz w:val="32"/>
          <w:szCs w:val="32"/>
        </w:rPr>
        <w:t>  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</w:rPr>
        <w:t>  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  <w:cs/>
        </w:rPr>
        <w:t>​สมาคมธนาคารไทยและธนาคารสมาชิก เดินหน้าช่วยเหลือลูกค้าทุกกลุ่ม ช่วงเดือนกรกฎาคม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2563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  <w:cs/>
        </w:rPr>
        <w:t>มีลูกค้าสินเชื่อขนาดใหญ่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SME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และรายย่อย ขอรับความช่วยเหลือสูงสุด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</w:rPr>
        <w:t xml:space="preserve">6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ล้านบัญชี วงเงิน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</w:rPr>
        <w:t xml:space="preserve">4.25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ล้านล้านบาท เผยที่ผ่านมา มีลูกค้าบางส่วนออกจากมาตรการเนื่องจากกลับมาชำระหนี้ได้ ล่าสุดมีลูกค้าอยู่ภายใต้การให้ความช่วยเหลือ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</w:rPr>
        <w:t xml:space="preserve">1.89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ล้านบัญชี วงเงินรวมกว่า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</w:rPr>
        <w:t xml:space="preserve">2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  <w:cs/>
        </w:rPr>
        <w:t>ล้านล้านบาท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ยกระดับแผน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</w:rPr>
        <w:t xml:space="preserve">BCP 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  <w:cs/>
        </w:rPr>
        <w:t>รับมือโควิด-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</w:rPr>
        <w:t xml:space="preserve">19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  <w:cs/>
        </w:rPr>
        <w:t>ระลอกใหม่ เพื่อให้บริการลูกค้าได้อย่างต่อเนื่อง พร้อมปฏิบัติตามมาตรการของภาครัฐอย่างเคร่งครัด แนะทำธุรกรรมผ่านช่องทางอิเล็กทรอนิกส์ ลดความเสี่ยงการระบาด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</w:p>
    <w:p w14:paraId="0D3CF1D4" w14:textId="77777777" w:rsidR="009A0A51" w:rsidRDefault="009A0A51" w:rsidP="009A0A51">
      <w:pPr>
        <w:spacing w:after="0" w:line="240" w:lineRule="auto"/>
        <w:ind w:firstLine="720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  <w:r w:rsidRPr="009A0A51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นายผยง</w:t>
      </w:r>
      <w:r w:rsidRPr="009A0A51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  </w:t>
      </w:r>
      <w:r w:rsidRPr="009A0A51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ศรีวณิช</w:t>
      </w:r>
      <w:r w:rsidRPr="009A0A51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  <w:cs/>
        </w:rPr>
        <w:t>ประธานสมาคมธนาคารไทย เปิดเผยว่า ตั้งแต่เกิดวิกฤตโควิด-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</w:rPr>
        <w:t xml:space="preserve">19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  <w:cs/>
        </w:rPr>
        <w:t>ธนาคารสมาชิกได้ให้ความช่วยเหลือลูกค้าทุกกลุ่มอย่างต่อเนื่อง ตามมาตรการปรับโครงสร้างหนี้ธนาคารแห่งประเทศไทย โดยในเดือนกรกฏาคม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2563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มีลูกค้าขอรับความช่วยเหลือสูงสุดจำนวน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</w:rPr>
        <w:t xml:space="preserve">6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ล้านบัญชี วงเงินความช่วยเหลือรวม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</w:rPr>
        <w:t xml:space="preserve">4.25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ล้านล้านบาท เป็นวงเงินสินเชื่อธุรกิจขนาดใหญ่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</w:rPr>
        <w:t xml:space="preserve">8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แสนล้านบาท ลูกค้า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</w:rPr>
        <w:t xml:space="preserve">SME 1.8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ล้านล้านบาท และลูกค้ารายย่อย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</w:rPr>
        <w:t xml:space="preserve">1.6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ล้านล้านบาท ซึ่งที่ผ่านมา มีลูกค้าบางส่วนได้ออกจากมาตรการเนื่องจากกลับมาชำระหนี้ได้ในช่วงที่สถานการณ์ดีขึ้น ล่าสุด ยังมีลูกค้าอยู่ภายใต้การให้ความช่วยเหลือรวม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</w:rPr>
        <w:t xml:space="preserve">1.89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ล้านบัญชี คิดเป็นวงเงินช่วยเหลือกว่า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</w:rPr>
        <w:t xml:space="preserve">2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ล้านล้านบาท แบ่งเป็นวงเงินสินเชื่อลูกค้าธุรกิจขนาดใหญ่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</w:rPr>
        <w:t xml:space="preserve">5.6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แสนล้านบาท ลูกค้า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</w:rPr>
        <w:t xml:space="preserve">SME 8.2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แสนล้านบาท และลูกค้ารายย่อย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</w:rPr>
        <w:t xml:space="preserve">6.2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แสนล้านบาท สำหรับมาตรการเสริมสภาพคล่อง เพื่อประคับประคองธุรกิจตามมาตรการช่วยเหลือของธนาคารแห่งประเทศไทย ธนาคารสมาชิกได้อนุมัติวงเงินสินเชื่อเสริมสภาพคล่องกว่า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</w:rPr>
        <w:t xml:space="preserve">2.16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  <w:cs/>
        </w:rPr>
        <w:t>แสนล้านบาท แบ่งเป็นวงเงินสินเชื่อดอกเบี้ยต่ำ (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</w:rPr>
        <w:t xml:space="preserve">Soft Loan)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ประมาณ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</w:rPr>
        <w:t xml:space="preserve">1.38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แสนล้านบาท และวงเงินสินเชื่อฟื้นฟูธุรกิจที่อนุมัติไปแล้วกว่า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</w:rPr>
        <w:t xml:space="preserve">7.8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หมื่นล้านบาท โดยตั้งเป้าหมาย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</w:rPr>
        <w:t xml:space="preserve">1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  <w:cs/>
        </w:rPr>
        <w:t>แสนล้านบาทในเดือนตุลาคมนี้ อย่างไรก็ตาม ทุกธนาคารยังคงเดินหน้าช่วยเหลือลูกค้าอย่างเต็มที่ โดยจะทยอยพิจารณาให้การช่วยเหลือผ่านวงเงินดังกล่าวอย่างต่อเนื่องต่อไป</w:t>
      </w:r>
    </w:p>
    <w:p w14:paraId="6AC43F0F" w14:textId="07EC0B77" w:rsidR="009A0A51" w:rsidRPr="009A0A51" w:rsidRDefault="009A0A51" w:rsidP="009A0A51">
      <w:pPr>
        <w:spacing w:after="0" w:line="240" w:lineRule="auto"/>
        <w:ind w:firstLine="720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  <w:r w:rsidRPr="009A0A51">
        <w:rPr>
          <w:rFonts w:ascii="Cordia New" w:eastAsia="Times New Roman" w:hAnsi="Cordia New" w:cs="Cordia New"/>
          <w:color w:val="000000"/>
          <w:sz w:val="30"/>
          <w:szCs w:val="30"/>
          <w:cs/>
        </w:rPr>
        <w:t>ธนาคารแห่งประเทศไทย (ธปท.) และสมาคมธนาคารไทย ได้หารือกันอย่างใกล้ชิด เพื่อประเมินผลกระทบต่อลูกค้าทุกกลุ่ม โดยพร้อมมีมาตรการช่วยเหลือลูกค้าเพิ่มเติม หากสถานการณ์ยืดเยื้อกว่าที่ประเมินไว้ อย่างไรก็ตาม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</w:rPr>
        <w:t xml:space="preserve">  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  <w:cs/>
        </w:rPr>
        <w:t>ภาคธนาคารได้ออกมาตรการช่วยเหลือลูกค้าทุกกลุ่มอย่างต่อเนื่อง นับตั้งแต่เกิดการระบาดของโควิด-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</w:rPr>
        <w:t xml:space="preserve">19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เมื่อต้นปี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</w:rPr>
        <w:t xml:space="preserve">2563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  <w:cs/>
        </w:rPr>
        <w:t>โดยในช่วงแรกออกมาตรการช่วยเหลือเป็นการทั่วไป เป็นมาตรการเร่งด่วน ทั้งการพักชำระเงินต้น ดอกเบี้ย และขยายระยะเวลาชำระหนี้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  <w:cs/>
        </w:rPr>
        <w:t>เพื่อลดภาระทางการเงินให้กับลูกค้า เสริมสภาพคล่องด้วยสินเชื่อดอกเบี้ยต่ำ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(Soft Loan) 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หลังจากนั้นได้ออกมาตรการช่วยเหลือเฉพาะกลุ่ม เพื่อช่วยเหลือลูกค้าให้ตรงจุด เช่น มาตรการปรับโครงสร้างหนี้ และเมื่อมีการระบาดระลอกใหม่ทำให้เศรษฐกิจต้องใช้เวลานานขึ้นในการฟื้นตัว จึงมีมาตรการฟื้นฟูธุรกิจเพิ่มเติม ประกอบด้วย สินเชื่อฟื้นฟูธุรกิจ วงเงิน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</w:rPr>
        <w:t xml:space="preserve">250,000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ล้านบาท และมาตรการพักทรัพย์พักหนี้ วงเงิน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</w:rPr>
        <w:t xml:space="preserve">100,000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  <w:cs/>
        </w:rPr>
        <w:t>ล้านบาท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พร้อมออกมาตรการช่วยเหลือลูกค้ารายย่อย ระยะที่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</w:rPr>
        <w:t xml:space="preserve">3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  <w:cs/>
        </w:rPr>
        <w:t>และล่าสุดได้ออกมาตรการเร่งด่วนด้วยการพักชำระเงิน</w:t>
      </w:r>
      <w:r w:rsidR="00A350D8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ต้น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  <w:cs/>
        </w:rPr>
        <w:lastRenderedPageBreak/>
        <w:t xml:space="preserve">และดอกเบี้ยให้แก่ลูกค้า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</w:rPr>
        <w:t xml:space="preserve">SMEs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และลูกค้ารายย่อยที่ได้รับผลกระทบโดยตรง เป็นระยะเวลา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</w:rPr>
        <w:t xml:space="preserve">2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  <w:cs/>
        </w:rPr>
        <w:t>เดือน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  <w:cs/>
        </w:rPr>
        <w:t>ทั้งที่เป็นนายจ้างและลูกจ้างในสถานประกอบการ ในพื้นที่ควบคุมฯ และนอกพื้นที่ควบคุมฯ ที่ต้องปิดกิจการจากมาตรการของทางการ</w:t>
      </w:r>
    </w:p>
    <w:p w14:paraId="05B42581" w14:textId="77777777" w:rsidR="009A0A51" w:rsidRPr="009A0A51" w:rsidRDefault="009A0A51" w:rsidP="009A0A51">
      <w:pPr>
        <w:spacing w:after="0" w:line="240" w:lineRule="auto"/>
        <w:ind w:firstLine="720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  <w:r w:rsidRPr="009A0A51">
        <w:rPr>
          <w:rFonts w:ascii="Cordia New" w:eastAsia="Times New Roman" w:hAnsi="Cordia New" w:cs="Cordia New"/>
          <w:color w:val="000000"/>
          <w:sz w:val="30"/>
          <w:szCs w:val="30"/>
        </w:rPr>
        <w:t xml:space="preserve">“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  <w:cs/>
        </w:rPr>
        <w:t>ทั้งนี้ ธนาคารสมาชิกได้บริหารจัดการธุรกิจด้วยความระมัดระวัง เพื่อเตรียมความพร้อมรองรับความไม่แน่นอนของสถานการณ์โควิด-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</w:rPr>
        <w:t xml:space="preserve">19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และการฟื้นตัวของเศรษฐกิจ แม้ว่าภาพรวมผลการดำเนินงานของธนาคารพาณิชย์ในช่วงครึ่งปี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</w:rPr>
        <w:t xml:space="preserve">2564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  <w:cs/>
        </w:rPr>
        <w:t>แสดงผลการดำเนินงานที่ยังเติบโตต่อเนื่อง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  <w:cs/>
        </w:rPr>
        <w:t>แต่บางส่วนเป็นการบันทึกรายได้ดอกเบี้ยค้างรับของมาตรการช่วยเหลือลูกค้า ซึ่งยังไม่ได้มีการชำระจริงและยังอาจกลายเป็นหนี้เสียได้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  <w:cs/>
        </w:rPr>
        <w:t>อย่างไรก็ตาม ภาพรวม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NPL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ในระบบแทบจะไม่เพิ่มขึ้นเลย สะท้อนถึงการให้ความช่วยเหลือได้ทันการณ์ ซึ่งนอกจากการให้สินเชื่อผ่าน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</w:rPr>
        <w:t xml:space="preserve">Soft Loan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  <w:cs/>
        </w:rPr>
        <w:t>และสินเชื่อฟื้นฟูแล้ว ธนาคารพาณิชย์ยังปล่อยสินเชื่อให้กับลูกหนี้ตามวงเงินที่มีอยู่เดิมเพิ่มขึ้น และยังคงให้ความสำคัญกับการกันสำรองอย่างเข้มงวดต่อไป เพื่อรองรับความไม่แน่นอนในอนาคต และต้องไม่เกิดผลกระทบกับเสถียรภาพและระบบสถาบันการเงินของประเทศ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</w:rPr>
        <w:t>”</w:t>
      </w:r>
    </w:p>
    <w:p w14:paraId="6B0F6D80" w14:textId="77777777" w:rsidR="009A0A51" w:rsidRPr="009A0A51" w:rsidRDefault="009A0A51" w:rsidP="009A0A51">
      <w:pPr>
        <w:spacing w:after="0" w:line="240" w:lineRule="auto"/>
        <w:ind w:firstLine="720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  <w:r w:rsidRPr="009A0A5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จากสถานการณ์การแพร่ระบาดของโควิด-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</w:rPr>
        <w:t xml:space="preserve">19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ระลอกใหม่ที่รุนแรงขึ้น สมาคมธนาคารไทยและธนาคารสมาชิกยังได้ยกระดับแผน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</w:rPr>
        <w:t xml:space="preserve">Business Continuity Planning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หรือ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</w:rPr>
        <w:t xml:space="preserve">BCP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เพื่อความต่อเนื่องในการให้บริการ โดยคำนึงความปลอดภัยของลูกค้าและพนักงานเป็นสำคัญ ทั้งนี้ แผน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</w:rPr>
        <w:t xml:space="preserve">BCP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  <w:cs/>
        </w:rPr>
        <w:t>ครอบคลุมทั้งการปฎิบัติตามมาตรการของทางการ ระบบการให้บริการ การจัดสรรพนักงาน และการสำรองเงินสดให้เพียงพอ อย่างไรก็ตาม แนะนำให้ลูกค้าทำธุรกรรมการเงินผ่านช่องทางอิเล็กทรอนิกส์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ทั้ง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</w:rPr>
        <w:t xml:space="preserve">Mobile Application  Internet Banking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  <w:cs/>
        </w:rPr>
        <w:t>และ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ตู้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</w:rPr>
        <w:t xml:space="preserve">ATM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  <w:cs/>
        </w:rPr>
        <w:t>ซึ่งสามารถทำธุรกรรมได้หลากหลาย ทั้งฝาก-ถอนเงินสด โอนเงิน จ่ายบิล การยืนยันตัวตน รวมถึงบริการผูกบัญชีพร้อมเพย์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  <w:cs/>
        </w:rPr>
        <w:t>โดยไม่ต้องเดินทางมาที่สาขา เพื่อความสะดวก และลดความเสี่ยง</w:t>
      </w:r>
    </w:p>
    <w:p w14:paraId="49E8A4B6" w14:textId="77777777" w:rsidR="009A0A51" w:rsidRPr="009A0A51" w:rsidRDefault="009A0A51" w:rsidP="009A0A51">
      <w:pPr>
        <w:spacing w:after="0" w:line="240" w:lineRule="auto"/>
        <w:ind w:firstLine="720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  <w:r w:rsidRPr="009A0A5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ทั้งนี้ ได้ติดตามสถานการณ์และประเมินผลกระทบอย่างใกล้ชิด ได้มีการปฏิบัติงานจากที่บ้าน หรือ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</w:rPr>
        <w:t xml:space="preserve">Work From Home 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  <w:cs/>
        </w:rPr>
        <w:t>ขั้นสูงสุด ส่วนพนักงานที่ต้องปฏิบัติงานในสาขา ซึ่งถือว่าเป็นบุคลากรด่านหน้าและเป็นกลุ่มเสี่ยง ธนาคารสมาชิกก็พยายามเร่งจัดหาวัคซีนและกระจายฉีดวัคซีนให้เร็วที่สุด พร้อมจัดการระบบให้บริการที่สาขาให้เป็นไปตามมาตรการด้านสาธารณสุข</w:t>
      </w:r>
    </w:p>
    <w:p w14:paraId="7D03B274" w14:textId="77777777" w:rsidR="009A0A51" w:rsidRPr="009A0A51" w:rsidRDefault="009A0A51" w:rsidP="009A0A51">
      <w:pPr>
        <w:spacing w:after="0" w:line="240" w:lineRule="auto"/>
        <w:ind w:firstLine="720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  <w:r w:rsidRPr="009A0A51">
        <w:rPr>
          <w:rFonts w:ascii="Cordia New" w:eastAsia="Times New Roman" w:hAnsi="Cordia New" w:cs="Cordia New"/>
          <w:color w:val="000000"/>
          <w:sz w:val="30"/>
          <w:szCs w:val="30"/>
          <w:cs/>
        </w:rPr>
        <w:t>นอกจากมาตรการช่วยเหลือลูกค้าแล้ว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</w:rPr>
        <w:t xml:space="preserve">  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สมาคมธนาคารไทยและธนาคารสมาชิก ยังสนับสนุนการทำงานของทีมแพทย์และบุคลากรทางการแพทย์ในการป้องกันและรักษาผู้ติดเชื้อ ในปี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</w:rPr>
        <w:t xml:space="preserve">2563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โดยบริจาคให้แก่ โรงพยาบาลจุฬาลงกรณ์ โรงพยาบาลศิริราช โรงพยาบาลรามาธิบดี โรงพยาบาลราชวิถี สถาบันบำราศนราดูร และสภากาชาดไทย จำนวนเงิน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</w:rPr>
        <w:t xml:space="preserve">50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ล้านบาท สำหรับในปี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</w:rPr>
        <w:t xml:space="preserve">2564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  <w:cs/>
        </w:rPr>
        <w:t>ธนาคารสมาชิกยังคงสนับสนุนการทำงานอย่างต่อเนื่อง ผ่านการสนับสนุนทุนทรัพย์ อุปกรณ์ทางการแพทย์ และอุปกรณ์ป้องกันการติดเชื้อ ขณะเดียวกัน ยังเป็นกำลังสำคัญร่วมกับภาคีเครือข่าย สนับสนุน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  <w:cs/>
        </w:rPr>
        <w:t>โครงการ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</w:rPr>
        <w:t xml:space="preserve"> “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  <w:cs/>
        </w:rPr>
        <w:t>ไทยร่วมใจ กรุงเทพฯ ปลอดภัย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</w:rPr>
        <w:t xml:space="preserve">”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ซึ่งเป็นการผนึกความร่วมมือครั้งสำคัญระหว่างภาครัฐและเครือข่ายภาคีเอกชน ในการเร่งกระจายวัคซีนให้กับประชาชน โดยสนับสนุนศูนย์ฉีดวัคซีนนอกโรงพยาบาลในโครงการไทยร่วมใจฯ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</w:rPr>
        <w:t xml:space="preserve">25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  <w:cs/>
        </w:rPr>
        <w:t>แห่ง ศูนย์ฉีดวัคซีนสำนักงานประกันสังคมเพื่อผู้ประกันตน ม.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</w:rPr>
        <w:t xml:space="preserve">33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อีก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</w:rPr>
        <w:t xml:space="preserve">69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  <w:cs/>
        </w:rPr>
        <w:t>แห่ง รวมถึงจุดบริการฉีดวัคซีนของราชวิทยาลัยจุฬาภรณ์ทั่วกรุงเทพฯ ซึ่งเป็นพื้นที่เสี่ยงสูงสุด โดยธนาคารสมาชิกได้ให้การสนับสนุนทั้งด้านสถานที่ บุคลากร และจัดซื้ออุปกรณ์เครื่องมือในการดำเนินงานอีกด้วย</w:t>
      </w:r>
    </w:p>
    <w:p w14:paraId="11E21244" w14:textId="77777777" w:rsidR="009A0A51" w:rsidRPr="009A0A51" w:rsidRDefault="009A0A51" w:rsidP="009A0A51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</w:p>
    <w:p w14:paraId="28E37393" w14:textId="77777777" w:rsidR="009A0A51" w:rsidRPr="009A0A51" w:rsidRDefault="009A0A51" w:rsidP="009A0A51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  <w:r w:rsidRPr="009A0A51">
        <w:rPr>
          <w:rFonts w:ascii="Cordia New" w:eastAsia="Times New Roman" w:hAnsi="Cordia New" w:cs="Cordia New"/>
          <w:color w:val="000000"/>
          <w:sz w:val="30"/>
          <w:szCs w:val="30"/>
        </w:rPr>
        <w:t xml:space="preserve"> 29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กรกฎาคม </w:t>
      </w:r>
      <w:r w:rsidRPr="009A0A51">
        <w:rPr>
          <w:rFonts w:ascii="Cordia New" w:eastAsia="Times New Roman" w:hAnsi="Cordia New" w:cs="Cordia New"/>
          <w:color w:val="000000"/>
          <w:sz w:val="30"/>
          <w:szCs w:val="30"/>
        </w:rPr>
        <w:t>2564</w:t>
      </w:r>
    </w:p>
    <w:p w14:paraId="0992D39C" w14:textId="3A99EF34" w:rsidR="00A30D6C" w:rsidRPr="00347479" w:rsidRDefault="00A30D6C" w:rsidP="00347479">
      <w:pPr>
        <w:spacing w:before="240" w:after="0" w:line="240" w:lineRule="auto"/>
        <w:jc w:val="thaiDistribute"/>
        <w:rPr>
          <w:rFonts w:ascii="Cordia New" w:eastAsia="Times New Roman" w:hAnsi="Cordia New" w:cs="Cordia New" w:hint="cs"/>
          <w:sz w:val="30"/>
          <w:szCs w:val="30"/>
        </w:rPr>
      </w:pPr>
    </w:p>
    <w:sectPr w:rsidR="00A30D6C" w:rsidRPr="00347479" w:rsidSect="0000463D">
      <w:pgSz w:w="12240" w:h="15840"/>
      <w:pgMar w:top="990" w:right="1325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B501F"/>
    <w:multiLevelType w:val="hybridMultilevel"/>
    <w:tmpl w:val="FC5013CC"/>
    <w:lvl w:ilvl="0" w:tplc="0409000F">
      <w:start w:val="1"/>
      <w:numFmt w:val="decimal"/>
      <w:lvlText w:val="%1."/>
      <w:lvlJc w:val="left"/>
      <w:pPr>
        <w:ind w:left="6" w:hanging="360"/>
      </w:p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" w15:restartNumberingAfterBreak="0">
    <w:nsid w:val="15A20EA6"/>
    <w:multiLevelType w:val="hybridMultilevel"/>
    <w:tmpl w:val="486CAF98"/>
    <w:lvl w:ilvl="0" w:tplc="FAC62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2D3AD1"/>
    <w:multiLevelType w:val="hybridMultilevel"/>
    <w:tmpl w:val="F23A488C"/>
    <w:lvl w:ilvl="0" w:tplc="DECAA8F2">
      <w:start w:val="1"/>
      <w:numFmt w:val="decimal"/>
      <w:lvlText w:val="%1."/>
      <w:lvlJc w:val="left"/>
      <w:pPr>
        <w:ind w:left="1184" w:hanging="41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54" w:hanging="360"/>
      </w:pPr>
    </w:lvl>
    <w:lvl w:ilvl="2" w:tplc="0409001B" w:tentative="1">
      <w:start w:val="1"/>
      <w:numFmt w:val="lowerRoman"/>
      <w:lvlText w:val="%3."/>
      <w:lvlJc w:val="right"/>
      <w:pPr>
        <w:ind w:left="2574" w:hanging="180"/>
      </w:pPr>
    </w:lvl>
    <w:lvl w:ilvl="3" w:tplc="0409000F" w:tentative="1">
      <w:start w:val="1"/>
      <w:numFmt w:val="decimal"/>
      <w:lvlText w:val="%4."/>
      <w:lvlJc w:val="left"/>
      <w:pPr>
        <w:ind w:left="3294" w:hanging="360"/>
      </w:pPr>
    </w:lvl>
    <w:lvl w:ilvl="4" w:tplc="04090019" w:tentative="1">
      <w:start w:val="1"/>
      <w:numFmt w:val="lowerLetter"/>
      <w:lvlText w:val="%5."/>
      <w:lvlJc w:val="left"/>
      <w:pPr>
        <w:ind w:left="4014" w:hanging="360"/>
      </w:pPr>
    </w:lvl>
    <w:lvl w:ilvl="5" w:tplc="0409001B" w:tentative="1">
      <w:start w:val="1"/>
      <w:numFmt w:val="lowerRoman"/>
      <w:lvlText w:val="%6."/>
      <w:lvlJc w:val="right"/>
      <w:pPr>
        <w:ind w:left="4734" w:hanging="180"/>
      </w:pPr>
    </w:lvl>
    <w:lvl w:ilvl="6" w:tplc="0409000F" w:tentative="1">
      <w:start w:val="1"/>
      <w:numFmt w:val="decimal"/>
      <w:lvlText w:val="%7."/>
      <w:lvlJc w:val="left"/>
      <w:pPr>
        <w:ind w:left="5454" w:hanging="360"/>
      </w:pPr>
    </w:lvl>
    <w:lvl w:ilvl="7" w:tplc="04090019" w:tentative="1">
      <w:start w:val="1"/>
      <w:numFmt w:val="lowerLetter"/>
      <w:lvlText w:val="%8."/>
      <w:lvlJc w:val="left"/>
      <w:pPr>
        <w:ind w:left="6174" w:hanging="360"/>
      </w:pPr>
    </w:lvl>
    <w:lvl w:ilvl="8" w:tplc="040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" w15:restartNumberingAfterBreak="0">
    <w:nsid w:val="5FE21E7E"/>
    <w:multiLevelType w:val="hybridMultilevel"/>
    <w:tmpl w:val="206AEFEE"/>
    <w:lvl w:ilvl="0" w:tplc="FAC62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156895"/>
    <w:multiLevelType w:val="hybridMultilevel"/>
    <w:tmpl w:val="E098B9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F10"/>
    <w:rsid w:val="0000463D"/>
    <w:rsid w:val="0000551F"/>
    <w:rsid w:val="00006253"/>
    <w:rsid w:val="000255BD"/>
    <w:rsid w:val="0004176E"/>
    <w:rsid w:val="000758B2"/>
    <w:rsid w:val="000844E9"/>
    <w:rsid w:val="0009084B"/>
    <w:rsid w:val="00093C25"/>
    <w:rsid w:val="00093F4A"/>
    <w:rsid w:val="000B1496"/>
    <w:rsid w:val="000B539D"/>
    <w:rsid w:val="000C2E58"/>
    <w:rsid w:val="000E651A"/>
    <w:rsid w:val="000F3E73"/>
    <w:rsid w:val="000F4374"/>
    <w:rsid w:val="00125CC9"/>
    <w:rsid w:val="00131462"/>
    <w:rsid w:val="001347D0"/>
    <w:rsid w:val="001359C0"/>
    <w:rsid w:val="00140170"/>
    <w:rsid w:val="00150DF6"/>
    <w:rsid w:val="00170AEE"/>
    <w:rsid w:val="00180563"/>
    <w:rsid w:val="00181CDA"/>
    <w:rsid w:val="001968CD"/>
    <w:rsid w:val="001A2D17"/>
    <w:rsid w:val="001C01E0"/>
    <w:rsid w:val="00205FA2"/>
    <w:rsid w:val="00251AAB"/>
    <w:rsid w:val="002604C0"/>
    <w:rsid w:val="00280031"/>
    <w:rsid w:val="00285CD8"/>
    <w:rsid w:val="002A7A30"/>
    <w:rsid w:val="002B666E"/>
    <w:rsid w:val="002D5541"/>
    <w:rsid w:val="002F4A88"/>
    <w:rsid w:val="00332504"/>
    <w:rsid w:val="00337CF4"/>
    <w:rsid w:val="003458A9"/>
    <w:rsid w:val="00347479"/>
    <w:rsid w:val="00347A27"/>
    <w:rsid w:val="00351239"/>
    <w:rsid w:val="003574DD"/>
    <w:rsid w:val="003632D4"/>
    <w:rsid w:val="00380A7B"/>
    <w:rsid w:val="00381AE2"/>
    <w:rsid w:val="0038570C"/>
    <w:rsid w:val="00391F5D"/>
    <w:rsid w:val="00394214"/>
    <w:rsid w:val="003A04EE"/>
    <w:rsid w:val="003C3722"/>
    <w:rsid w:val="003D565F"/>
    <w:rsid w:val="00403F6D"/>
    <w:rsid w:val="00417EEF"/>
    <w:rsid w:val="004415BD"/>
    <w:rsid w:val="0046228A"/>
    <w:rsid w:val="00465FEB"/>
    <w:rsid w:val="00477704"/>
    <w:rsid w:val="00481D65"/>
    <w:rsid w:val="0049242E"/>
    <w:rsid w:val="004968C6"/>
    <w:rsid w:val="004B01B8"/>
    <w:rsid w:val="004B21E5"/>
    <w:rsid w:val="004B3AD2"/>
    <w:rsid w:val="004D4613"/>
    <w:rsid w:val="004E1F10"/>
    <w:rsid w:val="004E56FA"/>
    <w:rsid w:val="004F1D05"/>
    <w:rsid w:val="004F2D5D"/>
    <w:rsid w:val="005227AA"/>
    <w:rsid w:val="00542699"/>
    <w:rsid w:val="00561997"/>
    <w:rsid w:val="00562310"/>
    <w:rsid w:val="005857BF"/>
    <w:rsid w:val="005871B5"/>
    <w:rsid w:val="0059222C"/>
    <w:rsid w:val="00595C39"/>
    <w:rsid w:val="005B324F"/>
    <w:rsid w:val="005D20AC"/>
    <w:rsid w:val="005D3293"/>
    <w:rsid w:val="005D4DB0"/>
    <w:rsid w:val="005D70C7"/>
    <w:rsid w:val="005E6E53"/>
    <w:rsid w:val="005F3D62"/>
    <w:rsid w:val="00600E7A"/>
    <w:rsid w:val="0061713F"/>
    <w:rsid w:val="0066172F"/>
    <w:rsid w:val="006660B6"/>
    <w:rsid w:val="00680DC0"/>
    <w:rsid w:val="00687249"/>
    <w:rsid w:val="006933A0"/>
    <w:rsid w:val="006A148E"/>
    <w:rsid w:val="006A7774"/>
    <w:rsid w:val="006D77A5"/>
    <w:rsid w:val="006F221A"/>
    <w:rsid w:val="006F58CA"/>
    <w:rsid w:val="006F5E61"/>
    <w:rsid w:val="00714FF2"/>
    <w:rsid w:val="0071685D"/>
    <w:rsid w:val="00716F0B"/>
    <w:rsid w:val="00744DC1"/>
    <w:rsid w:val="00747C8C"/>
    <w:rsid w:val="00760715"/>
    <w:rsid w:val="00767927"/>
    <w:rsid w:val="007932D6"/>
    <w:rsid w:val="007B0866"/>
    <w:rsid w:val="007B1914"/>
    <w:rsid w:val="007B7C62"/>
    <w:rsid w:val="007C01F0"/>
    <w:rsid w:val="007E3A7F"/>
    <w:rsid w:val="007E5BE4"/>
    <w:rsid w:val="007F594A"/>
    <w:rsid w:val="00806C6B"/>
    <w:rsid w:val="008135F4"/>
    <w:rsid w:val="00841F10"/>
    <w:rsid w:val="008622B1"/>
    <w:rsid w:val="008647D1"/>
    <w:rsid w:val="008824C7"/>
    <w:rsid w:val="00886297"/>
    <w:rsid w:val="00887CA1"/>
    <w:rsid w:val="008A1FE9"/>
    <w:rsid w:val="008E22B4"/>
    <w:rsid w:val="008E4F60"/>
    <w:rsid w:val="008F4C66"/>
    <w:rsid w:val="00915189"/>
    <w:rsid w:val="00930CFC"/>
    <w:rsid w:val="00940738"/>
    <w:rsid w:val="00993B5F"/>
    <w:rsid w:val="00993FE3"/>
    <w:rsid w:val="00997836"/>
    <w:rsid w:val="009A0A51"/>
    <w:rsid w:val="009D6041"/>
    <w:rsid w:val="00A15CBB"/>
    <w:rsid w:val="00A243E4"/>
    <w:rsid w:val="00A30D6C"/>
    <w:rsid w:val="00A3269D"/>
    <w:rsid w:val="00A350D8"/>
    <w:rsid w:val="00A6722A"/>
    <w:rsid w:val="00A946BD"/>
    <w:rsid w:val="00A97F8D"/>
    <w:rsid w:val="00AC2361"/>
    <w:rsid w:val="00AD0706"/>
    <w:rsid w:val="00B04173"/>
    <w:rsid w:val="00B22396"/>
    <w:rsid w:val="00B319F9"/>
    <w:rsid w:val="00B43ECD"/>
    <w:rsid w:val="00B81160"/>
    <w:rsid w:val="00B811C5"/>
    <w:rsid w:val="00BA6CBF"/>
    <w:rsid w:val="00BC1C92"/>
    <w:rsid w:val="00BC248B"/>
    <w:rsid w:val="00BD381C"/>
    <w:rsid w:val="00BF4E9D"/>
    <w:rsid w:val="00C365DD"/>
    <w:rsid w:val="00C60FB6"/>
    <w:rsid w:val="00C6152B"/>
    <w:rsid w:val="00C7585B"/>
    <w:rsid w:val="00C94F60"/>
    <w:rsid w:val="00CC5EC6"/>
    <w:rsid w:val="00CC7DEA"/>
    <w:rsid w:val="00CD4CAF"/>
    <w:rsid w:val="00D120A2"/>
    <w:rsid w:val="00D25521"/>
    <w:rsid w:val="00D30270"/>
    <w:rsid w:val="00D4497F"/>
    <w:rsid w:val="00D742AB"/>
    <w:rsid w:val="00D76268"/>
    <w:rsid w:val="00D83B5A"/>
    <w:rsid w:val="00DA1A87"/>
    <w:rsid w:val="00DA3FB4"/>
    <w:rsid w:val="00DE4922"/>
    <w:rsid w:val="00DF2B90"/>
    <w:rsid w:val="00DF64E6"/>
    <w:rsid w:val="00E22DA5"/>
    <w:rsid w:val="00E27B51"/>
    <w:rsid w:val="00E33D91"/>
    <w:rsid w:val="00E76414"/>
    <w:rsid w:val="00E8721F"/>
    <w:rsid w:val="00EA7136"/>
    <w:rsid w:val="00EA7DDE"/>
    <w:rsid w:val="00ED0C40"/>
    <w:rsid w:val="00EE06C6"/>
    <w:rsid w:val="00EF7C89"/>
    <w:rsid w:val="00EF7CE9"/>
    <w:rsid w:val="00F04989"/>
    <w:rsid w:val="00F24C2C"/>
    <w:rsid w:val="00F60BE7"/>
    <w:rsid w:val="00F67B81"/>
    <w:rsid w:val="00F86B35"/>
    <w:rsid w:val="00F92265"/>
    <w:rsid w:val="00FB3228"/>
    <w:rsid w:val="00FB3D4C"/>
    <w:rsid w:val="00FB7435"/>
    <w:rsid w:val="00FC0F73"/>
    <w:rsid w:val="00FD2161"/>
    <w:rsid w:val="00FE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4564A"/>
  <w15:chartTrackingRefBased/>
  <w15:docId w15:val="{5EEB65FE-7652-40DE-B8AA-C56856EC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F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F10"/>
    <w:pPr>
      <w:ind w:left="720"/>
      <w:contextualSpacing/>
    </w:pPr>
  </w:style>
  <w:style w:type="paragraph" w:customStyle="1" w:styleId="Default">
    <w:name w:val="Default"/>
    <w:rsid w:val="00841F1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ngsana New" w:eastAsia="Angsana New" w:hAnsi="Angsana New" w:cs="Angsana New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wcontent-1626616725901">
    <w:name w:val="wcontent-1626616725901"/>
    <w:basedOn w:val="DefaultParagraphFont"/>
    <w:rsid w:val="00DF64E6"/>
  </w:style>
  <w:style w:type="paragraph" w:styleId="NormalWeb">
    <w:name w:val="Normal (Web)"/>
    <w:basedOn w:val="Normal"/>
    <w:uiPriority w:val="99"/>
    <w:unhideWhenUsed/>
    <w:rsid w:val="0047770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5D3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5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2072</TotalTime>
  <Pages>2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 --</dc:creator>
  <cp:keywords/>
  <dc:description/>
  <cp:lastModifiedBy>montree.j</cp:lastModifiedBy>
  <cp:revision>7</cp:revision>
  <cp:lastPrinted>2021-07-28T04:24:00Z</cp:lastPrinted>
  <dcterms:created xsi:type="dcterms:W3CDTF">2021-07-27T14:42:00Z</dcterms:created>
  <dcterms:modified xsi:type="dcterms:W3CDTF">2021-07-29T01:11:00Z</dcterms:modified>
</cp:coreProperties>
</file>